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25" w:rsidRDefault="00541325" w:rsidP="00541325">
      <w:pPr>
        <w:pStyle w:val="a6"/>
        <w:spacing w:before="0" w:beforeAutospacing="0" w:after="0"/>
        <w:jc w:val="center"/>
      </w:pPr>
      <w:r>
        <w:rPr>
          <w:b/>
          <w:bCs/>
          <w:color w:val="000000"/>
          <w:sz w:val="27"/>
          <w:szCs w:val="27"/>
        </w:rPr>
        <w:t>СОВЕТ ДЕПУТАТОВ</w:t>
      </w:r>
    </w:p>
    <w:p w:rsidR="00541325" w:rsidRDefault="00541325" w:rsidP="00541325">
      <w:pPr>
        <w:pStyle w:val="a6"/>
        <w:spacing w:before="0" w:beforeAutospacing="0" w:after="0"/>
        <w:jc w:val="center"/>
      </w:pPr>
      <w:r>
        <w:rPr>
          <w:b/>
          <w:bCs/>
          <w:color w:val="000000"/>
          <w:sz w:val="27"/>
          <w:szCs w:val="27"/>
        </w:rPr>
        <w:t>КОРФОВСКОГО ГОРОДСКОГО ПОСЕЛЕНИЯ</w:t>
      </w:r>
    </w:p>
    <w:p w:rsidR="00541325" w:rsidRDefault="00541325" w:rsidP="00541325">
      <w:pPr>
        <w:pStyle w:val="a6"/>
        <w:spacing w:before="0" w:beforeAutospacing="0" w:after="0"/>
        <w:jc w:val="center"/>
      </w:pPr>
      <w:r>
        <w:rPr>
          <w:color w:val="000000"/>
          <w:sz w:val="27"/>
          <w:szCs w:val="27"/>
        </w:rPr>
        <w:t>Хабаровского муниципального района</w:t>
      </w:r>
    </w:p>
    <w:p w:rsidR="00541325" w:rsidRDefault="00541325" w:rsidP="00541325">
      <w:pPr>
        <w:pStyle w:val="a6"/>
        <w:spacing w:before="0" w:beforeAutospacing="0" w:after="0"/>
        <w:jc w:val="center"/>
      </w:pPr>
      <w:r>
        <w:rPr>
          <w:color w:val="000000"/>
          <w:sz w:val="27"/>
          <w:szCs w:val="27"/>
        </w:rPr>
        <w:t>Хабаровского края</w:t>
      </w:r>
    </w:p>
    <w:p w:rsidR="00541325" w:rsidRDefault="00541325" w:rsidP="00541325">
      <w:pPr>
        <w:pStyle w:val="a6"/>
        <w:spacing w:before="0" w:beforeAutospacing="0" w:after="0"/>
        <w:jc w:val="center"/>
      </w:pPr>
      <w:r>
        <w:rPr>
          <w:b/>
          <w:bCs/>
          <w:color w:val="000000"/>
          <w:sz w:val="27"/>
          <w:szCs w:val="27"/>
        </w:rPr>
        <w:t>РЕШЕНИЕ</w:t>
      </w:r>
    </w:p>
    <w:p w:rsidR="00541325" w:rsidRDefault="00AB44C4" w:rsidP="00125CB5">
      <w:pPr>
        <w:pStyle w:val="a6"/>
        <w:spacing w:before="0" w:beforeAutospacing="0" w:after="0"/>
      </w:pPr>
      <w:r>
        <w:rPr>
          <w:color w:val="000000"/>
          <w:sz w:val="27"/>
          <w:szCs w:val="27"/>
        </w:rPr>
        <w:t>23.11.2017</w:t>
      </w:r>
      <w:r w:rsidR="00541325">
        <w:rPr>
          <w:color w:val="000000"/>
          <w:sz w:val="27"/>
          <w:szCs w:val="27"/>
        </w:rPr>
        <w:t xml:space="preserve"> № </w:t>
      </w:r>
      <w:r>
        <w:rPr>
          <w:color w:val="000000"/>
          <w:sz w:val="27"/>
          <w:szCs w:val="27"/>
        </w:rPr>
        <w:t>52/270</w:t>
      </w:r>
    </w:p>
    <w:p w:rsidR="00AE7516" w:rsidRPr="00541325" w:rsidRDefault="00AE7516" w:rsidP="00125CB5">
      <w:pPr>
        <w:widowControl w:val="0"/>
        <w:suppressAutoHyphens/>
        <w:autoSpaceDE w:val="0"/>
        <w:autoSpaceDN w:val="0"/>
        <w:adjustRightInd w:val="0"/>
        <w:spacing w:after="0" w:line="240" w:lineRule="auto"/>
        <w:rPr>
          <w:rFonts w:ascii="Times New Roman CYR" w:hAnsi="Times New Roman CYR" w:cs="Times New Roman CYR"/>
          <w:b/>
          <w:bCs/>
          <w:kern w:val="3"/>
          <w:sz w:val="28"/>
          <w:szCs w:val="28"/>
        </w:rPr>
      </w:pPr>
      <w:r w:rsidRPr="00BB4DB4">
        <w:rPr>
          <w:rFonts w:ascii="Times New Roman CYR" w:hAnsi="Times New Roman CYR" w:cs="Times New Roman CYR"/>
          <w:b/>
          <w:bCs/>
          <w:kern w:val="3"/>
          <w:sz w:val="28"/>
          <w:szCs w:val="28"/>
        </w:rPr>
        <w:t xml:space="preserve">Об утверждении </w:t>
      </w:r>
      <w:proofErr w:type="spellStart"/>
      <w:r w:rsidRPr="00BB4DB4">
        <w:rPr>
          <w:rFonts w:ascii="Times New Roman CYR" w:hAnsi="Times New Roman CYR" w:cs="Times New Roman CYR"/>
          <w:b/>
          <w:bCs/>
          <w:kern w:val="3"/>
          <w:sz w:val="28"/>
          <w:szCs w:val="28"/>
        </w:rPr>
        <w:t>отчета</w:t>
      </w:r>
      <w:proofErr w:type="spellEnd"/>
      <w:r w:rsidRPr="00BB4DB4">
        <w:rPr>
          <w:rFonts w:ascii="Times New Roman CYR" w:hAnsi="Times New Roman CYR" w:cs="Times New Roman CYR"/>
          <w:b/>
          <w:bCs/>
          <w:kern w:val="3"/>
          <w:sz w:val="28"/>
          <w:szCs w:val="28"/>
        </w:rPr>
        <w:t xml:space="preserve"> об исполнении бюджета</w:t>
      </w:r>
      <w:r w:rsidR="00541325">
        <w:rPr>
          <w:rFonts w:ascii="Times New Roman CYR" w:hAnsi="Times New Roman CYR" w:cs="Times New Roman CYR"/>
          <w:b/>
          <w:bCs/>
          <w:kern w:val="3"/>
          <w:sz w:val="28"/>
          <w:szCs w:val="28"/>
        </w:rPr>
        <w:t xml:space="preserve"> </w:t>
      </w:r>
      <w:r w:rsidRPr="00BB4DB4">
        <w:rPr>
          <w:rFonts w:ascii="Times New Roman CYR" w:hAnsi="Times New Roman CYR" w:cs="Times New Roman CYR"/>
          <w:b/>
          <w:bCs/>
          <w:kern w:val="3"/>
          <w:sz w:val="28"/>
          <w:szCs w:val="28"/>
        </w:rPr>
        <w:t>Корфовского городского поселения Хабаровского</w:t>
      </w:r>
      <w:r w:rsidR="00541325">
        <w:rPr>
          <w:rFonts w:ascii="Times New Roman CYR" w:hAnsi="Times New Roman CYR" w:cs="Times New Roman CYR"/>
          <w:b/>
          <w:bCs/>
          <w:kern w:val="3"/>
          <w:sz w:val="28"/>
          <w:szCs w:val="28"/>
        </w:rPr>
        <w:t xml:space="preserve"> </w:t>
      </w:r>
      <w:r w:rsidRPr="00BB4DB4">
        <w:rPr>
          <w:rFonts w:ascii="Times New Roman CYR" w:hAnsi="Times New Roman CYR" w:cs="Times New Roman CYR"/>
          <w:b/>
          <w:bCs/>
          <w:kern w:val="3"/>
          <w:sz w:val="28"/>
          <w:szCs w:val="28"/>
        </w:rPr>
        <w:t xml:space="preserve">муниципального района Хабаровского края </w:t>
      </w:r>
    </w:p>
    <w:p w:rsidR="00AE7516" w:rsidRPr="00BB4DB4" w:rsidRDefault="00AE7516" w:rsidP="00125CB5">
      <w:pPr>
        <w:widowControl w:val="0"/>
        <w:suppressAutoHyphens/>
        <w:autoSpaceDE w:val="0"/>
        <w:autoSpaceDN w:val="0"/>
        <w:adjustRightInd w:val="0"/>
        <w:spacing w:after="0" w:line="240" w:lineRule="auto"/>
        <w:rPr>
          <w:rFonts w:ascii="Calibri" w:hAnsi="Calibri" w:cs="Calibri"/>
          <w:b/>
          <w:bCs/>
          <w:kern w:val="3"/>
          <w:sz w:val="28"/>
          <w:szCs w:val="28"/>
        </w:rPr>
      </w:pPr>
      <w:r w:rsidRPr="00BB4DB4">
        <w:rPr>
          <w:rFonts w:ascii="Times New Roman CYR" w:hAnsi="Times New Roman CYR" w:cs="Times New Roman CYR"/>
          <w:b/>
          <w:bCs/>
          <w:kern w:val="3"/>
          <w:sz w:val="28"/>
          <w:szCs w:val="28"/>
        </w:rPr>
        <w:t xml:space="preserve">за </w:t>
      </w:r>
      <w:r w:rsidR="009D3E4D">
        <w:rPr>
          <w:rFonts w:ascii="Times New Roman CYR" w:hAnsi="Times New Roman CYR" w:cs="Times New Roman CYR"/>
          <w:b/>
          <w:bCs/>
          <w:kern w:val="3"/>
          <w:sz w:val="28"/>
          <w:szCs w:val="28"/>
        </w:rPr>
        <w:t>9 месяцев</w:t>
      </w:r>
      <w:r>
        <w:rPr>
          <w:rFonts w:ascii="Times New Roman CYR" w:hAnsi="Times New Roman CYR" w:cs="Times New Roman CYR"/>
          <w:b/>
          <w:bCs/>
          <w:kern w:val="3"/>
          <w:sz w:val="28"/>
          <w:szCs w:val="28"/>
        </w:rPr>
        <w:t xml:space="preserve"> 2017 года</w:t>
      </w:r>
    </w:p>
    <w:p w:rsidR="00541325" w:rsidRPr="00541325" w:rsidRDefault="00541325" w:rsidP="00541325">
      <w:pPr>
        <w:widowControl w:val="0"/>
        <w:suppressAutoHyphens/>
        <w:autoSpaceDE w:val="0"/>
        <w:autoSpaceDN w:val="0"/>
        <w:adjustRightInd w:val="0"/>
        <w:spacing w:after="0" w:line="240" w:lineRule="auto"/>
        <w:ind w:firstLine="840"/>
        <w:jc w:val="both"/>
        <w:rPr>
          <w:rFonts w:ascii="Times New Roman" w:hAnsi="Times New Roman" w:cs="Times New Roman"/>
          <w:color w:val="000000" w:themeColor="text1"/>
          <w:kern w:val="3"/>
          <w:sz w:val="28"/>
          <w:szCs w:val="28"/>
        </w:rPr>
      </w:pPr>
      <w:r w:rsidRPr="00541325">
        <w:rPr>
          <w:rFonts w:ascii="Times New Roman" w:hAnsi="Times New Roman" w:cs="Times New Roman"/>
          <w:color w:val="000000" w:themeColor="text1"/>
          <w:kern w:val="3"/>
          <w:sz w:val="28"/>
          <w:szCs w:val="28"/>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заслушав информацию главного специалиста администрации Корфовского городского поселения Хабаровского муниципального района Хабаровского края, Совет депутатов Корфовского городского поселения Хабаровского муниципального района Хабаровского края</w:t>
      </w:r>
    </w:p>
    <w:p w:rsidR="00AE7516" w:rsidRPr="00541325" w:rsidRDefault="00AE7516" w:rsidP="00541325">
      <w:pPr>
        <w:widowControl w:val="0"/>
        <w:suppressAutoHyphens/>
        <w:autoSpaceDE w:val="0"/>
        <w:autoSpaceDN w:val="0"/>
        <w:adjustRightInd w:val="0"/>
        <w:spacing w:after="0" w:line="240" w:lineRule="auto"/>
        <w:ind w:firstLine="709"/>
        <w:jc w:val="both"/>
        <w:rPr>
          <w:rFonts w:ascii="Times New Roman" w:hAnsi="Times New Roman" w:cs="Times New Roman"/>
          <w:b/>
          <w:kern w:val="3"/>
          <w:sz w:val="28"/>
          <w:szCs w:val="28"/>
        </w:rPr>
      </w:pPr>
      <w:r w:rsidRPr="00541325">
        <w:rPr>
          <w:rFonts w:ascii="Times New Roman" w:hAnsi="Times New Roman" w:cs="Times New Roman"/>
          <w:b/>
          <w:kern w:val="3"/>
          <w:sz w:val="28"/>
          <w:szCs w:val="28"/>
        </w:rPr>
        <w:t>РЕШИЛ:</w:t>
      </w:r>
    </w:p>
    <w:p w:rsidR="00AE7516" w:rsidRPr="00541325" w:rsidRDefault="00AE7516" w:rsidP="00541325">
      <w:pPr>
        <w:widowControl w:val="0"/>
        <w:suppressAutoHyphens/>
        <w:autoSpaceDE w:val="0"/>
        <w:autoSpaceDN w:val="0"/>
        <w:adjustRightInd w:val="0"/>
        <w:spacing w:after="0" w:line="240" w:lineRule="auto"/>
        <w:ind w:firstLine="709"/>
        <w:jc w:val="both"/>
        <w:rPr>
          <w:rFonts w:ascii="Times New Roman" w:hAnsi="Times New Roman" w:cs="Times New Roman"/>
          <w:kern w:val="3"/>
          <w:sz w:val="28"/>
          <w:szCs w:val="28"/>
        </w:rPr>
      </w:pPr>
      <w:r w:rsidRPr="00541325">
        <w:rPr>
          <w:rFonts w:ascii="Times New Roman" w:hAnsi="Times New Roman" w:cs="Times New Roman"/>
          <w:kern w:val="3"/>
          <w:sz w:val="28"/>
          <w:szCs w:val="28"/>
        </w:rPr>
        <w:t>1. Утвердить отчёт об исполнении бюджета Корфовского городского поселения Хабаровского муниципального района Хабаровского края за</w:t>
      </w:r>
      <w:r w:rsidR="00541325">
        <w:rPr>
          <w:rFonts w:ascii="Times New Roman" w:hAnsi="Times New Roman" w:cs="Times New Roman"/>
          <w:kern w:val="3"/>
          <w:sz w:val="28"/>
          <w:szCs w:val="28"/>
        </w:rPr>
        <w:t xml:space="preserve"> </w:t>
      </w:r>
      <w:r w:rsidR="00CD6AE9" w:rsidRPr="00541325">
        <w:rPr>
          <w:rFonts w:ascii="Times New Roman" w:hAnsi="Times New Roman" w:cs="Times New Roman"/>
          <w:kern w:val="3"/>
          <w:sz w:val="28"/>
          <w:szCs w:val="28"/>
        </w:rPr>
        <w:t>9 месяцев</w:t>
      </w:r>
      <w:r w:rsidRPr="00541325">
        <w:rPr>
          <w:rFonts w:ascii="Times New Roman" w:hAnsi="Times New Roman" w:cs="Times New Roman"/>
          <w:kern w:val="3"/>
          <w:sz w:val="28"/>
          <w:szCs w:val="28"/>
        </w:rPr>
        <w:t xml:space="preserve"> 2017 года по доходам в сумме </w:t>
      </w:r>
      <w:r w:rsidR="00760077" w:rsidRPr="00541325">
        <w:rPr>
          <w:rFonts w:ascii="Times New Roman" w:hAnsi="Times New Roman" w:cs="Times New Roman"/>
          <w:kern w:val="3"/>
          <w:sz w:val="28"/>
          <w:szCs w:val="28"/>
        </w:rPr>
        <w:t>46404,9</w:t>
      </w:r>
      <w:r w:rsidRPr="00541325">
        <w:rPr>
          <w:rFonts w:ascii="Times New Roman" w:hAnsi="Times New Roman" w:cs="Times New Roman"/>
          <w:kern w:val="3"/>
          <w:sz w:val="28"/>
          <w:szCs w:val="28"/>
        </w:rPr>
        <w:t xml:space="preserve"> тысяч рублей (</w:t>
      </w:r>
      <w:r w:rsidR="00760077" w:rsidRPr="00541325">
        <w:rPr>
          <w:rFonts w:ascii="Times New Roman" w:hAnsi="Times New Roman" w:cs="Times New Roman"/>
          <w:kern w:val="3"/>
          <w:sz w:val="28"/>
          <w:szCs w:val="28"/>
        </w:rPr>
        <w:t>71,7</w:t>
      </w:r>
      <w:r w:rsidRPr="00541325">
        <w:rPr>
          <w:rFonts w:ascii="Times New Roman" w:hAnsi="Times New Roman" w:cs="Times New Roman"/>
          <w:kern w:val="3"/>
          <w:sz w:val="28"/>
          <w:szCs w:val="28"/>
        </w:rPr>
        <w:t xml:space="preserve"> % от плана) и расходам в сумме </w:t>
      </w:r>
      <w:r w:rsidR="00760077" w:rsidRPr="00541325">
        <w:rPr>
          <w:rFonts w:ascii="Times New Roman" w:hAnsi="Times New Roman" w:cs="Times New Roman"/>
          <w:kern w:val="3"/>
          <w:sz w:val="28"/>
          <w:szCs w:val="28"/>
        </w:rPr>
        <w:t>44033,08</w:t>
      </w:r>
      <w:r w:rsidRPr="00541325">
        <w:rPr>
          <w:rFonts w:ascii="Times New Roman" w:hAnsi="Times New Roman" w:cs="Times New Roman"/>
          <w:kern w:val="3"/>
          <w:sz w:val="28"/>
          <w:szCs w:val="28"/>
        </w:rPr>
        <w:t xml:space="preserve"> тысяч рублей (</w:t>
      </w:r>
      <w:r w:rsidR="008E6ED2" w:rsidRPr="00541325">
        <w:rPr>
          <w:rFonts w:ascii="Times New Roman" w:hAnsi="Times New Roman" w:cs="Times New Roman"/>
          <w:kern w:val="3"/>
          <w:sz w:val="28"/>
          <w:szCs w:val="28"/>
        </w:rPr>
        <w:t xml:space="preserve">59,9 </w:t>
      </w:r>
      <w:r w:rsidRPr="00541325">
        <w:rPr>
          <w:rFonts w:ascii="Times New Roman" w:hAnsi="Times New Roman" w:cs="Times New Roman"/>
          <w:kern w:val="3"/>
          <w:sz w:val="28"/>
          <w:szCs w:val="28"/>
        </w:rPr>
        <w:t>% от плана), согласно приложениям № 1, 2, 3, 4, 5.</w:t>
      </w:r>
    </w:p>
    <w:p w:rsidR="00AE7516" w:rsidRPr="00541325" w:rsidRDefault="00AE7516" w:rsidP="00541325">
      <w:pPr>
        <w:widowControl w:val="0"/>
        <w:autoSpaceDE w:val="0"/>
        <w:autoSpaceDN w:val="0"/>
        <w:adjustRightInd w:val="0"/>
        <w:spacing w:after="0" w:line="240" w:lineRule="auto"/>
        <w:ind w:firstLine="709"/>
        <w:jc w:val="both"/>
        <w:rPr>
          <w:rFonts w:ascii="Times New Roman" w:hAnsi="Times New Roman" w:cs="Times New Roman"/>
          <w:kern w:val="3"/>
          <w:sz w:val="28"/>
          <w:szCs w:val="28"/>
        </w:rPr>
      </w:pPr>
      <w:r w:rsidRPr="00541325">
        <w:rPr>
          <w:rFonts w:ascii="Times New Roman" w:hAnsi="Times New Roman" w:cs="Times New Roman"/>
          <w:kern w:val="3"/>
          <w:sz w:val="28"/>
          <w:szCs w:val="28"/>
        </w:rPr>
        <w:t xml:space="preserve">2. Опубликовать (обнародовать)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w:t>
      </w:r>
      <w:r w:rsidR="00541325">
        <w:rPr>
          <w:rFonts w:ascii="Times New Roman" w:hAnsi="Times New Roman" w:cs="Times New Roman"/>
          <w:kern w:val="3"/>
          <w:sz w:val="28"/>
          <w:szCs w:val="28"/>
        </w:rPr>
        <w:t>(</w:t>
      </w:r>
      <w:hyperlink r:id="rId6" w:history="1">
        <w:r w:rsidRPr="00541325">
          <w:rPr>
            <w:rFonts w:ascii="Times New Roman" w:hAnsi="Times New Roman" w:cs="Times New Roman"/>
            <w:kern w:val="3"/>
            <w:sz w:val="28"/>
            <w:szCs w:val="28"/>
          </w:rPr>
          <w:t>www.adminkorfovskoe.ru</w:t>
        </w:r>
      </w:hyperlink>
      <w:r w:rsidR="00541325">
        <w:rPr>
          <w:rFonts w:ascii="Times New Roman" w:hAnsi="Times New Roman" w:cs="Times New Roman"/>
          <w:kern w:val="3"/>
          <w:sz w:val="28"/>
          <w:szCs w:val="28"/>
        </w:rPr>
        <w:t>)</w:t>
      </w:r>
      <w:r w:rsidRPr="00541325">
        <w:rPr>
          <w:rFonts w:ascii="Times New Roman" w:hAnsi="Times New Roman" w:cs="Times New Roman"/>
          <w:kern w:val="3"/>
          <w:sz w:val="28"/>
          <w:szCs w:val="28"/>
        </w:rPr>
        <w:t>.</w:t>
      </w:r>
    </w:p>
    <w:p w:rsidR="00AE7516" w:rsidRPr="00541325" w:rsidRDefault="00AE7516" w:rsidP="00541325">
      <w:pPr>
        <w:widowControl w:val="0"/>
        <w:autoSpaceDE w:val="0"/>
        <w:autoSpaceDN w:val="0"/>
        <w:adjustRightInd w:val="0"/>
        <w:spacing w:after="0" w:line="240" w:lineRule="auto"/>
        <w:ind w:firstLine="709"/>
        <w:jc w:val="both"/>
        <w:rPr>
          <w:rFonts w:ascii="Times New Roman" w:hAnsi="Times New Roman" w:cs="Times New Roman"/>
          <w:kern w:val="3"/>
          <w:sz w:val="28"/>
          <w:szCs w:val="28"/>
        </w:rPr>
      </w:pPr>
      <w:r w:rsidRPr="00541325">
        <w:rPr>
          <w:rFonts w:ascii="Times New Roman" w:hAnsi="Times New Roman" w:cs="Times New Roman"/>
          <w:kern w:val="3"/>
          <w:sz w:val="28"/>
          <w:szCs w:val="28"/>
        </w:rPr>
        <w:t>3. Настоящее решение вступает в силу после его официального опубликования (обнародования).</w:t>
      </w:r>
    </w:p>
    <w:p w:rsidR="00AE7516" w:rsidRPr="00BB4DB4" w:rsidRDefault="00AE7516" w:rsidP="00AE7516">
      <w:pPr>
        <w:widowControl w:val="0"/>
        <w:suppressAutoHyphens/>
        <w:autoSpaceDE w:val="0"/>
        <w:autoSpaceDN w:val="0"/>
        <w:adjustRightInd w:val="0"/>
        <w:spacing w:after="0" w:line="240" w:lineRule="auto"/>
        <w:jc w:val="both"/>
        <w:rPr>
          <w:rFonts w:ascii="Calibri" w:hAnsi="Calibri" w:cs="Calibri"/>
          <w:kern w:val="3"/>
          <w:sz w:val="28"/>
          <w:szCs w:val="28"/>
        </w:rPr>
      </w:pPr>
    </w:p>
    <w:p w:rsidR="00AE7516" w:rsidRPr="00BB4DB4" w:rsidRDefault="00AE7516" w:rsidP="00AE751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 xml:space="preserve">Председатель Совета депутатов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В.Н. Ручкин</w:t>
      </w:r>
    </w:p>
    <w:p w:rsidR="00541325" w:rsidRDefault="00541325" w:rsidP="00AE751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A27D6D" w:rsidRPr="00541325" w:rsidRDefault="00AE7516" w:rsidP="00541325">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Глава городского поселения</w:t>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00541325">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Э</w:t>
      </w:r>
      <w:r w:rsidR="00541325">
        <w:rPr>
          <w:rFonts w:ascii="Times New Roman CYR" w:hAnsi="Times New Roman CYR" w:cs="Times New Roman CYR"/>
          <w:kern w:val="3"/>
          <w:sz w:val="28"/>
          <w:szCs w:val="28"/>
        </w:rPr>
        <w:t>.</w:t>
      </w:r>
      <w:r w:rsidRPr="00BB4DB4">
        <w:rPr>
          <w:rFonts w:ascii="Times New Roman CYR" w:hAnsi="Times New Roman CYR" w:cs="Times New Roman CYR"/>
          <w:kern w:val="3"/>
          <w:sz w:val="28"/>
          <w:szCs w:val="28"/>
        </w:rPr>
        <w:t xml:space="preserve">Б. </w:t>
      </w:r>
      <w:proofErr w:type="spellStart"/>
      <w:r>
        <w:rPr>
          <w:rFonts w:ascii="Times New Roman CYR" w:hAnsi="Times New Roman CYR" w:cs="Times New Roman CYR"/>
          <w:kern w:val="3"/>
          <w:sz w:val="28"/>
          <w:szCs w:val="28"/>
        </w:rPr>
        <w:t>Аврамец</w:t>
      </w:r>
      <w:proofErr w:type="spellEnd"/>
    </w:p>
    <w:p w:rsidR="00125CB5" w:rsidRDefault="00125CB5" w:rsidP="009D3E4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9D3E4D" w:rsidRPr="00243764" w:rsidRDefault="009D3E4D" w:rsidP="00125CB5">
      <w:pPr>
        <w:widowControl w:val="0"/>
        <w:suppressAutoHyphens/>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1</w:t>
      </w:r>
    </w:p>
    <w:p w:rsidR="009D3E4D" w:rsidRPr="00243764" w:rsidRDefault="009D3E4D" w:rsidP="00125CB5">
      <w:pPr>
        <w:widowControl w:val="0"/>
        <w:suppressAutoHyphens/>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9D3E4D" w:rsidRPr="00243764" w:rsidRDefault="009D3E4D" w:rsidP="00125CB5">
      <w:pPr>
        <w:widowControl w:val="0"/>
        <w:suppressAutoHyphens/>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9D3E4D" w:rsidRPr="00243764" w:rsidRDefault="009D3E4D" w:rsidP="00125CB5">
      <w:pPr>
        <w:widowControl w:val="0"/>
        <w:suppressAutoHyphens/>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9D3E4D" w:rsidRPr="00243764" w:rsidRDefault="009D3E4D" w:rsidP="00125CB5">
      <w:pPr>
        <w:widowControl w:val="0"/>
        <w:suppressAutoHyphens/>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9D3E4D" w:rsidRPr="00243764" w:rsidRDefault="009D3E4D" w:rsidP="00125CB5">
      <w:pPr>
        <w:widowControl w:val="0"/>
        <w:autoSpaceDE w:val="0"/>
        <w:autoSpaceDN w:val="0"/>
        <w:adjustRightInd w:val="0"/>
        <w:spacing w:after="0" w:line="240" w:lineRule="exact"/>
        <w:ind w:firstLine="4962"/>
        <w:jc w:val="right"/>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B44C4">
        <w:rPr>
          <w:rFonts w:ascii="Times New Roman CYR" w:hAnsi="Times New Roman CYR" w:cs="Times New Roman CYR"/>
          <w:sz w:val="28"/>
          <w:szCs w:val="28"/>
        </w:rPr>
        <w:t>23.11.2017 № 52/270</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Поступление доходов бюджета Корфовского городского поселения </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в 2017 году</w:t>
      </w:r>
    </w:p>
    <w:p w:rsidR="00A27D6D" w:rsidRPr="00243764" w:rsidRDefault="00A27D6D" w:rsidP="00541325">
      <w:pPr>
        <w:widowControl w:val="0"/>
        <w:autoSpaceDE w:val="0"/>
        <w:autoSpaceDN w:val="0"/>
        <w:adjustRightInd w:val="0"/>
        <w:spacing w:after="0" w:line="240" w:lineRule="auto"/>
        <w:ind w:left="7983"/>
        <w:jc w:val="right"/>
        <w:rPr>
          <w:rFonts w:ascii="Times New Roman CYR" w:hAnsi="Times New Roman CYR" w:cs="Times New Roman CYR"/>
          <w:sz w:val="27"/>
          <w:szCs w:val="27"/>
        </w:rPr>
      </w:pPr>
      <w:r w:rsidRPr="00243764">
        <w:rPr>
          <w:rFonts w:ascii="Times New Roman CYR" w:hAnsi="Times New Roman CYR" w:cs="Times New Roman CYR"/>
          <w:sz w:val="27"/>
          <w:szCs w:val="27"/>
        </w:rPr>
        <w:t>в тыс. руб.</w:t>
      </w:r>
    </w:p>
    <w:tbl>
      <w:tblPr>
        <w:tblW w:w="0" w:type="auto"/>
        <w:tblLayout w:type="fixed"/>
        <w:tblCellMar>
          <w:left w:w="10" w:type="dxa"/>
          <w:right w:w="10" w:type="dxa"/>
        </w:tblCellMar>
        <w:tblLook w:val="0000" w:firstRow="0" w:lastRow="0" w:firstColumn="0" w:lastColumn="0" w:noHBand="0" w:noVBand="0"/>
      </w:tblPr>
      <w:tblGrid>
        <w:gridCol w:w="2987"/>
        <w:gridCol w:w="4253"/>
        <w:gridCol w:w="1212"/>
        <w:gridCol w:w="1212"/>
      </w:tblGrid>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Код бюджетной классификации РФ</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групп, подгрупп, статей, подстатей, элементов, кодов экономической классификации доходов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Утверж</w:t>
            </w:r>
            <w:proofErr w:type="spellEnd"/>
            <w:r w:rsidRPr="00243764">
              <w:rPr>
                <w:rFonts w:ascii="Times New Roman CYR" w:hAnsi="Times New Roman CYR" w:cs="Times New Roman CYR"/>
                <w:kern w:val="3"/>
                <w:sz w:val="28"/>
                <w:szCs w:val="28"/>
              </w:rPr>
              <w:t>-</w:t>
            </w:r>
          </w:p>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дено</w:t>
            </w:r>
            <w:proofErr w:type="spellEnd"/>
          </w:p>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Исполне</w:t>
            </w:r>
            <w:proofErr w:type="spellEnd"/>
            <w:r w:rsidRPr="00243764">
              <w:rPr>
                <w:rFonts w:ascii="Times New Roman CYR" w:hAnsi="Times New Roman CYR" w:cs="Times New Roman CYR"/>
                <w:kern w:val="3"/>
                <w:sz w:val="28"/>
                <w:szCs w:val="28"/>
              </w:rPr>
              <w:t>-но</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1 00 00000 00 0000 000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НАЛОГОВЫЕ И НЕНАЛОГОВЫЕ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58 446,10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7E4D7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40 961,7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1 01 00000 00 0000 000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Налоги на прибыль,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34 245,00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19 280,50</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1 01 02000 01 0000 110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на доходы физических лиц</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1406D7"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34 245,00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19 280,50</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1 01 02010 01 0000 110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34 061,00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19 263,28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1 01 02020 01 0000 110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9,81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101 02030 01 0000 110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на доходы физических лиц с доходов, полученных физическими лицами в соответствии со ст.228 НК РФ</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7,41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1 03 00000 00 0000 000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1 828,75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1 458,25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1 03 02000 01 0000 110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1 828,75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1 458,25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1 03 02230 01 0000 110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624,50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589,66</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1 03 02240 01 0000 110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243764">
              <w:rPr>
                <w:rFonts w:ascii="Times New Roman" w:hAnsi="Times New Roman" w:cs="Times New Roman"/>
                <w:kern w:val="3"/>
                <w:sz w:val="28"/>
                <w:szCs w:val="28"/>
              </w:rPr>
              <w:t>инжекторных</w:t>
            </w:r>
            <w:proofErr w:type="spellEnd"/>
            <w:r w:rsidRPr="00243764">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6,22</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50EE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1 03 02250 01 0000 110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1 322,93</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406D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984,37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1 03 02260 01 0000 110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358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-124,90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F4358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-122,03</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Налоги на совокупный доход</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F4358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t>1 770,00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A7558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t>1 605,05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B016E">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1 05 01000 0</w:t>
            </w:r>
            <w:r w:rsidR="000B016E">
              <w:rPr>
                <w:rFonts w:ascii="Times New Roman" w:hAnsi="Times New Roman" w:cs="Times New Roman"/>
                <w:kern w:val="3"/>
                <w:sz w:val="28"/>
                <w:szCs w:val="28"/>
              </w:rPr>
              <w:t>0</w:t>
            </w:r>
            <w:r w:rsidRPr="00243764">
              <w:rPr>
                <w:rFonts w:ascii="Times New Roman" w:hAnsi="Times New Roman" w:cs="Times New Roman"/>
                <w:kern w:val="3"/>
                <w:sz w:val="28"/>
                <w:szCs w:val="28"/>
              </w:rPr>
              <w:t xml:space="preserve">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t>1 770,00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0B016E" w:rsidP="00A75588">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t>1 605,0</w:t>
            </w:r>
            <w:r w:rsidR="00A75588" w:rsidRPr="00DB4B52">
              <w:rPr>
                <w:rFonts w:ascii="Times New Roman" w:hAnsi="Times New Roman" w:cs="Times New Roman"/>
                <w:kern w:val="3"/>
                <w:sz w:val="28"/>
                <w:szCs w:val="28"/>
              </w:rPr>
              <w:t>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1 05 01010 01 0000 110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Н</w:t>
            </w:r>
            <w:r w:rsidR="00A27D6D" w:rsidRPr="00243764">
              <w:rPr>
                <w:rFonts w:ascii="Times New Roman" w:hAnsi="Times New Roman" w:cs="Times New Roman"/>
                <w:kern w:val="3"/>
                <w:sz w:val="28"/>
                <w:szCs w:val="28"/>
              </w:rPr>
              <w:t xml:space="preserve">алог, взимаемый с </w:t>
            </w:r>
            <w:r w:rsidR="00A27D6D" w:rsidRPr="00243764">
              <w:rPr>
                <w:rFonts w:ascii="Times New Roman" w:hAnsi="Times New Roman" w:cs="Times New Roman"/>
                <w:kern w:val="3"/>
                <w:sz w:val="28"/>
                <w:szCs w:val="28"/>
              </w:rPr>
              <w:lastRenderedPageBreak/>
              <w:t>налогоплательщиков, выбравших в качестве объекта налогообложения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lastRenderedPageBreak/>
              <w:t>1 093,00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DB4B52" w:rsidRDefault="0077239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DB4B52">
              <w:rPr>
                <w:rFonts w:ascii="Times New Roman" w:hAnsi="Times New Roman" w:cs="Times New Roman"/>
                <w:kern w:val="3"/>
                <w:sz w:val="28"/>
                <w:szCs w:val="28"/>
              </w:rPr>
              <w:t>515,04</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1 05 01011 01 0000 110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1 093,00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514,98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1 05 01012 01 0000 110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E13CE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120D7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0,06</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1 05 01020 01 0000 110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Н</w:t>
            </w:r>
            <w:r w:rsidR="00A27D6D" w:rsidRPr="00243764">
              <w:rPr>
                <w:rFonts w:ascii="Times New Roman" w:hAnsi="Times New Roman" w:cs="Times New Roman"/>
                <w:kern w:val="3"/>
                <w:sz w:val="28"/>
                <w:szCs w:val="28"/>
              </w:rPr>
              <w:t>алог, взимаемый с налогоплательщиков, выбравших в качестве налогообложения доходы, уменьшенные на величину расходов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677,00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1 090,01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1 05 01021 01 0000 110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B016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Н</w:t>
            </w:r>
            <w:r w:rsidR="00A27D6D" w:rsidRPr="00243764">
              <w:rPr>
                <w:rFonts w:ascii="Times New Roman" w:hAnsi="Times New Roman" w:cs="Times New Roman"/>
                <w:kern w:val="3"/>
                <w:sz w:val="28"/>
                <w:szCs w:val="28"/>
              </w:rPr>
              <w:t>алог, взимаемый с налогоплательщиков, выбравших в качестве налогообложения доходы, уменьшенные на величину расходов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677,00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A937BD">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1 090,0</w:t>
            </w:r>
            <w:r w:rsidR="00A937BD">
              <w:rPr>
                <w:rFonts w:ascii="Times New Roman" w:hAnsi="Times New Roman" w:cs="Times New Roman"/>
                <w:kern w:val="3"/>
                <w:sz w:val="28"/>
                <w:szCs w:val="28"/>
              </w:rPr>
              <w:t>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1 05 01022 01 0000 110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 (за налоговые периоды, истекшие до 1 января 2011 года)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34783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w:t>
            </w:r>
            <w:r w:rsidR="00347833">
              <w:rPr>
                <w:rFonts w:ascii="Times New Roman" w:hAnsi="Times New Roman" w:cs="Times New Roman"/>
                <w:kern w:val="3"/>
                <w:sz w:val="28"/>
                <w:szCs w:val="28"/>
              </w:rPr>
              <w:t>0,0</w:t>
            </w:r>
            <w:r>
              <w:rPr>
                <w:rFonts w:ascii="Times New Roman" w:hAnsi="Times New Roman" w:cs="Times New Roman"/>
                <w:kern w:val="3"/>
                <w:sz w:val="28"/>
                <w:szCs w:val="28"/>
              </w:rPr>
              <w:t>1</w:t>
            </w:r>
            <w:r w:rsidR="00347833">
              <w:rPr>
                <w:rFonts w:ascii="Times New Roman" w:hAnsi="Times New Roman" w:cs="Times New Roman"/>
                <w:kern w:val="3"/>
                <w:sz w:val="28"/>
                <w:szCs w:val="28"/>
              </w:rPr>
              <w:t>3</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1 05 03000 01 0000 110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Единый сельскохозяйственный налог</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1 05 03010 01 0000 110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Единый сельскохозяйственный налог</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F227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Налоги на имущество, в т. ч.</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14 495,00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14 317,92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1 06 01000 00 0000 110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Налог на имущество физических лиц</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686,34</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1 06 01030 13 0000 110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Налог на имущество физических </w:t>
            </w:r>
            <w:r w:rsidRPr="00243764">
              <w:rPr>
                <w:rFonts w:ascii="Times New Roman" w:hAnsi="Times New Roman" w:cs="Times New Roman"/>
                <w:kern w:val="3"/>
                <w:sz w:val="28"/>
                <w:szCs w:val="28"/>
              </w:rPr>
              <w:lastRenderedPageBreak/>
              <w:t>лиц, взимаемый по ставкам, применяемым к объектам налогообложения, расположенным в границах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970,00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686,34</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1 06 04000 02 0000 110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Транспортный налог</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5 530,00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3 332,41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1 06 04011 02 0000 110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Транспортный налог с организаций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1 930,00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1 465,17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1 06 04012 02 0000 110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Транспортный налог с физических лиц</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3 600,00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1 867,24</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1 06 06000 00 0000 110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Земельный налог</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7 995,00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10 299,17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C154FE">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1 06 06030 </w:t>
            </w:r>
            <w:r w:rsidR="00C154FE">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Земельный налог с организаций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6 017,00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9 485,65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1 06 06033 13 0000 110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6 017,00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9 485,65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1 06 06040 00 0000 110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Земельный налог с физических лиц</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1 978,00 </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813,52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1 06 06043 13 0000 110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Земельный налог с физических лиц, обладающих земельным участком, расположенным в границах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1 978,00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813,52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1 08 00000 00 0000 000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Государственная пошлина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C154F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28,81</w:t>
            </w:r>
          </w:p>
        </w:tc>
      </w:tr>
      <w:tr w:rsidR="006F3890"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F3890"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1 08 04000 01 0000 110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F3890"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F3890"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F3890"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28,81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1 08 04020 01 0000 110</w:t>
            </w:r>
          </w:p>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243764">
              <w:rPr>
                <w:rFonts w:ascii="Times New Roman" w:hAnsi="Times New Roman" w:cs="Times New Roman"/>
                <w:kern w:val="3"/>
                <w:sz w:val="28"/>
                <w:szCs w:val="28"/>
              </w:rPr>
              <w:lastRenderedPageBreak/>
              <w:t>действий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48,00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28,81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1 11 00000 00 0000 000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4 595,00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F389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2 756,85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1 11 05000 00 0000 120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получаемые в виде арендной платы либо иной платы за передачу в возмездное пользование</w:t>
            </w:r>
          </w:p>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государственного и муниципального имущества (за исключением</w:t>
            </w:r>
          </w:p>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3 925,00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2 359,37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1 11 05010 00 0000 120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3 900,00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2 340,56</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1 11 05013 13 0000 120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3 900,00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2 340,56</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ind w:left="17"/>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1 11 05030 00 0000 120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18,81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ind w:left="17"/>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1 11 05035 13 0000 120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18,81</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1 11 09000 00 0000 120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20039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397,48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1 11 09040 00 0000 120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243764">
              <w:rPr>
                <w:rFonts w:ascii="Times New Roman" w:hAnsi="Times New Roman" w:cs="Times New Roman"/>
                <w:kern w:val="3"/>
                <w:sz w:val="28"/>
                <w:szCs w:val="28"/>
              </w:rPr>
              <w:lastRenderedPageBreak/>
              <w:t>предприятий, в том числе казенных)</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44D0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670,00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44D0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397,48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1 11 09045 13 0000 120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44D0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670,00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44D0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397,48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оказания платных услуг и компенсации затрат государства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214,35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73,57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1 13 01000 00 0000 130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оказания платных услуг (работ)</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1 13 01990 00 0000 130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оказания платных услуг (работ)</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9F5C4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1 13 01995 13 0000 130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175,00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1 13 02000 00 0000 130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компенсации затрат государства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39,35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24,72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1 13 02990 00 0000 130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доходы от компенсации затрат государства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39,35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24,72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1 13 02995 13 0000 130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доходы от компенсации затрат  бюджетов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39,35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24,72</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1 14 00000 00 0000 000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продажи материальных и нематериальных активов</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1 236,67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1 14 06000 00 0000 430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1 236,67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1 14 06010 00 0000 430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Доходы от продажи земельных </w:t>
            </w:r>
            <w:r w:rsidRPr="00243764">
              <w:rPr>
                <w:rFonts w:ascii="Times New Roman" w:hAnsi="Times New Roman" w:cs="Times New Roman"/>
                <w:kern w:val="3"/>
                <w:sz w:val="28"/>
                <w:szCs w:val="28"/>
              </w:rPr>
              <w:lastRenderedPageBreak/>
              <w:t>участков, государственная собственность на которые не разграничена</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1 000,00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777C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1 236,67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1 14 06013 13 0000 430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1 000,00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1 236,67</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1 17 00000 00 0000 000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неналоговые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204,08</w:t>
            </w:r>
          </w:p>
        </w:tc>
      </w:tr>
      <w:tr w:rsidR="005A44DF"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5A44DF"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1 17 01000 00 0000 180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5A44DF"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Невыясненные поступления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5A44DF"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5A44DF"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8,00</w:t>
            </w:r>
          </w:p>
        </w:tc>
      </w:tr>
      <w:tr w:rsidR="005A44DF"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5A44DF"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1 17 01050 13 0000 180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5A44DF" w:rsidRPr="00243764" w:rsidRDefault="005A44D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Невыясненные поступления, </w:t>
            </w:r>
            <w:r w:rsidR="000E6D82">
              <w:rPr>
                <w:rFonts w:ascii="Times New Roman" w:hAnsi="Times New Roman" w:cs="Times New Roman"/>
                <w:kern w:val="3"/>
                <w:sz w:val="28"/>
                <w:szCs w:val="28"/>
              </w:rPr>
              <w:t>зачисляемые в бюджеты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5A44DF"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5A44DF"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8,00</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1 17 05000 00 0000 180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неналоговые доходы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1 17 05050 13 0000 180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неналоговые доходы бюджетов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250,00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196,08</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02 00 00000 00 0000 000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БЕЗВОЗМЕЗДНЫЕ ПОСТУПЛЕНИЯ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9353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6 271,88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5 443,23</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Безвозмездные поступления от других бюджетов бюджетной системы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9353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4 663,044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E6D8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3 835,73</w:t>
            </w:r>
          </w:p>
        </w:tc>
      </w:tr>
      <w:tr w:rsidR="002B3D80"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2B3D80" w:rsidRPr="00243764"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2 02 10000 00 0000 151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2B3D80" w:rsidRPr="00243764"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Дотации бюджетам бюджетной системы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147,36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110,54</w:t>
            </w:r>
          </w:p>
        </w:tc>
      </w:tr>
      <w:tr w:rsidR="002B3D80"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2 02 15001 00 0000 151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2B3D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Дотации на выравнивание бюджетной обеспеченности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68066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147,36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B3D80" w:rsidRDefault="0068066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110,54</w:t>
            </w:r>
          </w:p>
        </w:tc>
      </w:tr>
      <w:tr w:rsidR="00A27D6D"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2 02 15001 13 0000 151</w:t>
            </w:r>
          </w:p>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Дотации бюджетам городских поселений на выравнивание бюджетной обеспеченности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8066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147,36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80667"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110,54</w:t>
            </w:r>
          </w:p>
        </w:tc>
      </w:tr>
      <w:tr w:rsidR="00680667"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2 02 25555 00 0000 151 </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1 285,34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1 285,34</w:t>
            </w:r>
          </w:p>
        </w:tc>
      </w:tr>
      <w:tr w:rsidR="00680667"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2 02 25555 13 0000 151 </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Субсидии бюджетам городских </w:t>
            </w:r>
            <w:r>
              <w:rPr>
                <w:rFonts w:ascii="Times New Roman" w:hAnsi="Times New Roman" w:cs="Times New Roman"/>
                <w:kern w:val="3"/>
                <w:sz w:val="28"/>
                <w:szCs w:val="28"/>
              </w:rPr>
              <w:lastRenderedPageBreak/>
              <w:t>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1 285,34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1 285,34</w:t>
            </w:r>
          </w:p>
        </w:tc>
      </w:tr>
      <w:tr w:rsidR="00680667"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6C3D8B">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 xml:space="preserve">2 02 29999 </w:t>
            </w:r>
            <w:r>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80667"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Прочие субсидии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17,95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80667"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17,95</w:t>
            </w:r>
          </w:p>
        </w:tc>
      </w:tr>
      <w:tr w:rsidR="006C3D8B"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2 02 29999 13 0000 151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субсидии бюджетам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Default="006C3D8B"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17,95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Default="006C3D8B"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17,95</w:t>
            </w:r>
          </w:p>
        </w:tc>
      </w:tr>
      <w:tr w:rsidR="006C3D8B"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2 02 30000 00 0000 151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6C3D8B">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Субвенции бюджетам </w:t>
            </w:r>
            <w:r>
              <w:rPr>
                <w:rFonts w:ascii="Times New Roman" w:hAnsi="Times New Roman" w:cs="Times New Roman"/>
                <w:kern w:val="3"/>
                <w:sz w:val="28"/>
                <w:szCs w:val="28"/>
              </w:rPr>
              <w:t>бюджетной системы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5E29F4"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615,246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2D3240">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47</w:t>
            </w:r>
            <w:r w:rsidR="002D3240">
              <w:rPr>
                <w:rFonts w:ascii="Times New Roman" w:hAnsi="Times New Roman" w:cs="Times New Roman"/>
                <w:kern w:val="3"/>
                <w:sz w:val="28"/>
                <w:szCs w:val="28"/>
              </w:rPr>
              <w:t>2</w:t>
            </w:r>
            <w:r>
              <w:rPr>
                <w:rFonts w:ascii="Times New Roman" w:hAnsi="Times New Roman" w:cs="Times New Roman"/>
                <w:kern w:val="3"/>
                <w:sz w:val="28"/>
                <w:szCs w:val="28"/>
              </w:rPr>
              <w:t>,14</w:t>
            </w:r>
          </w:p>
        </w:tc>
      </w:tr>
      <w:tr w:rsidR="003A7576"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2 02 30024 00 0000 151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6C3D8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Субвенции местным бюджетам на выполнение передаваемых полномочий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r>
      <w:tr w:rsidR="006C3D8B"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2 02 30024 13 0000 151</w:t>
            </w:r>
          </w:p>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6C3D8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Субвенции бюджетам городских поселений на выполнение передаваемых полномочий субъектов Российской Федерации</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2,20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C3D8B" w:rsidRPr="00243764"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0,00</w:t>
            </w:r>
          </w:p>
        </w:tc>
      </w:tr>
      <w:tr w:rsidR="003A7576"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3A7576">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2 02 35118 </w:t>
            </w:r>
            <w:r>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3A7576">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Субвенции бюджетам </w:t>
            </w:r>
            <w:r w:rsidRPr="00243764">
              <w:rPr>
                <w:rFonts w:ascii="Times New Roman" w:hAnsi="Times New Roman" w:cs="Times New Roman"/>
                <w:kern w:val="3"/>
                <w:sz w:val="28"/>
                <w:szCs w:val="28"/>
              </w:rPr>
              <w:t>на осуществление первичного воинского учета на территориях, где отсутствуют военные комиссариаты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392,79</w:t>
            </w:r>
          </w:p>
        </w:tc>
      </w:tr>
      <w:tr w:rsidR="003A7576"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2 02 35118 13 0000 151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A7576" w:rsidRPr="00243764" w:rsidRDefault="003A757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A7576" w:rsidRDefault="003A7576"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392,79</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391A05">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2 02 35930 </w:t>
            </w:r>
            <w:r>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391A05">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Субвенции бюджетам </w:t>
            </w:r>
            <w:r w:rsidRPr="00243764">
              <w:rPr>
                <w:rFonts w:ascii="Times New Roman" w:hAnsi="Times New Roman" w:cs="Times New Roman"/>
                <w:kern w:val="3"/>
                <w:sz w:val="28"/>
                <w:szCs w:val="28"/>
              </w:rPr>
              <w:t>на государственную регистрацию актов гражданского состояния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Default="005E29F4"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89,346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Default="00391A05"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79,35</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2 02 35930 13 0000 151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Субвенции бюджетам городских поселений на государственную регистрацию актов гражданского состояния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Default="005E29F4"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89,346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Default="00391A05"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79,35</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lastRenderedPageBreak/>
              <w:t>2 02 40000 00 0000 151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Иные межбюджетные трансферты</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5E29F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5E29F4">
              <w:rPr>
                <w:rFonts w:ascii="Times New Roman" w:hAnsi="Times New Roman" w:cs="Times New Roman"/>
                <w:kern w:val="3"/>
                <w:sz w:val="28"/>
                <w:szCs w:val="28"/>
              </w:rPr>
              <w:t> 597,148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1 949,76</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391A05">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 xml:space="preserve">2 02 49999 </w:t>
            </w:r>
            <w:r>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межбюджетные трансферты, передаваемые бюджетам</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5E29F4"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2 597,148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1 949,76</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2 02 49999 13 0000 151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межбюджетные трансферты, передаваемые бюджетам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5E29F4"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2 597,148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1 949,76</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2 07 00000 00 0000 000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безвозмездные поступления</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37,50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36,16</w:t>
            </w:r>
          </w:p>
        </w:tc>
      </w:tr>
      <w:tr w:rsidR="00271633"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271633" w:rsidRPr="00243764" w:rsidRDefault="006A3EA8" w:rsidP="006A3EA8">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2 07 050</w:t>
            </w:r>
            <w:r>
              <w:rPr>
                <w:rFonts w:ascii="Times New Roman" w:hAnsi="Times New Roman" w:cs="Times New Roman"/>
                <w:kern w:val="3"/>
                <w:sz w:val="28"/>
                <w:szCs w:val="28"/>
              </w:rPr>
              <w:t>00</w:t>
            </w:r>
            <w:r w:rsidRPr="00243764">
              <w:rPr>
                <w:rFonts w:ascii="Times New Roman" w:hAnsi="Times New Roman" w:cs="Times New Roman"/>
                <w:kern w:val="3"/>
                <w:sz w:val="28"/>
                <w:szCs w:val="28"/>
              </w:rPr>
              <w:t xml:space="preserve"> 13 0000 180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271633" w:rsidRPr="00243764"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безвозмездные поступления</w:t>
            </w:r>
            <w:r>
              <w:rPr>
                <w:rFonts w:ascii="Times New Roman" w:hAnsi="Times New Roman" w:cs="Times New Roman"/>
                <w:kern w:val="3"/>
                <w:sz w:val="28"/>
                <w:szCs w:val="28"/>
              </w:rPr>
              <w:t xml:space="preserve"> в бюджеты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71633"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37,50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271633"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36,16</w:t>
            </w:r>
          </w:p>
        </w:tc>
      </w:tr>
      <w:tr w:rsidR="00391A05"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2 07 05030 13 0000 180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391A05"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243764">
              <w:rPr>
                <w:rFonts w:ascii="Times New Roman" w:hAnsi="Times New Roman" w:cs="Times New Roman"/>
                <w:kern w:val="3"/>
                <w:sz w:val="28"/>
                <w:szCs w:val="28"/>
              </w:rPr>
              <w:t>Прочие безвозмездные поступления в бюджеты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Pr="00243764" w:rsidRDefault="0027163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37,50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391A05" w:rsidRDefault="0027163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36,16</w:t>
            </w:r>
          </w:p>
          <w:p w:rsidR="00271633" w:rsidRPr="00243764" w:rsidRDefault="00271633" w:rsidP="000C7D64">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6A3EA8"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A3EA8" w:rsidRPr="00243764"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2 18 00000 00 0000 000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A3EA8" w:rsidRPr="00243764" w:rsidRDefault="006A3EA8" w:rsidP="006A3EA8">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A3EA8"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A3EA8" w:rsidRDefault="006A3EA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r>
      <w:tr w:rsidR="006E4F19"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A3EA8">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2 18 00000 00 0000 151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E4F1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r>
      <w:tr w:rsidR="006E4F19"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E4F1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2 18 00000 13 0000 151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E4F1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Доходы бюджетов городских поселений от возврата бюджетами бюджетной системы Российской Федерации остатков субсидий, субвенций и иных межбюджетных </w:t>
            </w:r>
            <w:r>
              <w:rPr>
                <w:rFonts w:ascii="Times New Roman" w:hAnsi="Times New Roman" w:cs="Times New Roman"/>
                <w:kern w:val="3"/>
                <w:sz w:val="28"/>
                <w:szCs w:val="28"/>
              </w:rPr>
              <w:lastRenderedPageBreak/>
              <w:t xml:space="preserve">трансфертов, имеющих целевое назначение, прошлых лет </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1 571,34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r>
      <w:tr w:rsidR="006E4F19"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E4F1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2 18 60010 13 0000 151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6E4F19">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Default="006E4F19" w:rsidP="002C660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1 571,34</w:t>
            </w:r>
          </w:p>
        </w:tc>
      </w:tr>
      <w:tr w:rsidR="006E4F19" w:rsidRPr="004845EA"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E4F19" w:rsidRPr="004845EA" w:rsidRDefault="006E4F1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4845EA">
              <w:rPr>
                <w:rFonts w:ascii="Times New Roman" w:hAnsi="Times New Roman" w:cs="Times New Roman"/>
                <w:kern w:val="3"/>
                <w:sz w:val="28"/>
                <w:szCs w:val="28"/>
              </w:rPr>
              <w:t>2 19 60010 13 0000 151</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E4F19" w:rsidRPr="004845EA" w:rsidRDefault="006E4F1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4845EA">
              <w:rPr>
                <w:rFonts w:ascii="Times New Roman" w:hAnsi="Times New Roman" w:cs="Times New Roman"/>
                <w:kern w:val="3"/>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Pr="004845EA" w:rsidRDefault="004845EA"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Pr="004845EA" w:rsidRDefault="004845EA"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w:t>
            </w:r>
          </w:p>
        </w:tc>
      </w:tr>
      <w:tr w:rsidR="006E4F19" w:rsidRPr="00243764" w:rsidTr="000C7D64">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6E4F19" w:rsidRPr="004845EA" w:rsidRDefault="006E4F1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sidRPr="004845EA">
              <w:rPr>
                <w:rFonts w:ascii="Times New Roman" w:hAnsi="Times New Roman" w:cs="Times New Roman"/>
                <w:kern w:val="3"/>
                <w:sz w:val="28"/>
                <w:szCs w:val="28"/>
              </w:rPr>
              <w:t xml:space="preserve"> 8 50 00000 00 0000 000</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6E4F19" w:rsidP="000C7D64">
            <w:pPr>
              <w:widowControl w:val="0"/>
              <w:suppressAutoHyphens/>
              <w:autoSpaceDE w:val="0"/>
              <w:autoSpaceDN w:val="0"/>
              <w:adjustRightInd w:val="0"/>
              <w:spacing w:after="0"/>
              <w:jc w:val="both"/>
              <w:rPr>
                <w:rFonts w:ascii="Times New Roman" w:hAnsi="Times New Roman" w:cs="Times New Roman"/>
                <w:b/>
                <w:bCs/>
                <w:kern w:val="3"/>
                <w:sz w:val="28"/>
                <w:szCs w:val="28"/>
              </w:rPr>
            </w:pPr>
            <w:r w:rsidRPr="004845EA">
              <w:rPr>
                <w:rFonts w:ascii="Times New Roman" w:hAnsi="Times New Roman" w:cs="Times New Roman"/>
                <w:b/>
                <w:bCs/>
                <w:kern w:val="3"/>
                <w:sz w:val="28"/>
                <w:szCs w:val="28"/>
              </w:rPr>
              <w:t>Доходы бюджета – ИТОГО</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4B4653" w:rsidP="008F63E5">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w:t>
            </w:r>
            <w:r w:rsidR="008F63E5">
              <w:rPr>
                <w:rFonts w:ascii="Times New Roman" w:hAnsi="Times New Roman" w:cs="Times New Roman"/>
                <w:kern w:val="3"/>
                <w:sz w:val="28"/>
                <w:szCs w:val="28"/>
              </w:rPr>
              <w:t>4717,98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Pr>
          <w:p w:rsidR="006E4F19" w:rsidRPr="00243764" w:rsidRDefault="00DB4B5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46404,9</w:t>
            </w:r>
          </w:p>
        </w:tc>
      </w:tr>
    </w:tbl>
    <w:p w:rsidR="00A27D6D" w:rsidRDefault="00A27D6D" w:rsidP="00A27D6D">
      <w:pPr>
        <w:widowControl w:val="0"/>
        <w:autoSpaceDE w:val="0"/>
        <w:autoSpaceDN w:val="0"/>
        <w:adjustRightInd w:val="0"/>
        <w:rPr>
          <w:rFonts w:ascii="Times New Roman CYR" w:hAnsi="Times New Roman CYR" w:cs="Times New Roman CYR"/>
          <w:sz w:val="28"/>
          <w:szCs w:val="28"/>
        </w:rPr>
      </w:pPr>
    </w:p>
    <w:p w:rsidR="008F63E5" w:rsidRPr="00243764" w:rsidRDefault="008F63E5"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7C078C" w:rsidRPr="00243764">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32CFE" w:rsidRPr="00243764" w:rsidRDefault="00A32CFE" w:rsidP="00A32CFE">
      <w:pPr>
        <w:widowControl w:val="0"/>
        <w:autoSpaceDE w:val="0"/>
        <w:autoSpaceDN w:val="0"/>
        <w:adjustRightInd w:val="0"/>
        <w:rPr>
          <w:rFonts w:ascii="Times New Roman CYR" w:hAnsi="Times New Roman CYR" w:cs="Times New Roman CYR"/>
          <w:sz w:val="28"/>
          <w:szCs w:val="28"/>
        </w:rPr>
      </w:pPr>
    </w:p>
    <w:p w:rsidR="00A32CFE" w:rsidRPr="00243764" w:rsidRDefault="00A32CFE" w:rsidP="00A32CFE">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2</w:t>
      </w:r>
    </w:p>
    <w:p w:rsidR="00A32CFE" w:rsidRPr="00243764" w:rsidRDefault="00A32CFE" w:rsidP="00A32CFE">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A32CFE" w:rsidRPr="00243764" w:rsidRDefault="00A32CFE" w:rsidP="00A32CFE">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A32CFE" w:rsidRPr="00243764" w:rsidRDefault="00A32CFE" w:rsidP="00A32CFE">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A32CFE" w:rsidRPr="00243764" w:rsidRDefault="00A32CFE" w:rsidP="00A32CFE">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A32CFE" w:rsidRPr="00243764" w:rsidRDefault="00A32CFE" w:rsidP="00A32CFE">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B44C4" w:rsidRPr="00AB44C4">
        <w:rPr>
          <w:rFonts w:ascii="Times New Roman CYR" w:hAnsi="Times New Roman CYR" w:cs="Times New Roman CYR"/>
          <w:sz w:val="28"/>
          <w:szCs w:val="28"/>
        </w:rPr>
        <w:t>23.11.2017 № 52/270</w:t>
      </w:r>
    </w:p>
    <w:p w:rsidR="00A32CFE" w:rsidRDefault="00A32CFE" w:rsidP="00A32CFE">
      <w:pPr>
        <w:widowControl w:val="0"/>
        <w:autoSpaceDE w:val="0"/>
        <w:autoSpaceDN w:val="0"/>
        <w:adjustRightInd w:val="0"/>
        <w:spacing w:after="0" w:line="240" w:lineRule="auto"/>
        <w:rPr>
          <w:rFonts w:ascii="Times New Roman CYR" w:hAnsi="Times New Roman CYR" w:cs="Times New Roman CYR"/>
          <w:sz w:val="28"/>
          <w:szCs w:val="28"/>
        </w:rPr>
      </w:pPr>
    </w:p>
    <w:p w:rsidR="00344850" w:rsidRPr="00243764" w:rsidRDefault="00344850" w:rsidP="00A32CFE">
      <w:pPr>
        <w:widowControl w:val="0"/>
        <w:autoSpaceDE w:val="0"/>
        <w:autoSpaceDN w:val="0"/>
        <w:adjustRightInd w:val="0"/>
        <w:spacing w:after="0" w:line="240" w:lineRule="auto"/>
        <w:rPr>
          <w:rFonts w:ascii="Times New Roman CYR" w:hAnsi="Times New Roman CYR" w:cs="Times New Roman CYR"/>
          <w:sz w:val="28"/>
          <w:szCs w:val="28"/>
        </w:rPr>
      </w:pPr>
    </w:p>
    <w:p w:rsidR="00A32CFE" w:rsidRPr="00243764" w:rsidRDefault="00A32CFE" w:rsidP="00A32CFE">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Распределение бюджетных ассигнований </w:t>
      </w:r>
    </w:p>
    <w:p w:rsidR="00A32CFE" w:rsidRPr="00243764" w:rsidRDefault="00A32CFE" w:rsidP="00A32CFE">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A32CFE" w:rsidRPr="00243764" w:rsidRDefault="00A32CFE" w:rsidP="00A32CFE">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A27D6D" w:rsidRPr="00243764" w:rsidRDefault="00A27D6D" w:rsidP="00A27D6D">
      <w:pPr>
        <w:widowControl w:val="0"/>
        <w:autoSpaceDE w:val="0"/>
        <w:autoSpaceDN w:val="0"/>
        <w:adjustRightInd w:val="0"/>
        <w:spacing w:after="0" w:line="240" w:lineRule="auto"/>
        <w:jc w:val="right"/>
        <w:rPr>
          <w:rFonts w:ascii="Times New Roman CYR" w:hAnsi="Times New Roman CYR" w:cs="Times New Roman CYR"/>
          <w:sz w:val="28"/>
          <w:szCs w:val="28"/>
        </w:rPr>
      </w:pPr>
    </w:p>
    <w:p w:rsidR="00A27D6D" w:rsidRDefault="00A27D6D" w:rsidP="00541325">
      <w:pPr>
        <w:widowControl w:val="0"/>
        <w:autoSpaceDE w:val="0"/>
        <w:autoSpaceDN w:val="0"/>
        <w:adjustRightInd w:val="0"/>
        <w:spacing w:after="0" w:line="240" w:lineRule="auto"/>
        <w:jc w:val="right"/>
        <w:rPr>
          <w:rFonts w:ascii="Times New Roman CYR" w:hAnsi="Times New Roman CYR" w:cs="Times New Roman CYR"/>
          <w:sz w:val="28"/>
          <w:szCs w:val="28"/>
        </w:rPr>
      </w:pPr>
      <w:r w:rsidRPr="00243764">
        <w:rPr>
          <w:rFonts w:ascii="Times New Roman CYR" w:hAnsi="Times New Roman CYR" w:cs="Times New Roman CYR"/>
          <w:sz w:val="28"/>
          <w:szCs w:val="28"/>
        </w:rPr>
        <w:t>в тыс. руб.</w:t>
      </w:r>
    </w:p>
    <w:tbl>
      <w:tblPr>
        <w:tblW w:w="5000" w:type="pct"/>
        <w:tblCellMar>
          <w:left w:w="10" w:type="dxa"/>
          <w:right w:w="10" w:type="dxa"/>
        </w:tblCellMar>
        <w:tblLook w:val="0000" w:firstRow="0" w:lastRow="0" w:firstColumn="0" w:lastColumn="0" w:noHBand="0" w:noVBand="0"/>
      </w:tblPr>
      <w:tblGrid>
        <w:gridCol w:w="4837"/>
        <w:gridCol w:w="1514"/>
        <w:gridCol w:w="534"/>
        <w:gridCol w:w="1486"/>
        <w:gridCol w:w="1337"/>
      </w:tblGrid>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360,11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360,11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360,11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338,54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338,54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 xml:space="preserve">Учреждения культуры и мероприятия в сфере культуры и кинематографии. Муниципальная программа "Доступная </w:t>
            </w:r>
            <w:r w:rsidRPr="0078278D">
              <w:rPr>
                <w:rFonts w:ascii="Times New Roman CYR" w:hAnsi="Times New Roman CYR" w:cs="Times New Roman CYR"/>
                <w:kern w:val="3"/>
                <w:sz w:val="28"/>
                <w:szCs w:val="28"/>
              </w:rPr>
              <w:lastRenderedPageBreak/>
              <w:t>среда" на 2016 - 2018 го</w:t>
            </w:r>
            <w:r>
              <w:rPr>
                <w:rFonts w:ascii="Times New Roman CYR" w:hAnsi="Times New Roman CYR" w:cs="Times New Roman CYR"/>
                <w:kern w:val="3"/>
                <w:sz w:val="28"/>
                <w:szCs w:val="28"/>
              </w:rPr>
              <w:t>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1310000001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123,85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123,85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1236,48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1236,48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3307,74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457,28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w:t>
            </w:r>
            <w:r>
              <w:rPr>
                <w:rFonts w:ascii="Times New Roman CYR" w:hAnsi="Times New Roman CYR" w:cs="Times New Roman CYR"/>
                <w:kern w:val="3"/>
                <w:sz w:val="28"/>
                <w:szCs w:val="28"/>
              </w:rPr>
              <w:lastRenderedPageBreak/>
              <w:t>2016-2018 годы».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214,5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2635,96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9958,75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9958,75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«Развитие муниципальной службы в администрации Корфовского городского поселения Хабаровского  </w:t>
            </w:r>
            <w:r>
              <w:rPr>
                <w:rFonts w:ascii="Times New Roman CYR" w:hAnsi="Times New Roman CYR" w:cs="Times New Roman CYR"/>
                <w:kern w:val="3"/>
                <w:sz w:val="28"/>
                <w:szCs w:val="28"/>
              </w:rPr>
              <w:lastRenderedPageBreak/>
              <w:t>муниципального района Хабаровского края на 2015-2017 годы».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2400000000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7D7A4C"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2307,54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2307,54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2307,54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lastRenderedPageBreak/>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58,33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58,33</w:t>
            </w:r>
          </w:p>
        </w:tc>
      </w:tr>
      <w:tr w:rsidR="00867CD4" w:rsidRPr="006B1EEA"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г.г</w:t>
            </w:r>
            <w:proofErr w:type="spellEnd"/>
            <w:r w:rsidRPr="006B1EEA">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w:t>
            </w:r>
            <w:r w:rsidRPr="006B1EEA">
              <w:rPr>
                <w:rFonts w:ascii="Times New Roman CYR" w:hAnsi="Times New Roman CYR" w:cs="Times New Roman CYR"/>
                <w:kern w:val="3"/>
                <w:sz w:val="28"/>
                <w:szCs w:val="28"/>
              </w:rPr>
              <w:t>,0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1793,05</w:t>
            </w:r>
          </w:p>
        </w:tc>
      </w:tr>
      <w:tr w:rsidR="00867CD4" w:rsidRPr="006B1EEA"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6B1EEA"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w:t>
            </w:r>
            <w:r w:rsidRPr="006B1EEA">
              <w:rPr>
                <w:rFonts w:ascii="Times New Roman CYR" w:hAnsi="Times New Roman CYR" w:cs="Times New Roman CYR"/>
                <w:kern w:val="3"/>
                <w:sz w:val="28"/>
                <w:szCs w:val="28"/>
              </w:rPr>
              <w:t>,0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1793,05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2150,0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1793,05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72,16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Pr="00FB62C9">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816,21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804,68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t xml:space="preserve">Муниципальная программа «Трудовое </w:t>
            </w:r>
            <w:r w:rsidRPr="00121625">
              <w:rPr>
                <w:rFonts w:ascii="Times New Roman" w:hAnsi="Times New Roman" w:cs="Times New Roman"/>
                <w:bCs/>
                <w:sz w:val="28"/>
                <w:szCs w:val="28"/>
              </w:rPr>
              <w:lastRenderedPageBreak/>
              <w:t>воспитание и          занятость</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3210000000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3343,763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041A5D"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041A5D"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041A5D"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2058,423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041A5D"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041A5D"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041A5D"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Фонд оплаты труда главы муниципального образования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637,76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158,73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7615,05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7615,05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4720,49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3697,1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1009,06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2837,23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832,37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2004,86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3B2301"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57,33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31,78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15,55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685,07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654,67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председателя представительного органа муниципального образования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514,38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140,29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Обеспечение деятельности Контрольно-счётной палаты Корфовского </w:t>
            </w:r>
            <w:r>
              <w:rPr>
                <w:rFonts w:ascii="Times New Roman CYR" w:hAnsi="Times New Roman CYR" w:cs="Times New Roman CYR"/>
                <w:kern w:val="3"/>
                <w:sz w:val="28"/>
                <w:szCs w:val="28"/>
              </w:rPr>
              <w:lastRenderedPageBreak/>
              <w:t>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7410000000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166,65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Председатель Контрольно-счётной палаты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166,65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131,94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34,71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615,246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233BB3"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378,02</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310,54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Расходы на выплаты по оплате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246,37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w:t>
            </w:r>
            <w:r>
              <w:rPr>
                <w:rFonts w:ascii="Times New Roman CYR" w:hAnsi="Times New Roman CYR" w:cs="Times New Roman CYR"/>
                <w:kern w:val="3"/>
                <w:sz w:val="28"/>
                <w:szCs w:val="28"/>
              </w:rPr>
              <w:lastRenderedPageBreak/>
              <w:t>военные комиссариаты. Фонд оплаты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191,57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64,17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64,17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67,48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24,61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19,42</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 xml:space="preserve">(муниципальных) </w:t>
            </w:r>
            <w:r w:rsidRPr="00C15D3D">
              <w:rPr>
                <w:rFonts w:ascii="Times New Roman CYR" w:hAnsi="Times New Roman CYR" w:cs="Times New Roman CYR"/>
                <w:kern w:val="3"/>
                <w:sz w:val="28"/>
                <w:szCs w:val="28"/>
              </w:rPr>
              <w:lastRenderedPageBreak/>
              <w:t>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42,87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Закупка товаров, работ, услуг в сфере информационно-коммуникационных технологий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46,086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41,27</w:t>
            </w:r>
          </w:p>
        </w:tc>
      </w:tr>
      <w:tr w:rsidR="00867CD4" w:rsidRPr="003127B0"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3127B0"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3127B0">
              <w:rPr>
                <w:rFonts w:ascii="Times New Roman CYR" w:hAnsi="Times New Roman CYR" w:cs="Times New Roman CYR"/>
                <w:b/>
                <w:kern w:val="3"/>
                <w:sz w:val="28"/>
                <w:szCs w:val="28"/>
              </w:rPr>
              <w:t>23979,731</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3127B0" w:rsidRDefault="00D11243" w:rsidP="003B2301">
            <w:pPr>
              <w:widowControl w:val="0"/>
              <w:suppressAutoHyphens/>
              <w:autoSpaceDE w:val="0"/>
              <w:autoSpaceDN w:val="0"/>
              <w:adjustRightInd w:val="0"/>
              <w:spacing w:after="0" w:line="240" w:lineRule="auto"/>
              <w:jc w:val="both"/>
              <w:rPr>
                <w:rFonts w:ascii="Times New Roman CYR" w:hAnsi="Times New Roman CYR" w:cs="Times New Roman CYR"/>
                <w:b/>
                <w:kern w:val="3"/>
                <w:sz w:val="28"/>
                <w:szCs w:val="28"/>
              </w:rPr>
            </w:pPr>
            <w:r>
              <w:rPr>
                <w:rFonts w:ascii="Times New Roman CYR" w:hAnsi="Times New Roman CYR" w:cs="Times New Roman CYR"/>
                <w:b/>
                <w:kern w:val="3"/>
                <w:sz w:val="28"/>
                <w:szCs w:val="28"/>
              </w:rPr>
              <w:t>14556,43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23979,731</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945680"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14556,43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8652,71</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7068,2</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5104,95</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5428,73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3472,68</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1639,47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1632,27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3487,07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w:t>
            </w:r>
            <w:r>
              <w:rPr>
                <w:rFonts w:ascii="Times New Roman CYR" w:hAnsi="Times New Roman CYR" w:cs="Times New Roman CYR"/>
                <w:kern w:val="3"/>
                <w:sz w:val="28"/>
                <w:szCs w:val="28"/>
              </w:rPr>
              <w:lastRenderedPageBreak/>
              <w:t>подведомственными учреждениями.  Закупка товаров, работ и услуг в сфере информационно-</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152,9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Прочая закупка товаров, работ, услуг для государственных</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5016,83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3334,17</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184,14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184,14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1008,39</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955,83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Иные непрограммные мероприятия. Прочая закупка товаров, работ и услуг для государственных (муниципальных) </w:t>
            </w:r>
            <w:r>
              <w:rPr>
                <w:rFonts w:ascii="Times New Roman CYR" w:hAnsi="Times New Roman CYR" w:cs="Times New Roman CYR"/>
                <w:kern w:val="3"/>
                <w:sz w:val="28"/>
                <w:szCs w:val="28"/>
              </w:rPr>
              <w:lastRenderedPageBreak/>
              <w:t>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392,44</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lastRenderedPageBreak/>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760"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70,0</w:t>
            </w:r>
          </w:p>
        </w:tc>
        <w:tc>
          <w:tcPr>
            <w:tcW w:w="684" w:type="pct"/>
            <w:tcBorders>
              <w:top w:val="single" w:sz="2" w:space="0" w:color="000000"/>
              <w:left w:val="single" w:sz="2" w:space="0" w:color="000000"/>
              <w:bottom w:val="single" w:sz="2" w:space="0" w:color="000000"/>
              <w:right w:val="single" w:sz="2" w:space="0" w:color="000000"/>
            </w:tcBorders>
          </w:tcPr>
          <w:p w:rsidR="00867CD4" w:rsidRPr="007D7A4C"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684" w:type="pct"/>
            <w:tcBorders>
              <w:top w:val="single" w:sz="2" w:space="0" w:color="000000"/>
              <w:left w:val="single" w:sz="2" w:space="0" w:color="000000"/>
              <w:bottom w:val="single" w:sz="2" w:space="0" w:color="000000"/>
              <w:right w:val="single" w:sz="2" w:space="0" w:color="000000"/>
            </w:tcBorders>
          </w:tcPr>
          <w:p w:rsidR="00867CD4" w:rsidRPr="007D7A4C"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c>
          <w:tcPr>
            <w:tcW w:w="684" w:type="pct"/>
            <w:tcBorders>
              <w:top w:val="single" w:sz="2" w:space="0" w:color="000000"/>
              <w:left w:val="single" w:sz="2" w:space="0" w:color="000000"/>
              <w:bottom w:val="single" w:sz="2" w:space="0" w:color="000000"/>
              <w:right w:val="single" w:sz="2" w:space="0" w:color="000000"/>
            </w:tcBorders>
          </w:tcPr>
          <w:p w:rsidR="00867CD4" w:rsidRPr="007D7A4C"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283"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760"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684" w:type="pct"/>
            <w:tcBorders>
              <w:top w:val="single" w:sz="2" w:space="0" w:color="000000"/>
              <w:left w:val="single" w:sz="2" w:space="0" w:color="000000"/>
              <w:bottom w:val="single" w:sz="2" w:space="0" w:color="000000"/>
              <w:right w:val="single" w:sz="2" w:space="0" w:color="000000"/>
            </w:tcBorders>
          </w:tcPr>
          <w:p w:rsidR="00867CD4" w:rsidRPr="007D7A4C" w:rsidRDefault="0019533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867CD4" w:rsidRPr="007D7A4C"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283"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auto"/>
          </w:tcPr>
          <w:p w:rsidR="00867CD4" w:rsidRPr="007D7A4C"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w:t>
            </w:r>
            <w:r>
              <w:rPr>
                <w:rFonts w:ascii="Times New Roman CYR" w:hAnsi="Times New Roman CYR" w:cs="Times New Roman CYR"/>
                <w:kern w:val="3"/>
                <w:sz w:val="28"/>
                <w:szCs w:val="28"/>
              </w:rPr>
              <w:t>483,21</w:t>
            </w:r>
          </w:p>
        </w:tc>
        <w:tc>
          <w:tcPr>
            <w:tcW w:w="684" w:type="pct"/>
            <w:tcBorders>
              <w:top w:val="single" w:sz="2" w:space="0" w:color="000000"/>
              <w:left w:val="single" w:sz="2" w:space="0" w:color="000000"/>
              <w:bottom w:val="single" w:sz="2" w:space="0" w:color="000000"/>
              <w:right w:val="single" w:sz="2" w:space="0" w:color="000000"/>
            </w:tcBorders>
          </w:tcPr>
          <w:p w:rsidR="00867CD4" w:rsidRPr="007D7A4C" w:rsidRDefault="008A39A2"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781,74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867CD4" w:rsidRDefault="00867CD4" w:rsidP="003B230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объектов недвижимого имущества в государственную</w:t>
            </w:r>
          </w:p>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A39A2"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434,6</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535,0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A39A2"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347,14</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A39A2"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322,94</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9990000017</w:t>
            </w:r>
          </w:p>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325,0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A39A2"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322,94</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w:t>
            </w:r>
            <w:r>
              <w:rPr>
                <w:rFonts w:ascii="Times New Roman CYR" w:hAnsi="Times New Roman CYR" w:cs="Times New Roman CYR"/>
                <w:kern w:val="3"/>
                <w:sz w:val="28"/>
                <w:szCs w:val="28"/>
              </w:rPr>
              <w:t>786,673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1585,99</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1136,673</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935,99</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1024,04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770,17</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774,04</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770,17</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26,53</w:t>
            </w:r>
          </w:p>
        </w:tc>
      </w:tr>
      <w:tr w:rsidR="00867CD4"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26,53</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155,0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155,0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1738</w:t>
            </w:r>
            <w:r w:rsidRPr="00263727">
              <w:rPr>
                <w:rFonts w:ascii="Times New Roman CYR" w:hAnsi="Times New Roman CYR" w:cs="Times New Roman CYR"/>
                <w:kern w:val="3"/>
                <w:sz w:val="28"/>
                <w:szCs w:val="28"/>
              </w:rPr>
              <w:t>,0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444,51</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1738</w:t>
            </w:r>
            <w:r w:rsidRPr="00263727">
              <w:rPr>
                <w:rFonts w:ascii="Times New Roman CYR" w:hAnsi="Times New Roman CYR" w:cs="Times New Roman CYR"/>
                <w:kern w:val="3"/>
                <w:sz w:val="28"/>
                <w:szCs w:val="28"/>
              </w:rPr>
              <w:t>,0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444,51</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Безвозмездные перечисления бюджетам</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w:t>
            </w:r>
            <w:r w:rsidRPr="00263727">
              <w:rPr>
                <w:rFonts w:ascii="Times New Roman CYR" w:hAnsi="Times New Roman CYR" w:cs="Times New Roman CYR"/>
                <w:kern w:val="3"/>
                <w:sz w:val="28"/>
                <w:szCs w:val="28"/>
              </w:rPr>
              <w:lastRenderedPageBreak/>
              <w:t>учреждений в рамках государственной программы Хабаровского края "Культура Хабаровского края"</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999040С020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2597,148</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591,87</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1994,737</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487,9</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602,411</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103,97</w:t>
            </w:r>
          </w:p>
        </w:tc>
      </w:tr>
      <w:tr w:rsidR="00867CD4" w:rsidRPr="00263727" w:rsidTr="00541325">
        <w:trPr>
          <w:trHeight w:val="1"/>
        </w:trPr>
        <w:tc>
          <w:tcPr>
            <w:tcW w:w="2499"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t>ИТОГО:</w:t>
            </w:r>
          </w:p>
        </w:tc>
        <w:tc>
          <w:tcPr>
            <w:tcW w:w="77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283"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867CD4" w:rsidP="003B2301">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263727">
              <w:rPr>
                <w:rFonts w:ascii="Times New Roman" w:eastAsia="Times New Roman CYR" w:hAnsi="Times New Roman" w:cs="Times New Roman"/>
                <w:sz w:val="28"/>
                <w:szCs w:val="28"/>
              </w:rPr>
              <w:t>73454,55</w:t>
            </w:r>
          </w:p>
        </w:tc>
        <w:tc>
          <w:tcPr>
            <w:tcW w:w="684" w:type="pct"/>
            <w:tcBorders>
              <w:top w:val="single" w:sz="2" w:space="0" w:color="000000"/>
              <w:left w:val="single" w:sz="2" w:space="0" w:color="000000"/>
              <w:bottom w:val="single" w:sz="2" w:space="0" w:color="000000"/>
              <w:right w:val="single" w:sz="2" w:space="0" w:color="000000"/>
            </w:tcBorders>
            <w:shd w:val="clear" w:color="auto" w:fill="FFFFFF"/>
          </w:tcPr>
          <w:p w:rsidR="00867CD4" w:rsidRPr="00263727" w:rsidRDefault="00C424FC" w:rsidP="003B2301">
            <w:pPr>
              <w:widowControl w:val="0"/>
              <w:suppressAutoHyphens/>
              <w:autoSpaceDE w:val="0"/>
              <w:autoSpaceDN w:val="0"/>
              <w:adjustRightInd w:val="0"/>
              <w:spacing w:after="0" w:line="240" w:lineRule="auto"/>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44033,08</w:t>
            </w:r>
          </w:p>
        </w:tc>
      </w:tr>
    </w:tbl>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541325" w:rsidRDefault="00541325"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Pr="00243764" w:rsidRDefault="00E97562" w:rsidP="00E97562">
      <w:pPr>
        <w:widowControl w:val="0"/>
        <w:autoSpaceDE w:val="0"/>
        <w:autoSpaceDN w:val="0"/>
        <w:adjustRightInd w:val="0"/>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Председатель Совета депутатов                                                      </w:t>
      </w:r>
      <w:r w:rsidR="00541325">
        <w:rPr>
          <w:rFonts w:ascii="Times New Roman CYR" w:hAnsi="Times New Roman CYR" w:cs="Times New Roman CYR"/>
          <w:sz w:val="28"/>
          <w:szCs w:val="28"/>
        </w:rPr>
        <w:t xml:space="preserve">       </w:t>
      </w:r>
      <w:r w:rsidRPr="00243764">
        <w:rPr>
          <w:rFonts w:ascii="Times New Roman CYR" w:hAnsi="Times New Roman CYR" w:cs="Times New Roman CYR"/>
          <w:sz w:val="28"/>
          <w:szCs w:val="28"/>
        </w:rPr>
        <w:t xml:space="preserve"> В. Н. Ручкин</w:t>
      </w: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97562" w:rsidRPr="00243764"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3</w:t>
      </w:r>
    </w:p>
    <w:p w:rsidR="00E97562" w:rsidRPr="00243764"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E97562" w:rsidRPr="00243764"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E97562" w:rsidRPr="00243764"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E97562" w:rsidRPr="00243764" w:rsidRDefault="00E97562" w:rsidP="00E97562">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E97562" w:rsidRPr="00243764" w:rsidRDefault="00E97562" w:rsidP="00E97562">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B44C4">
        <w:rPr>
          <w:rFonts w:ascii="Times New Roman CYR" w:hAnsi="Times New Roman CYR" w:cs="Times New Roman CYR"/>
          <w:sz w:val="28"/>
          <w:szCs w:val="28"/>
        </w:rPr>
        <w:t>23.11.2017 № 52/270</w:t>
      </w:r>
    </w:p>
    <w:p w:rsidR="00E97562" w:rsidRDefault="00E97562" w:rsidP="00E97562">
      <w:pPr>
        <w:widowControl w:val="0"/>
        <w:autoSpaceDE w:val="0"/>
        <w:autoSpaceDN w:val="0"/>
        <w:adjustRightInd w:val="0"/>
        <w:spacing w:after="0" w:line="240" w:lineRule="auto"/>
        <w:jc w:val="center"/>
        <w:rPr>
          <w:rFonts w:ascii="Times New Roman CYR" w:hAnsi="Times New Roman CYR" w:cs="Times New Roman CYR"/>
          <w:sz w:val="28"/>
          <w:szCs w:val="28"/>
        </w:rPr>
      </w:pPr>
    </w:p>
    <w:p w:rsidR="00E97562" w:rsidRDefault="00E97562" w:rsidP="00E97562">
      <w:pPr>
        <w:widowControl w:val="0"/>
        <w:autoSpaceDE w:val="0"/>
        <w:autoSpaceDN w:val="0"/>
        <w:adjustRightInd w:val="0"/>
        <w:spacing w:after="0" w:line="240" w:lineRule="auto"/>
        <w:jc w:val="center"/>
        <w:rPr>
          <w:rFonts w:ascii="Times New Roman CYR" w:hAnsi="Times New Roman CYR" w:cs="Times New Roman CYR"/>
          <w:sz w:val="28"/>
          <w:szCs w:val="28"/>
        </w:rPr>
      </w:pPr>
    </w:p>
    <w:p w:rsidR="00E97562" w:rsidRPr="00243764" w:rsidRDefault="00E97562" w:rsidP="00E97562">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Распределение бюджетных ассигнований по разделам, подразделам, целевым статьям и видам расходов бюджета городского поселения за 2017 год</w:t>
      </w:r>
    </w:p>
    <w:p w:rsidR="005536CC" w:rsidRPr="00243764" w:rsidRDefault="005536CC" w:rsidP="00A27D6D">
      <w:pPr>
        <w:widowControl w:val="0"/>
        <w:autoSpaceDE w:val="0"/>
        <w:autoSpaceDN w:val="0"/>
        <w:adjustRightInd w:val="0"/>
        <w:spacing w:after="0" w:line="240" w:lineRule="auto"/>
        <w:jc w:val="right"/>
        <w:rPr>
          <w:rFonts w:ascii="Times New Roman CYR" w:hAnsi="Times New Roman CYR" w:cs="Times New Roman CYR"/>
          <w:sz w:val="28"/>
          <w:szCs w:val="28"/>
        </w:rPr>
      </w:pPr>
    </w:p>
    <w:p w:rsidR="004A42B7" w:rsidRPr="00110FC0" w:rsidRDefault="004A42B7" w:rsidP="004A42B7">
      <w:pPr>
        <w:widowControl w:val="0"/>
        <w:suppressAutoHyphens/>
        <w:autoSpaceDE w:val="0"/>
        <w:autoSpaceDN w:val="0"/>
        <w:adjustRightInd w:val="0"/>
        <w:spacing w:after="0" w:line="240" w:lineRule="auto"/>
        <w:jc w:val="right"/>
        <w:rPr>
          <w:rFonts w:ascii="Times New Roman" w:hAnsi="Times New Roman" w:cs="Times New Roman"/>
          <w:kern w:val="3"/>
          <w:sz w:val="28"/>
          <w:szCs w:val="28"/>
        </w:rPr>
      </w:pPr>
      <w:r w:rsidRPr="00110FC0">
        <w:rPr>
          <w:rFonts w:ascii="Times New Roman" w:hAnsi="Times New Roman" w:cs="Times New Roman"/>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3740"/>
        <w:gridCol w:w="589"/>
        <w:gridCol w:w="452"/>
        <w:gridCol w:w="1514"/>
        <w:gridCol w:w="590"/>
        <w:gridCol w:w="1486"/>
        <w:gridCol w:w="1337"/>
      </w:tblGrid>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РЗ</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ПР</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Утверждено</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Исполнено</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ОБЩЕГОСУДАРСТВЕННЫЕ  ВОПРОСЫ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17864,32</w:t>
            </w:r>
          </w:p>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412A4" w:rsidP="00556E5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10385,</w:t>
            </w:r>
            <w:r w:rsidR="00EE5E72">
              <w:rPr>
                <w:rFonts w:ascii="Times New Roman CYR" w:hAnsi="Times New Roman CYR" w:cs="Times New Roman CYR"/>
                <w:kern w:val="3"/>
                <w:sz w:val="28"/>
                <w:szCs w:val="28"/>
              </w:rPr>
              <w:t>29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54F6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54F6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54F6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796,49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637,76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158,73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E5E7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685,07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E5E7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685,07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Расходы на выплаты председателю </w:t>
            </w:r>
            <w:r>
              <w:rPr>
                <w:rFonts w:ascii="Times New Roman CYR" w:hAnsi="Times New Roman CYR" w:cs="Times New Roman CYR"/>
                <w:kern w:val="3"/>
                <w:sz w:val="28"/>
                <w:szCs w:val="28"/>
              </w:rPr>
              <w:lastRenderedPageBreak/>
              <w:t>представительного органа муниципального образования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E5E7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654,67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Фонд оплаты труда</w:t>
            </w:r>
          </w:p>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E5E7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514,38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140,29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13602,53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556E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7631,25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4071FA">
              <w:rPr>
                <w:rFonts w:ascii="Times New Roman CYR" w:hAnsi="Times New Roman CYR" w:cs="Times New Roman CYR"/>
                <w:kern w:val="3"/>
                <w:sz w:val="28"/>
                <w:szCs w:val="28"/>
              </w:rPr>
              <w:t xml:space="preserve">Муниципальная программа </w:t>
            </w:r>
            <w:r w:rsidRPr="004071FA">
              <w:rPr>
                <w:rFonts w:ascii="Times New Roman CYR" w:hAnsi="Times New Roman CYR" w:cs="Times New Roman CYR"/>
                <w:kern w:val="3"/>
                <w:sz w:val="28"/>
                <w:szCs w:val="28"/>
              </w:rPr>
              <w:lastRenderedPageBreak/>
              <w:t>«Развитие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lastRenderedPageBreak/>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40,0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240000С310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17,95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4071FA"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21FCA" w:rsidP="008A0EE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761</w:t>
            </w:r>
            <w:r w:rsidR="008A0EEF">
              <w:rPr>
                <w:rFonts w:ascii="Times New Roman CYR" w:hAnsi="Times New Roman CYR" w:cs="Times New Roman CYR"/>
                <w:kern w:val="3"/>
                <w:sz w:val="28"/>
                <w:szCs w:val="28"/>
              </w:rPr>
              <w:t>5,05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21FCA" w:rsidP="008A0EE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761</w:t>
            </w:r>
            <w:r w:rsidR="008A0EEF">
              <w:rPr>
                <w:rFonts w:ascii="Times New Roman CYR" w:hAnsi="Times New Roman CYR" w:cs="Times New Roman CYR"/>
                <w:kern w:val="3"/>
                <w:sz w:val="28"/>
                <w:szCs w:val="28"/>
              </w:rPr>
              <w:t>5,05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21FCA"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4720,49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Фонд оплаты труда муниципальных органов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3697,1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w:t>
            </w:r>
            <w:r>
              <w:rPr>
                <w:rFonts w:ascii="Times New Roman CYR" w:hAnsi="Times New Roman CYR" w:cs="Times New Roman CYR"/>
                <w:kern w:val="3"/>
                <w:sz w:val="28"/>
                <w:szCs w:val="28"/>
              </w:rPr>
              <w:lastRenderedPageBreak/>
              <w:t>органами местного самоуправления. Иные выплаты персоналу муниципальных органов, за исключением фонда оплаты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C3C6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1009,06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247F4">
              <w:rPr>
                <w:rFonts w:ascii="Times New Roman CYR" w:hAnsi="Times New Roman CYR" w:cs="Times New Roman CYR"/>
                <w:kern w:val="3"/>
                <w:sz w:val="28"/>
                <w:szCs w:val="28"/>
              </w:rPr>
              <w:t>Центральный аппарат. Выполнение функций органами местного самоуправления</w:t>
            </w:r>
            <w:r>
              <w:rPr>
                <w:rFonts w:ascii="Times New Roman CYR" w:hAnsi="Times New Roman CYR" w:cs="Times New Roman CYR"/>
                <w:color w:val="0070C0"/>
                <w:kern w:val="3"/>
                <w:sz w:val="28"/>
                <w:szCs w:val="28"/>
              </w:rPr>
              <w:t xml:space="preserve">. </w:t>
            </w:r>
            <w:r w:rsidRPr="00C15D3D">
              <w:rPr>
                <w:rFonts w:ascii="Times New Roman CYR" w:hAnsi="Times New Roman CYR" w:cs="Times New Roman CYR"/>
                <w:kern w:val="3"/>
                <w:sz w:val="28"/>
                <w:szCs w:val="28"/>
              </w:rPr>
              <w:t>Иные закупки товаров, работ, услуг для обеспечения</w:t>
            </w:r>
          </w:p>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70C0"/>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E27BE"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E27BE"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240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E27BE"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083B7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2837,23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1140,0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1E2E20"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832,37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E2E20"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2004,86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083B73" w:rsidP="008A0EE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w:t>
            </w:r>
            <w:r w:rsidR="008A0EEF">
              <w:rPr>
                <w:rFonts w:ascii="Times New Roman CYR" w:hAnsi="Times New Roman CYR" w:cs="Times New Roman CYR"/>
                <w:kern w:val="3"/>
                <w:sz w:val="28"/>
                <w:szCs w:val="28"/>
              </w:rPr>
              <w:t>33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10,0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1E2E20"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10,0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56,0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25728E"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31,78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Уплата иных платежей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15,55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083B7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166,65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083B7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166,65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131,94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F9043D" w:rsidRDefault="00F9043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34,71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расходы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w:t>
            </w:r>
            <w:r>
              <w:rPr>
                <w:rFonts w:ascii="Times New Roman CYR" w:hAnsi="Times New Roman CYR" w:cs="Times New Roman CYR"/>
                <w:kern w:val="3"/>
                <w:sz w:val="28"/>
                <w:szCs w:val="28"/>
              </w:rPr>
              <w:lastRenderedPageBreak/>
              <w:t>вопросы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216B9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1393</w:t>
            </w:r>
            <w:r w:rsidR="007D32A4">
              <w:rPr>
                <w:rFonts w:ascii="Times New Roman CYR" w:hAnsi="Times New Roman CYR" w:cs="Times New Roman CYR"/>
                <w:kern w:val="3"/>
                <w:sz w:val="28"/>
                <w:szCs w:val="28"/>
              </w:rPr>
              <w:t>,</w:t>
            </w:r>
            <w:r>
              <w:rPr>
                <w:rFonts w:ascii="Times New Roman CYR" w:hAnsi="Times New Roman CYR" w:cs="Times New Roman CYR"/>
                <w:kern w:val="3"/>
                <w:sz w:val="28"/>
                <w:szCs w:val="28"/>
              </w:rPr>
              <w:t>39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1105,83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Другие общегосударственные вопросы. Иные непрограммные мероприятия. </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938,39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915,83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392,44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tabs>
                <w:tab w:val="left" w:pos="3692"/>
              </w:tabs>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7D32A4" w:rsidRPr="001C3D27"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498,39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7D32A4" w:rsidRPr="001C3D27"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Исполнение судебных актов РФ.</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831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155,0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 xml:space="preserve">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w:t>
            </w:r>
            <w:r w:rsidRPr="000B25EA">
              <w:rPr>
                <w:rFonts w:ascii="Times New Roman CYR" w:hAnsi="Times New Roman CYR" w:cs="Times New Roman CYR"/>
                <w:kern w:val="3"/>
                <w:sz w:val="28"/>
                <w:szCs w:val="28"/>
              </w:rPr>
              <w:lastRenderedPageBreak/>
              <w:t>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9990000024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380,0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155,0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Общее образование. Реализация государственных функций, связанных с общегосударственным управлением. Премии и гранты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ОБОРОНА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jc w:val="both"/>
              <w:rPr>
                <w:rFonts w:ascii="Times New Roman" w:hAnsi="Times New Roman" w:cs="Times New Roman"/>
                <w:kern w:val="3"/>
                <w:sz w:val="28"/>
                <w:szCs w:val="28"/>
              </w:rPr>
            </w:pPr>
            <w:r w:rsidRPr="0033354D">
              <w:rPr>
                <w:rFonts w:ascii="Times New Roman" w:hAnsi="Times New Roman" w:cs="Times New Roman"/>
                <w:kern w:val="3"/>
                <w:sz w:val="28"/>
                <w:szCs w:val="28"/>
              </w:rPr>
              <w:t>5</w:t>
            </w:r>
            <w:r>
              <w:rPr>
                <w:rFonts w:ascii="Times New Roman" w:hAnsi="Times New Roman" w:cs="Times New Roman"/>
                <w:kern w:val="3"/>
                <w:sz w:val="28"/>
                <w:szCs w:val="28"/>
              </w:rPr>
              <w:t>23,7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216B94" w:rsidP="003B2301">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310,54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33354D" w:rsidRDefault="007D32A4" w:rsidP="003B2301">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310,54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310,54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246,37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191,57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64,17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216B9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64,17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БЕЗОПАСНОСТЬ И ПРАВООХРАНИТЕЛЬНАЯ ДЕЯТЕЛЬНОСТЬ</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514,346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6116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249,66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6116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67,48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6116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67,48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6116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24,61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19,42</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6C04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6116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42,87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Закупка товаров, работ, услуг в сфере информационно-коммуникационных технологий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1,6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9272D4" w:rsidRDefault="008347E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9272D4">
              <w:rPr>
                <w:rFonts w:ascii="Times New Roman CYR" w:hAnsi="Times New Roman CYR" w:cs="Times New Roman CYR"/>
                <w:kern w:val="3"/>
                <w:sz w:val="28"/>
                <w:szCs w:val="28"/>
              </w:rPr>
              <w:t>1,6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46,086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8347E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008347E8">
              <w:rPr>
                <w:rFonts w:ascii="Times New Roman CYR" w:hAnsi="Times New Roman CYR" w:cs="Times New Roman CYR"/>
                <w:kern w:val="3"/>
                <w:sz w:val="28"/>
                <w:szCs w:val="28"/>
              </w:rPr>
              <w:t>1,27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491D3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182,18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123,85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 Прочая закупка товаров, работ и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 xml:space="preserve">.». Средства бюджета Корфовского городского поселения. </w:t>
            </w:r>
            <w:r>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58,33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НАЦИОНАЛЬНАЯ </w:t>
            </w:r>
            <w:r>
              <w:rPr>
                <w:rFonts w:ascii="Times New Roman CYR" w:hAnsi="Times New Roman CYR" w:cs="Times New Roman CYR"/>
                <w:kern w:val="3"/>
                <w:sz w:val="28"/>
                <w:szCs w:val="28"/>
              </w:rPr>
              <w:lastRenderedPageBreak/>
              <w:t>ЭКОНОМИКА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25452,593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442BA9"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15190,05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Дорожное хозяйство (дорожные фонды)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23142,043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462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14502,97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1980,0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1236,48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462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3307,74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457,28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214,5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lastRenderedPageBreak/>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2635,96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Муниципальная программа «Ремонт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1900000010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9958,75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3900000000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E80B3B">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E80B3B"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2892,513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462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w:t>
            </w:r>
            <w:r>
              <w:rPr>
                <w:rFonts w:ascii="Times New Roman CYR" w:hAnsi="Times New Roman CYR" w:cs="Times New Roman CYR"/>
                <w:kern w:val="3"/>
                <w:sz w:val="28"/>
                <w:szCs w:val="28"/>
              </w:rPr>
              <w:lastRenderedPageBreak/>
              <w:t>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41A5D"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41A5D"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2035,623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462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41A5D"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41A5D"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4625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вопросы в области национальной экономики</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2310,55</w:t>
            </w:r>
          </w:p>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FF758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687,08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20,02</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Мероприятия по землеустройству и землепользованию. Прочая закупка товаров, работ, услуг для гос. (муниципальных) </w:t>
            </w:r>
            <w:r w:rsidRPr="00151786">
              <w:rPr>
                <w:rFonts w:ascii="Times New Roman CYR" w:hAnsi="Times New Roman CYR" w:cs="Times New Roman CYR"/>
                <w:kern w:val="3"/>
                <w:sz w:val="28"/>
                <w:szCs w:val="28"/>
              </w:rPr>
              <w:lastRenderedPageBreak/>
              <w:t>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9990000007</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Изготовление проектно-сметной документации в рамках непрограммных расходов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1738,0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444,51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1738,0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C05E7"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444,51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ЖИЛИЩНО-КОММУНАЛЬНОЕ ХОЗЯЙСТВО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w:t>
            </w:r>
            <w:r>
              <w:rPr>
                <w:rFonts w:ascii="Times New Roman CYR" w:hAnsi="Times New Roman CYR" w:cs="Times New Roman CYR"/>
                <w:kern w:val="3"/>
                <w:sz w:val="28"/>
                <w:szCs w:val="28"/>
              </w:rPr>
              <w:t>1450,173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546DE6"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8063,75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Жилищное хозяйство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w:t>
            </w:r>
            <w:r>
              <w:rPr>
                <w:rFonts w:ascii="Times New Roman CYR" w:hAnsi="Times New Roman CYR" w:cs="Times New Roman CYR"/>
                <w:kern w:val="3"/>
                <w:sz w:val="28"/>
                <w:szCs w:val="28"/>
              </w:rPr>
              <w:t>648,21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F245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1464,79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0700000001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840,0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360,11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3F3573"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9990000016</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3F3573"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3F3573"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1</w:t>
            </w:r>
            <w:r>
              <w:rPr>
                <w:rFonts w:ascii="Times New Roman CYR" w:hAnsi="Times New Roman CYR" w:cs="Times New Roman CYR"/>
                <w:kern w:val="3"/>
                <w:sz w:val="28"/>
                <w:szCs w:val="28"/>
              </w:rPr>
              <w:t>483,21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3F3573" w:rsidRDefault="00F245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781,74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434,6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535,0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347,14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Прочие мероприятия в области жилищного хозяйства в рамках непрограммных расходов. Прочая закупка товаров, работ и услуг для государственных </w:t>
            </w:r>
            <w:r>
              <w:rPr>
                <w:rFonts w:ascii="Times New Roman CYR" w:hAnsi="Times New Roman CYR" w:cs="Times New Roman CYR"/>
                <w:kern w:val="3"/>
                <w:sz w:val="28"/>
                <w:szCs w:val="28"/>
              </w:rPr>
              <w:lastRenderedPageBreak/>
              <w:t>(муниципальных)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322,94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Коммунальное хозяйство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5026,673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A7DFF"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3893,53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760C32">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2600000001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3</w:t>
            </w:r>
            <w:r>
              <w:rPr>
                <w:rFonts w:ascii="Times New Roman CYR" w:hAnsi="Times New Roman CYR" w:cs="Times New Roman CYR"/>
                <w:kern w:val="3"/>
                <w:sz w:val="28"/>
                <w:szCs w:val="28"/>
              </w:rPr>
              <w:t>2</w:t>
            </w:r>
            <w:r w:rsidRPr="00760C32">
              <w:rPr>
                <w:rFonts w:ascii="Times New Roman CYR" w:hAnsi="Times New Roman CYR" w:cs="Times New Roman CYR"/>
                <w:kern w:val="3"/>
                <w:sz w:val="28"/>
                <w:szCs w:val="28"/>
              </w:rPr>
              <w:t>40,0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760C32"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2307,54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1786,673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EA7DFF"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1585,99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1136,673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935,99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7B1B21"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lang w:val="en-US"/>
              </w:rPr>
            </w:pPr>
            <w:r>
              <w:rPr>
                <w:rFonts w:ascii="Times New Roman CYR" w:hAnsi="Times New Roman CYR" w:cs="Times New Roman CYR"/>
                <w:kern w:val="3"/>
                <w:sz w:val="28"/>
                <w:szCs w:val="28"/>
                <w:lang w:val="en-US"/>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3775,29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0709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2705,43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2150,0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0709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1793,05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lastRenderedPageBreak/>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72,16</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(не включая асфальтирование),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816,21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804,68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xml:space="preserve">.». Прочая закупка товаров, работ, услуг для государственных </w:t>
            </w:r>
            <w:r>
              <w:rPr>
                <w:rFonts w:ascii="Times New Roman CYR" w:hAnsi="Times New Roman CYR" w:cs="Times New Roman CYR"/>
                <w:kern w:val="3"/>
                <w:sz w:val="28"/>
                <w:szCs w:val="28"/>
              </w:rPr>
              <w:lastRenderedPageBreak/>
              <w:t>(муниципальных)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121625">
              <w:rPr>
                <w:rFonts w:ascii="Times New Roman" w:hAnsi="Times New Roman" w:cs="Times New Roman"/>
                <w:bCs/>
                <w:sz w:val="28"/>
                <w:szCs w:val="28"/>
              </w:rPr>
              <w:lastRenderedPageBreak/>
              <w:t>Муниципальная программа «Трудовое воспитание и          занятость</w:t>
            </w:r>
          </w:p>
          <w:p w:rsidR="007D32A4" w:rsidRPr="00121625" w:rsidRDefault="007D32A4" w:rsidP="003B2301">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121625">
              <w:rPr>
                <w:rFonts w:ascii="Times New Roman" w:hAnsi="Times New Roman" w:cs="Times New Roman"/>
                <w:bCs/>
                <w:sz w:val="28"/>
                <w:szCs w:val="28"/>
              </w:rPr>
              <w:t>подростков в летний период  в возрасте от 14 до 18 лет на           территории Корфовского городского поселения Хабаровского                      муниципального района Хабаровского края на 2017 год»</w:t>
            </w:r>
            <w:r>
              <w:rPr>
                <w:rFonts w:ascii="Times New Roman" w:hAnsi="Times New Roman" w:cs="Times New Roman"/>
                <w:bCs/>
                <w:sz w:val="28"/>
                <w:szCs w:val="28"/>
              </w:rPr>
              <w:t xml:space="preserve">. </w:t>
            </w:r>
            <w:r>
              <w:rPr>
                <w:rFonts w:ascii="Times New Roman CYR" w:hAnsi="Times New Roman CYR" w:cs="Times New Roman CYR"/>
                <w:kern w:val="3"/>
                <w:sz w:val="28"/>
                <w:szCs w:val="28"/>
              </w:rPr>
              <w:t>Прочая закупка товаров, работ,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3210000000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142,21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451,25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41A5D"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1A1C25"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RPr="00151786"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Благоустройство. Муниципальная программа </w:t>
            </w:r>
            <w:r w:rsidRPr="00151786">
              <w:rPr>
                <w:rFonts w:ascii="Times New Roman CYR" w:hAnsi="Times New Roman CYR" w:cs="Times New Roman CYR"/>
                <w:kern w:val="3"/>
                <w:sz w:val="28"/>
                <w:szCs w:val="28"/>
              </w:rPr>
              <w:lastRenderedPageBreak/>
              <w:t>«Формирование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39000</w:t>
            </w:r>
            <w:r w:rsidRPr="00151786">
              <w:rPr>
                <w:rFonts w:ascii="Times New Roman CYR" w:hAnsi="Times New Roman CYR" w:cs="Times New Roman CYR"/>
                <w:kern w:val="3"/>
                <w:sz w:val="28"/>
                <w:szCs w:val="28"/>
                <w:lang w:val="en-US"/>
              </w:rPr>
              <w:t>L</w:t>
            </w:r>
            <w:r w:rsidRPr="00151786">
              <w:rPr>
                <w:rFonts w:ascii="Times New Roman CYR" w:hAnsi="Times New Roman CYR" w:cs="Times New Roman CYR"/>
                <w:kern w:val="3"/>
                <w:sz w:val="28"/>
                <w:szCs w:val="28"/>
              </w:rPr>
              <w:t>555</w:t>
            </w:r>
            <w:r w:rsidRPr="00151786">
              <w:rPr>
                <w:rFonts w:ascii="Times New Roman CYR" w:hAnsi="Times New Roman CYR" w:cs="Times New Roman CYR"/>
                <w:kern w:val="3"/>
                <w:sz w:val="28"/>
                <w:szCs w:val="28"/>
                <w:lang w:val="en-US"/>
              </w:rPr>
              <w:t>A</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428,45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RPr="00151786"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Прочие мероприятия по благоустройству поселения в рамках непрограммных расходов.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1024,04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0709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770,17</w:t>
            </w:r>
          </w:p>
        </w:tc>
      </w:tr>
      <w:tr w:rsidR="007D32A4" w:rsidRPr="00151786"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774,04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770,17</w:t>
            </w:r>
          </w:p>
        </w:tc>
      </w:tr>
      <w:tr w:rsidR="007D32A4" w:rsidRPr="00151786"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RPr="00151786"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D56E68"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D56E68">
              <w:rPr>
                <w:rFonts w:ascii="Times New Roman" w:eastAsia="Times New Roman" w:hAnsi="Times New Roman"/>
                <w:bCs/>
                <w:sz w:val="28"/>
                <w:szCs w:val="28"/>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w:t>
            </w:r>
            <w:r w:rsidRPr="00D56E68">
              <w:rPr>
                <w:rFonts w:ascii="Times New Roman" w:eastAsia="Times New Roman" w:hAnsi="Times New Roman"/>
                <w:bCs/>
                <w:sz w:val="28"/>
                <w:szCs w:val="28"/>
              </w:rPr>
              <w:lastRenderedPageBreak/>
              <w:t>подтверждении их использования в соответствии с условиями и (или) целями предоставления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05</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632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КУЛЬТУРА И КИНЕМАТОГРАФИЯ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70C0"/>
                <w:kern w:val="3"/>
                <w:sz w:val="28"/>
                <w:szCs w:val="28"/>
              </w:rPr>
            </w:pPr>
            <w:r>
              <w:rPr>
                <w:rFonts w:ascii="Times New Roman CYR" w:hAnsi="Times New Roman CYR" w:cs="Times New Roman CYR"/>
                <w:kern w:val="3"/>
                <w:sz w:val="28"/>
                <w:szCs w:val="28"/>
              </w:rPr>
              <w:t>16489,418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5658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9244,58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Культура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16489,418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5658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9244,58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CA66BB"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C47D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8652,71</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7068,2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8C47D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5104,95</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5428,73</w:t>
            </w:r>
          </w:p>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1D6B3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3472,68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 xml:space="preserve">Выполнение функций </w:t>
            </w:r>
            <w:r w:rsidRPr="008E55A7">
              <w:rPr>
                <w:rFonts w:ascii="Times New Roman CYR" w:hAnsi="Times New Roman CYR" w:cs="Times New Roman CYR"/>
                <w:kern w:val="3"/>
                <w:sz w:val="28"/>
                <w:szCs w:val="28"/>
              </w:rPr>
              <w:lastRenderedPageBreak/>
              <w:t>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lastRenderedPageBreak/>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1639,47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8E55A7" w:rsidRDefault="001D6B3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1632,27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C47D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3487,07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информационно-коммуникационных технологий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542FE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152,9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5016,83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0B25EA" w:rsidRDefault="00542FE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3334,17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8C47D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542FE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60,69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542FE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Выполнение функций подведомственными </w:t>
            </w:r>
            <w:r w:rsidRPr="00151786">
              <w:rPr>
                <w:rFonts w:ascii="Times New Roman CYR" w:hAnsi="Times New Roman CYR" w:cs="Times New Roman CYR"/>
                <w:kern w:val="3"/>
                <w:sz w:val="28"/>
                <w:szCs w:val="28"/>
              </w:rPr>
              <w:lastRenderedPageBreak/>
              <w:t>учреждениями. Уплата иных платежей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9990000004</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853</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12,24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542FE3"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999040С020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2597,148</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9B329D"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591,87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1994,737</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487,9</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119</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602,410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103,97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СОЦИАЛЬНАЯ ПОЛИТИКА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370,0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0A471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224,14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Пенсионное обеспечение</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0A471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184,14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Доплаты к пенсиям</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0A4712"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184,14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Доплаты к пенсиям муниципальных служащих</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312</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184,14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Социальное обеспечение населения</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9990000015</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321</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ФИЗИЧЕСКАЯ КУЛЬТУРА И СПОРТ</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790,0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6C1A08"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365,07</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338,54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1100000002</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151786"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338,54</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C334AC"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26,53</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ИТОГО: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eastAsia="Times New Roman CYR" w:hAnsi="Times New Roman" w:cs="Times New Roman"/>
                <w:sz w:val="28"/>
                <w:szCs w:val="28"/>
              </w:rPr>
              <w:t>73454,55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35658C" w:rsidP="00B43B39">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w:t>
            </w:r>
            <w:r w:rsidR="00EE5E72">
              <w:rPr>
                <w:rFonts w:ascii="Times New Roman" w:eastAsia="Times New Roman CYR" w:hAnsi="Times New Roman" w:cs="Times New Roman"/>
                <w:sz w:val="28"/>
                <w:szCs w:val="28"/>
              </w:rPr>
              <w:t>4033,08</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МЕЖБЮДЖЕТНЫЕ ТРАНСФЕРТЫ ОБЩЕГО ХАРАКТЕРА БЮДЖЕТАМ СУБЪЕКТОВ РОССИЙСКОЙ </w:t>
            </w:r>
            <w:r>
              <w:rPr>
                <w:rFonts w:ascii="Times New Roman CYR" w:hAnsi="Times New Roman CYR" w:cs="Times New Roman CYR"/>
                <w:kern w:val="3"/>
                <w:sz w:val="28"/>
                <w:szCs w:val="28"/>
              </w:rPr>
              <w:lastRenderedPageBreak/>
              <w:t>ФЕДЕРАЦИИ И МУНИЦИПАЛЬНЫХ ОБРАЗОВАНИЙ</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C334AC"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Безвозмездные перечисления бюджетам</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C334AC"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Перечисления другим бюджетам бюджетной системы РФ</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540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C334AC"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0,0</w:t>
            </w:r>
          </w:p>
        </w:tc>
      </w:tr>
      <w:tr w:rsidR="007D32A4" w:rsidTr="007D32A4">
        <w:trPr>
          <w:trHeight w:val="1"/>
        </w:trPr>
        <w:tc>
          <w:tcPr>
            <w:tcW w:w="1974"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Расходы бюджета – ИТОГО:</w:t>
            </w: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780" w:type="pct"/>
            <w:tcBorders>
              <w:top w:val="single" w:sz="2" w:space="0" w:color="000000"/>
              <w:left w:val="single" w:sz="2" w:space="0" w:color="000000"/>
              <w:bottom w:val="single" w:sz="2" w:space="0" w:color="000000"/>
              <w:right w:val="single" w:sz="2" w:space="0" w:color="000000"/>
            </w:tcBorders>
            <w:shd w:val="clear" w:color="auto" w:fill="FFFFFF"/>
          </w:tcPr>
          <w:p w:rsidR="007D32A4" w:rsidRDefault="007D32A4" w:rsidP="003B230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51" w:type="pct"/>
            <w:tcBorders>
              <w:top w:val="single" w:sz="2" w:space="0" w:color="000000"/>
              <w:left w:val="single" w:sz="2" w:space="0" w:color="000000"/>
              <w:bottom w:val="single" w:sz="2" w:space="0" w:color="000000"/>
              <w:right w:val="single" w:sz="2" w:space="0" w:color="000000"/>
            </w:tcBorders>
            <w:shd w:val="clear" w:color="auto" w:fill="FFFFFF"/>
          </w:tcPr>
          <w:p w:rsidR="007D32A4" w:rsidRPr="00B43DE4"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FA560F" w:rsidRDefault="007D32A4" w:rsidP="003B230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FA560F">
              <w:rPr>
                <w:rFonts w:ascii="Times New Roman" w:eastAsia="Times New Roman CYR" w:hAnsi="Times New Roman" w:cs="Times New Roman"/>
                <w:sz w:val="28"/>
                <w:szCs w:val="28"/>
              </w:rPr>
              <w:t>73454,55</w:t>
            </w:r>
          </w:p>
        </w:tc>
        <w:tc>
          <w:tcPr>
            <w:tcW w:w="632" w:type="pct"/>
            <w:tcBorders>
              <w:top w:val="single" w:sz="2" w:space="0" w:color="000000"/>
              <w:left w:val="single" w:sz="2" w:space="0" w:color="000000"/>
              <w:bottom w:val="single" w:sz="2" w:space="0" w:color="000000"/>
              <w:right w:val="single" w:sz="2" w:space="0" w:color="000000"/>
            </w:tcBorders>
            <w:shd w:val="clear" w:color="auto" w:fill="FFFFFF"/>
          </w:tcPr>
          <w:p w:rsidR="007D32A4" w:rsidRPr="00FA560F" w:rsidRDefault="00BA47DB" w:rsidP="003B2301">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w:t>
            </w:r>
            <w:r w:rsidR="00EE5E72">
              <w:rPr>
                <w:rFonts w:ascii="Times New Roman" w:eastAsia="Times New Roman CYR" w:hAnsi="Times New Roman" w:cs="Times New Roman"/>
                <w:sz w:val="28"/>
                <w:szCs w:val="28"/>
              </w:rPr>
              <w:t>4033,08</w:t>
            </w:r>
          </w:p>
        </w:tc>
      </w:tr>
    </w:tbl>
    <w:p w:rsidR="004A42B7" w:rsidRDefault="004A42B7" w:rsidP="00541325">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A27D6D" w:rsidRDefault="00A27D6D" w:rsidP="00541325">
      <w:pPr>
        <w:widowControl w:val="0"/>
        <w:autoSpaceDE w:val="0"/>
        <w:autoSpaceDN w:val="0"/>
        <w:adjustRightInd w:val="0"/>
        <w:spacing w:after="0"/>
        <w:rPr>
          <w:rFonts w:ascii="Times New Roman CYR" w:hAnsi="Times New Roman CYR" w:cs="Times New Roman CYR"/>
          <w:sz w:val="28"/>
          <w:szCs w:val="28"/>
        </w:rPr>
      </w:pPr>
    </w:p>
    <w:p w:rsidR="00541325" w:rsidRPr="00243764" w:rsidRDefault="00541325" w:rsidP="00541325">
      <w:pPr>
        <w:widowControl w:val="0"/>
        <w:autoSpaceDE w:val="0"/>
        <w:autoSpaceDN w:val="0"/>
        <w:adjustRightInd w:val="0"/>
        <w:spacing w:after="0"/>
        <w:rPr>
          <w:rFonts w:ascii="Times New Roman CYR" w:hAnsi="Times New Roman CYR" w:cs="Times New Roman CYR"/>
          <w:sz w:val="28"/>
          <w:szCs w:val="28"/>
        </w:rPr>
      </w:pPr>
    </w:p>
    <w:p w:rsidR="008347E8" w:rsidRPr="00243764" w:rsidRDefault="008347E8" w:rsidP="0054132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Председатель Совета депутатов                                                             В.Н. Ручкин</w:t>
      </w:r>
    </w:p>
    <w:p w:rsidR="00A27D6D" w:rsidRPr="00243764" w:rsidRDefault="00A27D6D" w:rsidP="00541325">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rPr>
          <w:rFonts w:ascii="Times New Roman CYR" w:hAnsi="Times New Roman CYR" w:cs="Times New Roman CYR"/>
          <w:sz w:val="28"/>
          <w:szCs w:val="28"/>
        </w:rPr>
      </w:pPr>
    </w:p>
    <w:p w:rsidR="00E675A0" w:rsidRDefault="00E675A0" w:rsidP="00A27D6D">
      <w:pPr>
        <w:widowControl w:val="0"/>
        <w:autoSpaceDE w:val="0"/>
        <w:autoSpaceDN w:val="0"/>
        <w:adjustRightInd w:val="0"/>
        <w:rPr>
          <w:rFonts w:ascii="Times New Roman CYR" w:hAnsi="Times New Roman CYR" w:cs="Times New Roman CYR"/>
          <w:sz w:val="28"/>
          <w:szCs w:val="28"/>
        </w:rPr>
      </w:pPr>
    </w:p>
    <w:p w:rsidR="005536CC" w:rsidRDefault="005536CC" w:rsidP="00A27D6D">
      <w:pPr>
        <w:widowControl w:val="0"/>
        <w:autoSpaceDE w:val="0"/>
        <w:autoSpaceDN w:val="0"/>
        <w:adjustRightInd w:val="0"/>
        <w:rPr>
          <w:rFonts w:ascii="Times New Roman CYR" w:hAnsi="Times New Roman CYR" w:cs="Times New Roman CYR"/>
          <w:sz w:val="28"/>
          <w:szCs w:val="28"/>
        </w:rPr>
      </w:pPr>
    </w:p>
    <w:p w:rsidR="005536CC" w:rsidRDefault="005536CC" w:rsidP="00A27D6D">
      <w:pPr>
        <w:widowControl w:val="0"/>
        <w:autoSpaceDE w:val="0"/>
        <w:autoSpaceDN w:val="0"/>
        <w:adjustRightInd w:val="0"/>
        <w:rPr>
          <w:rFonts w:ascii="Times New Roman CYR" w:hAnsi="Times New Roman CYR" w:cs="Times New Roman CYR"/>
          <w:sz w:val="28"/>
          <w:szCs w:val="28"/>
        </w:rPr>
      </w:pPr>
    </w:p>
    <w:p w:rsidR="005536CC" w:rsidRDefault="005536CC" w:rsidP="00A27D6D">
      <w:pPr>
        <w:widowControl w:val="0"/>
        <w:autoSpaceDE w:val="0"/>
        <w:autoSpaceDN w:val="0"/>
        <w:adjustRightInd w:val="0"/>
        <w:rPr>
          <w:rFonts w:ascii="Times New Roman CYR" w:hAnsi="Times New Roman CYR" w:cs="Times New Roman CYR"/>
          <w:sz w:val="28"/>
          <w:szCs w:val="28"/>
        </w:rPr>
      </w:pPr>
    </w:p>
    <w:p w:rsidR="005536CC" w:rsidRDefault="005536CC" w:rsidP="00A27D6D">
      <w:pPr>
        <w:widowControl w:val="0"/>
        <w:autoSpaceDE w:val="0"/>
        <w:autoSpaceDN w:val="0"/>
        <w:adjustRightInd w:val="0"/>
        <w:rPr>
          <w:rFonts w:ascii="Times New Roman CYR" w:hAnsi="Times New Roman CYR" w:cs="Times New Roman CYR"/>
          <w:sz w:val="28"/>
          <w:szCs w:val="28"/>
        </w:rPr>
      </w:pPr>
    </w:p>
    <w:p w:rsidR="00541325" w:rsidRDefault="00541325" w:rsidP="00A27D6D">
      <w:pPr>
        <w:widowControl w:val="0"/>
        <w:autoSpaceDE w:val="0"/>
        <w:autoSpaceDN w:val="0"/>
        <w:adjustRightInd w:val="0"/>
        <w:rPr>
          <w:rFonts w:ascii="Times New Roman CYR" w:hAnsi="Times New Roman CYR" w:cs="Times New Roman CYR"/>
          <w:sz w:val="28"/>
          <w:szCs w:val="28"/>
        </w:rPr>
      </w:pPr>
    </w:p>
    <w:p w:rsidR="004D4774" w:rsidRDefault="004D4774" w:rsidP="00A27D6D">
      <w:pPr>
        <w:widowControl w:val="0"/>
        <w:autoSpaceDE w:val="0"/>
        <w:autoSpaceDN w:val="0"/>
        <w:adjustRightInd w:val="0"/>
        <w:rPr>
          <w:rFonts w:ascii="Times New Roman CYR" w:hAnsi="Times New Roman CYR" w:cs="Times New Roman CYR"/>
          <w:sz w:val="28"/>
          <w:szCs w:val="28"/>
        </w:rPr>
      </w:pP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4</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4D4774" w:rsidRPr="00243764" w:rsidRDefault="004D4774" w:rsidP="004D4774">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B44C4">
        <w:rPr>
          <w:rFonts w:ascii="Times New Roman CYR" w:hAnsi="Times New Roman CYR" w:cs="Times New Roman CYR"/>
          <w:sz w:val="28"/>
          <w:szCs w:val="28"/>
        </w:rPr>
        <w:t>23.11.2017 № 52/270</w:t>
      </w:r>
    </w:p>
    <w:p w:rsidR="004D4774" w:rsidRPr="00243764" w:rsidRDefault="004D4774" w:rsidP="004D4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4D4774" w:rsidRPr="00243764" w:rsidRDefault="004D4774" w:rsidP="004D4774">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Ведомственная структура расходов бюджета городского поселения</w:t>
      </w:r>
    </w:p>
    <w:p w:rsidR="004D4774" w:rsidRPr="00243764" w:rsidRDefault="004D4774" w:rsidP="004D4774">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4D4774" w:rsidRPr="00541325" w:rsidRDefault="004D4774" w:rsidP="004D4774">
      <w:pPr>
        <w:widowControl w:val="0"/>
        <w:autoSpaceDE w:val="0"/>
        <w:autoSpaceDN w:val="0"/>
        <w:adjustRightInd w:val="0"/>
        <w:spacing w:after="0" w:line="240" w:lineRule="auto"/>
        <w:jc w:val="right"/>
        <w:rPr>
          <w:rFonts w:ascii="Times New Roman CYR" w:hAnsi="Times New Roman CYR" w:cs="Times New Roman CYR"/>
          <w:sz w:val="28"/>
          <w:szCs w:val="28"/>
        </w:rPr>
      </w:pPr>
      <w:r w:rsidRPr="00541325">
        <w:rPr>
          <w:rFonts w:ascii="Times New Roman CYR" w:hAnsi="Times New Roman CYR" w:cs="Times New Roman CYR"/>
          <w:sz w:val="28"/>
          <w:szCs w:val="28"/>
        </w:rPr>
        <w:t>в тыс. руб.</w:t>
      </w:r>
    </w:p>
    <w:tbl>
      <w:tblPr>
        <w:tblW w:w="9791" w:type="dxa"/>
        <w:tblLayout w:type="fixed"/>
        <w:tblCellMar>
          <w:left w:w="10" w:type="dxa"/>
          <w:right w:w="10" w:type="dxa"/>
        </w:tblCellMar>
        <w:tblLook w:val="0000" w:firstRow="0" w:lastRow="0" w:firstColumn="0" w:lastColumn="0" w:noHBand="0" w:noVBand="0"/>
      </w:tblPr>
      <w:tblGrid>
        <w:gridCol w:w="3412"/>
        <w:gridCol w:w="567"/>
        <w:gridCol w:w="567"/>
        <w:gridCol w:w="567"/>
        <w:gridCol w:w="1134"/>
        <w:gridCol w:w="567"/>
        <w:gridCol w:w="1559"/>
        <w:gridCol w:w="1418"/>
      </w:tblGrid>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Гла-ва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РЗ</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Утверждено</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Исполнено</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Общегосударственные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вопросы</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17864,32</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10385,29</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оборона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310,54</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rPr>
            </w:pPr>
            <w:r w:rsidRPr="00243764">
              <w:rPr>
                <w:rFonts w:ascii="Times New Roman" w:hAnsi="Times New Roman" w:cs="Times New Roman"/>
                <w:kern w:val="3"/>
                <w:sz w:val="28"/>
                <w:szCs w:val="28"/>
              </w:rPr>
              <w:t>Национальная безопасность и правоохранительная деятельность</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03</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514,346</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249,66</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экономика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04</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25452,593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15190,05</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Жилищно-коммунальное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хозяйство</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11450,173</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8063,75</w:t>
            </w:r>
          </w:p>
        </w:tc>
      </w:tr>
      <w:tr w:rsidR="00A27D6D" w:rsidRPr="00243764" w:rsidTr="000C7D64">
        <w:trPr>
          <w:trHeight w:val="1"/>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Культура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912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08</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16489,418</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9244,58</w:t>
            </w:r>
          </w:p>
        </w:tc>
      </w:tr>
      <w:tr w:rsidR="00A27D6D" w:rsidRPr="00243764" w:rsidTr="000C7D64">
        <w:trPr>
          <w:trHeight w:val="492"/>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Социальная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политика</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370,0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224,14</w:t>
            </w:r>
          </w:p>
        </w:tc>
      </w:tr>
      <w:tr w:rsidR="00A27D6D" w:rsidRPr="00243764" w:rsidTr="000C7D64">
        <w:trPr>
          <w:trHeight w:val="60"/>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Физическая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культура</w:t>
            </w:r>
            <w:proofErr w:type="spellEnd"/>
            <w:r w:rsidRPr="00243764">
              <w:rPr>
                <w:rFonts w:ascii="Times New Roman" w:hAnsi="Times New Roman" w:cs="Times New Roman"/>
                <w:kern w:val="3"/>
                <w:sz w:val="28"/>
                <w:szCs w:val="28"/>
                <w:lang w:val="en-US"/>
              </w:rPr>
              <w:t xml:space="preserve"> и </w:t>
            </w:r>
            <w:proofErr w:type="spellStart"/>
            <w:r w:rsidRPr="00243764">
              <w:rPr>
                <w:rFonts w:ascii="Times New Roman" w:hAnsi="Times New Roman" w:cs="Times New Roman"/>
                <w:kern w:val="3"/>
                <w:sz w:val="28"/>
                <w:szCs w:val="28"/>
                <w:lang w:val="en-US"/>
              </w:rPr>
              <w:t>спорт</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790,0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365,07</w:t>
            </w:r>
          </w:p>
        </w:tc>
      </w:tr>
      <w:tr w:rsidR="00A27D6D" w:rsidRPr="00243764" w:rsidTr="000C7D64">
        <w:trPr>
          <w:trHeight w:val="60"/>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rPr>
            </w:pPr>
            <w:r w:rsidRPr="00243764">
              <w:rPr>
                <w:rFonts w:ascii="Times New Roman" w:hAnsi="Times New Roman" w:cs="Times New Roman"/>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14</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0,0</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0,0</w:t>
            </w:r>
          </w:p>
        </w:tc>
      </w:tr>
      <w:tr w:rsidR="00A27D6D" w:rsidRPr="00243764" w:rsidTr="000C7D64">
        <w:trPr>
          <w:trHeight w:val="48"/>
        </w:trPr>
        <w:tc>
          <w:tcPr>
            <w:tcW w:w="3412"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48" w:lineRule="atLeast"/>
              <w:rPr>
                <w:rFonts w:ascii="Times New Roman" w:hAnsi="Times New Roman" w:cs="Times New Roman"/>
                <w:b/>
                <w:bCs/>
                <w:kern w:val="3"/>
                <w:sz w:val="28"/>
                <w:szCs w:val="28"/>
                <w:lang w:val="en-US"/>
              </w:rPr>
            </w:pPr>
            <w:proofErr w:type="spellStart"/>
            <w:r w:rsidRPr="00243764">
              <w:rPr>
                <w:rFonts w:ascii="Times New Roman" w:hAnsi="Times New Roman" w:cs="Times New Roman"/>
                <w:b/>
                <w:bCs/>
                <w:kern w:val="3"/>
                <w:sz w:val="28"/>
                <w:szCs w:val="28"/>
                <w:lang w:val="en-US"/>
              </w:rPr>
              <w:t>Расходы</w:t>
            </w:r>
            <w:proofErr w:type="spellEnd"/>
            <w:r w:rsidRPr="00243764">
              <w:rPr>
                <w:rFonts w:ascii="Times New Roman" w:hAnsi="Times New Roman" w:cs="Times New Roman"/>
                <w:b/>
                <w:bCs/>
                <w:kern w:val="3"/>
                <w:sz w:val="28"/>
                <w:szCs w:val="28"/>
                <w:lang w:val="en-US"/>
              </w:rPr>
              <w:t xml:space="preserve"> </w:t>
            </w:r>
            <w:proofErr w:type="spellStart"/>
            <w:r w:rsidRPr="00243764">
              <w:rPr>
                <w:rFonts w:ascii="Times New Roman" w:hAnsi="Times New Roman" w:cs="Times New Roman"/>
                <w:b/>
                <w:bCs/>
                <w:kern w:val="3"/>
                <w:sz w:val="28"/>
                <w:szCs w:val="28"/>
                <w:lang w:val="en-US"/>
              </w:rPr>
              <w:t>бюджета</w:t>
            </w:r>
            <w:proofErr w:type="spellEnd"/>
            <w:r w:rsidRPr="00243764">
              <w:rPr>
                <w:rFonts w:ascii="Times New Roman" w:hAnsi="Times New Roman" w:cs="Times New Roman"/>
                <w:b/>
                <w:bCs/>
                <w:kern w:val="3"/>
                <w:sz w:val="28"/>
                <w:szCs w:val="28"/>
                <w:lang w:val="en-US"/>
              </w:rPr>
              <w:t xml:space="preserve"> – ИТОГО:</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73454,55</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323E89" w:rsidP="00043629">
            <w:pPr>
              <w:widowControl w:val="0"/>
              <w:suppressAutoHyphens/>
              <w:autoSpaceDE w:val="0"/>
              <w:autoSpaceDN w:val="0"/>
              <w:adjustRightInd w:val="0"/>
              <w:spacing w:after="119" w:line="48" w:lineRule="atLeast"/>
              <w:jc w:val="center"/>
              <w:rPr>
                <w:rFonts w:ascii="Times New Roman" w:hAnsi="Times New Roman" w:cs="Times New Roman"/>
                <w:kern w:val="3"/>
                <w:sz w:val="28"/>
                <w:szCs w:val="28"/>
              </w:rPr>
            </w:pPr>
            <w:r>
              <w:rPr>
                <w:rFonts w:ascii="Times New Roman" w:hAnsi="Times New Roman" w:cs="Times New Roman"/>
                <w:kern w:val="3"/>
                <w:sz w:val="28"/>
                <w:szCs w:val="28"/>
              </w:rPr>
              <w:t>44033,08</w:t>
            </w:r>
          </w:p>
        </w:tc>
      </w:tr>
    </w:tbl>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541325" w:rsidRDefault="00541325"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541325" w:rsidRDefault="00541325"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D4774" w:rsidRDefault="004D4774"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541325">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p w:rsidR="00D46846" w:rsidRDefault="00D46846" w:rsidP="004D477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Приложение № 5</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4D4774" w:rsidRPr="00243764" w:rsidRDefault="004D4774" w:rsidP="004D4774">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4D4774" w:rsidRPr="00243764" w:rsidRDefault="004D4774" w:rsidP="004D4774">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B44C4">
        <w:rPr>
          <w:rFonts w:ascii="Times New Roman CYR" w:hAnsi="Times New Roman CYR" w:cs="Times New Roman CYR"/>
          <w:sz w:val="28"/>
          <w:szCs w:val="28"/>
        </w:rPr>
        <w:t>23.11.2017 № 52/270</w:t>
      </w:r>
    </w:p>
    <w:p w:rsidR="004D4774" w:rsidRPr="00813CA9" w:rsidRDefault="004D4774" w:rsidP="004D4774">
      <w:pPr>
        <w:widowControl w:val="0"/>
        <w:autoSpaceDE w:val="0"/>
        <w:autoSpaceDN w:val="0"/>
        <w:adjustRightInd w:val="0"/>
        <w:spacing w:before="100" w:after="0" w:line="240" w:lineRule="auto"/>
        <w:jc w:val="both"/>
        <w:rPr>
          <w:rFonts w:ascii="Calibri" w:hAnsi="Calibri" w:cs="Calibri"/>
          <w:kern w:val="3"/>
          <w:sz w:val="24"/>
          <w:szCs w:val="24"/>
        </w:rPr>
      </w:pPr>
    </w:p>
    <w:p w:rsidR="00813CA9" w:rsidRPr="00813CA9" w:rsidRDefault="00813CA9" w:rsidP="00813CA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t xml:space="preserve">ИСТОЧНИКИ ВНУТРЕННЕГО ФИНАНСИРОВАНИЯ ДЕФИЦИТА БЮДЖЕТА КОРФОВСКОГО ГОРОДСКОГО ПОСЕЛЕНИЯ </w:t>
      </w:r>
    </w:p>
    <w:p w:rsidR="00813CA9" w:rsidRPr="00813CA9" w:rsidRDefault="00813CA9" w:rsidP="00813CA9">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13CA9">
        <w:rPr>
          <w:rFonts w:ascii="Times New Roman CYR" w:hAnsi="Times New Roman CYR" w:cs="Times New Roman CYR"/>
          <w:b/>
          <w:bCs/>
          <w:sz w:val="24"/>
          <w:szCs w:val="24"/>
        </w:rPr>
        <w:t>НА 2017 ГОД</w:t>
      </w:r>
    </w:p>
    <w:p w:rsidR="00813CA9" w:rsidRPr="00541325" w:rsidRDefault="00813CA9" w:rsidP="00541325">
      <w:pPr>
        <w:widowControl w:val="0"/>
        <w:autoSpaceDE w:val="0"/>
        <w:autoSpaceDN w:val="0"/>
        <w:adjustRightInd w:val="0"/>
        <w:spacing w:after="0" w:line="240" w:lineRule="auto"/>
        <w:jc w:val="right"/>
        <w:rPr>
          <w:rFonts w:ascii="Times New Roman CYR" w:hAnsi="Times New Roman CYR" w:cs="Times New Roman CYR"/>
          <w:sz w:val="28"/>
          <w:szCs w:val="28"/>
        </w:rPr>
      </w:pPr>
      <w:r w:rsidRPr="00541325">
        <w:rPr>
          <w:rFonts w:ascii="Times New Roman CYR" w:hAnsi="Times New Roman CYR" w:cs="Times New Roman CYR"/>
          <w:sz w:val="28"/>
          <w:szCs w:val="28"/>
        </w:rPr>
        <w:t>(тыс. рублей)</w:t>
      </w:r>
    </w:p>
    <w:tbl>
      <w:tblPr>
        <w:tblW w:w="5000" w:type="pct"/>
        <w:tblCellMar>
          <w:left w:w="75" w:type="dxa"/>
          <w:right w:w="75" w:type="dxa"/>
        </w:tblCellMar>
        <w:tblLook w:val="0000" w:firstRow="0" w:lastRow="0" w:firstColumn="0" w:lastColumn="0" w:noHBand="0" w:noVBand="0"/>
      </w:tblPr>
      <w:tblGrid>
        <w:gridCol w:w="3192"/>
        <w:gridCol w:w="3827"/>
        <w:gridCol w:w="128"/>
        <w:gridCol w:w="1409"/>
        <w:gridCol w:w="1282"/>
      </w:tblGrid>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Код</w:t>
            </w:r>
          </w:p>
        </w:tc>
        <w:tc>
          <w:tcPr>
            <w:tcW w:w="201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716"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tc>
        <w:tc>
          <w:tcPr>
            <w:tcW w:w="652"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Исполнено</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812 01 00 00 00 00 0000 000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Источники внутреннего финансирования дефицитов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8736,57</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-2371,82</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812 01 05 00 00 00 0000 000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Изменение остатков средств на счетах по учету средств бюджета</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8736,57</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-2371,82</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812 01 05 00 00 00 0000 500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остатков средств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w:t>
            </w:r>
            <w:r w:rsidRPr="00813CA9">
              <w:rPr>
                <w:rFonts w:ascii="Times New Roman" w:hAnsi="Times New Roman" w:cs="Times New Roman"/>
                <w:kern w:val="3"/>
                <w:sz w:val="24"/>
                <w:szCs w:val="24"/>
              </w:rPr>
              <w:t>64717,98</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A84E43" w:rsidP="003B2301">
            <w:pPr>
              <w:widowControl w:val="0"/>
              <w:autoSpaceDE w:val="0"/>
              <w:autoSpaceDN w:val="0"/>
              <w:adjustRightInd w:val="0"/>
              <w:spacing w:after="0" w:line="240" w:lineRule="auto"/>
              <w:jc w:val="center"/>
              <w:rPr>
                <w:rFonts w:ascii="Times New Roman" w:hAnsi="Times New Roman" w:cs="Times New Roman"/>
                <w:sz w:val="24"/>
                <w:szCs w:val="24"/>
              </w:rPr>
            </w:pPr>
            <w:r w:rsidRPr="00A84E43">
              <w:rPr>
                <w:rFonts w:ascii="Times New Roman" w:hAnsi="Times New Roman" w:cs="Times New Roman"/>
                <w:sz w:val="24"/>
                <w:szCs w:val="24"/>
              </w:rPr>
              <w:t>-46404,9</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812 01 05 00 00 00 0000 600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остатков средств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eastAsia="Times New Roman CYR" w:hAnsi="Times New Roman" w:cs="Times New Roman"/>
                <w:sz w:val="24"/>
                <w:szCs w:val="24"/>
              </w:rPr>
              <w:t>73454,55</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576ED3"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A84E43">
              <w:rPr>
                <w:rFonts w:ascii="Times New Roman" w:eastAsia="Times New Roman CYR" w:hAnsi="Times New Roman" w:cs="Times New Roman"/>
                <w:sz w:val="24"/>
                <w:szCs w:val="24"/>
              </w:rPr>
              <w:t>44033,08</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812 01 05 02 00 00 0000 500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средств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w:t>
            </w:r>
            <w:r w:rsidRPr="00813CA9">
              <w:rPr>
                <w:rFonts w:ascii="Times New Roman" w:hAnsi="Times New Roman" w:cs="Times New Roman"/>
                <w:kern w:val="3"/>
                <w:sz w:val="24"/>
                <w:szCs w:val="24"/>
              </w:rPr>
              <w:t>64717,98</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hAnsi="Times New Roman" w:cs="Times New Roman"/>
                <w:sz w:val="24"/>
                <w:szCs w:val="24"/>
              </w:rPr>
            </w:pPr>
            <w:r w:rsidRPr="00A84E43">
              <w:rPr>
                <w:rFonts w:ascii="Times New Roman" w:hAnsi="Times New Roman" w:cs="Times New Roman"/>
                <w:sz w:val="24"/>
                <w:szCs w:val="24"/>
              </w:rPr>
              <w:t>-46404,9</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812 01 05 02 01 00 0000 510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w:t>
            </w:r>
            <w:r w:rsidRPr="00813CA9">
              <w:rPr>
                <w:rFonts w:ascii="Times New Roman" w:hAnsi="Times New Roman" w:cs="Times New Roman"/>
                <w:kern w:val="3"/>
                <w:sz w:val="24"/>
                <w:szCs w:val="24"/>
              </w:rPr>
              <w:t>64717,98</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hAnsi="Times New Roman" w:cs="Times New Roman"/>
                <w:sz w:val="24"/>
                <w:szCs w:val="24"/>
              </w:rPr>
            </w:pPr>
            <w:r w:rsidRPr="00A84E43">
              <w:rPr>
                <w:rFonts w:ascii="Times New Roman" w:hAnsi="Times New Roman" w:cs="Times New Roman"/>
                <w:sz w:val="24"/>
                <w:szCs w:val="24"/>
              </w:rPr>
              <w:t>-46404,9</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812 01 05 02 01 05 0000 510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Увеличение прочих остатков денежных средств бюджета городского поселения</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w:t>
            </w:r>
            <w:r w:rsidRPr="00813CA9">
              <w:rPr>
                <w:rFonts w:ascii="Times New Roman" w:hAnsi="Times New Roman" w:cs="Times New Roman"/>
                <w:kern w:val="3"/>
                <w:sz w:val="24"/>
                <w:szCs w:val="24"/>
              </w:rPr>
              <w:t>64717,98</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hAnsi="Times New Roman" w:cs="Times New Roman"/>
                <w:sz w:val="24"/>
                <w:szCs w:val="24"/>
              </w:rPr>
            </w:pPr>
            <w:r w:rsidRPr="00A84E43">
              <w:rPr>
                <w:rFonts w:ascii="Times New Roman" w:hAnsi="Times New Roman" w:cs="Times New Roman"/>
                <w:sz w:val="24"/>
                <w:szCs w:val="24"/>
              </w:rPr>
              <w:t>-46404,9</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812 01 05 02 00 00 0000 600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средств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eastAsia="Times New Roman CYR" w:hAnsi="Times New Roman" w:cs="Times New Roman"/>
                <w:sz w:val="24"/>
                <w:szCs w:val="24"/>
              </w:rPr>
              <w:t>73454,55</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FA587D"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A84E43">
              <w:rPr>
                <w:rFonts w:ascii="Times New Roman" w:eastAsia="Times New Roman CYR" w:hAnsi="Times New Roman" w:cs="Times New Roman"/>
                <w:sz w:val="24"/>
                <w:szCs w:val="24"/>
              </w:rPr>
              <w:t>44033,08</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812 01 05 02 01 00 0000 610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бюджетов</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eastAsia="Times New Roman CYR" w:hAnsi="Times New Roman" w:cs="Times New Roman"/>
                <w:sz w:val="24"/>
                <w:szCs w:val="24"/>
              </w:rPr>
              <w:t>73454,55</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A84E43">
              <w:rPr>
                <w:rFonts w:ascii="Times New Roman" w:eastAsia="Times New Roman CYR" w:hAnsi="Times New Roman" w:cs="Times New Roman"/>
                <w:sz w:val="24"/>
                <w:szCs w:val="24"/>
              </w:rPr>
              <w:t>44033,08</w:t>
            </w:r>
          </w:p>
        </w:tc>
      </w:tr>
      <w:tr w:rsidR="00813CA9" w:rsidRPr="00813CA9" w:rsidTr="00541325">
        <w:tc>
          <w:tcPr>
            <w:tcW w:w="1623"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hAnsi="Times New Roman" w:cs="Times New Roman"/>
                <w:sz w:val="24"/>
                <w:szCs w:val="24"/>
              </w:rPr>
              <w:t>812 01 05 02 01 05 0000 610</w:t>
            </w:r>
          </w:p>
        </w:tc>
        <w:tc>
          <w:tcPr>
            <w:tcW w:w="1945" w:type="pct"/>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both"/>
              <w:rPr>
                <w:rFonts w:ascii="Times New Roman" w:hAnsi="Times New Roman" w:cs="Times New Roman"/>
                <w:sz w:val="24"/>
                <w:szCs w:val="24"/>
              </w:rPr>
            </w:pPr>
            <w:r w:rsidRPr="00813CA9">
              <w:rPr>
                <w:rFonts w:ascii="Times New Roman" w:hAnsi="Times New Roman" w:cs="Times New Roman"/>
                <w:sz w:val="24"/>
                <w:szCs w:val="24"/>
              </w:rPr>
              <w:t>Уменьшение прочих остатков денежных средств бюджета городского поселения</w:t>
            </w:r>
          </w:p>
        </w:tc>
        <w:tc>
          <w:tcPr>
            <w:tcW w:w="780" w:type="pct"/>
            <w:gridSpan w:val="2"/>
            <w:tcBorders>
              <w:top w:val="single" w:sz="4" w:space="0" w:color="auto"/>
              <w:left w:val="single" w:sz="4" w:space="0" w:color="auto"/>
              <w:bottom w:val="single" w:sz="4" w:space="0" w:color="auto"/>
              <w:right w:val="single" w:sz="4" w:space="0" w:color="auto"/>
            </w:tcBorders>
          </w:tcPr>
          <w:p w:rsidR="00813CA9" w:rsidRPr="00813CA9" w:rsidRDefault="00813CA9" w:rsidP="003B2301">
            <w:pPr>
              <w:widowControl w:val="0"/>
              <w:autoSpaceDE w:val="0"/>
              <w:autoSpaceDN w:val="0"/>
              <w:adjustRightInd w:val="0"/>
              <w:spacing w:after="0" w:line="240" w:lineRule="auto"/>
              <w:jc w:val="center"/>
              <w:rPr>
                <w:rFonts w:ascii="Times New Roman" w:hAnsi="Times New Roman" w:cs="Times New Roman"/>
                <w:sz w:val="24"/>
                <w:szCs w:val="24"/>
              </w:rPr>
            </w:pPr>
            <w:r w:rsidRPr="00813CA9">
              <w:rPr>
                <w:rFonts w:ascii="Times New Roman" w:eastAsia="Times New Roman CYR" w:hAnsi="Times New Roman" w:cs="Times New Roman"/>
                <w:sz w:val="24"/>
                <w:szCs w:val="24"/>
              </w:rPr>
              <w:t>73454,55</w:t>
            </w:r>
          </w:p>
        </w:tc>
        <w:tc>
          <w:tcPr>
            <w:tcW w:w="652" w:type="pct"/>
            <w:tcBorders>
              <w:top w:val="single" w:sz="4" w:space="0" w:color="auto"/>
              <w:left w:val="single" w:sz="4" w:space="0" w:color="auto"/>
              <w:bottom w:val="single" w:sz="4" w:space="0" w:color="auto"/>
              <w:right w:val="single" w:sz="4" w:space="0" w:color="auto"/>
            </w:tcBorders>
          </w:tcPr>
          <w:p w:rsidR="00813CA9" w:rsidRPr="00A84E43" w:rsidRDefault="00EE6B0D" w:rsidP="003B2301">
            <w:pPr>
              <w:widowControl w:val="0"/>
              <w:autoSpaceDE w:val="0"/>
              <w:autoSpaceDN w:val="0"/>
              <w:adjustRightInd w:val="0"/>
              <w:spacing w:after="0" w:line="240" w:lineRule="auto"/>
              <w:jc w:val="center"/>
              <w:rPr>
                <w:rFonts w:ascii="Times New Roman" w:eastAsia="Times New Roman CYR" w:hAnsi="Times New Roman" w:cs="Times New Roman"/>
                <w:sz w:val="24"/>
                <w:szCs w:val="24"/>
              </w:rPr>
            </w:pPr>
            <w:r w:rsidRPr="00A84E43">
              <w:rPr>
                <w:rFonts w:ascii="Times New Roman" w:eastAsia="Times New Roman CYR" w:hAnsi="Times New Roman" w:cs="Times New Roman"/>
                <w:sz w:val="24"/>
                <w:szCs w:val="24"/>
              </w:rPr>
              <w:t>44033,08</w:t>
            </w:r>
          </w:p>
        </w:tc>
      </w:tr>
    </w:tbl>
    <w:p w:rsidR="00541325" w:rsidRDefault="00541325"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541325" w:rsidRDefault="00541325"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541325" w:rsidRDefault="00541325"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A27D6D" w:rsidRPr="00243764" w:rsidRDefault="00813CA9"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541325">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w:t>
      </w:r>
      <w:r w:rsidR="00541325">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sectPr w:rsidR="00A27D6D" w:rsidRPr="00243764" w:rsidSect="00541325">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12"/>
    <w:rsid w:val="000125E7"/>
    <w:rsid w:val="00043629"/>
    <w:rsid w:val="00061B2E"/>
    <w:rsid w:val="00080BD0"/>
    <w:rsid w:val="00083B73"/>
    <w:rsid w:val="00092BB0"/>
    <w:rsid w:val="000A2453"/>
    <w:rsid w:val="000A4712"/>
    <w:rsid w:val="000A5FE2"/>
    <w:rsid w:val="000A72EA"/>
    <w:rsid w:val="000B016E"/>
    <w:rsid w:val="000C7D64"/>
    <w:rsid w:val="000D64B7"/>
    <w:rsid w:val="000E6D82"/>
    <w:rsid w:val="000E7955"/>
    <w:rsid w:val="0010640A"/>
    <w:rsid w:val="00120D74"/>
    <w:rsid w:val="00125CB5"/>
    <w:rsid w:val="00127671"/>
    <w:rsid w:val="001406D7"/>
    <w:rsid w:val="001412A4"/>
    <w:rsid w:val="00154B50"/>
    <w:rsid w:val="00161260"/>
    <w:rsid w:val="00165A79"/>
    <w:rsid w:val="00167F05"/>
    <w:rsid w:val="00182EDA"/>
    <w:rsid w:val="00195334"/>
    <w:rsid w:val="001A1C25"/>
    <w:rsid w:val="001B7A8F"/>
    <w:rsid w:val="001C3C6D"/>
    <w:rsid w:val="001D550F"/>
    <w:rsid w:val="001D6B34"/>
    <w:rsid w:val="001E2E20"/>
    <w:rsid w:val="001E4F32"/>
    <w:rsid w:val="001E5D6C"/>
    <w:rsid w:val="001F0A6B"/>
    <w:rsid w:val="00200394"/>
    <w:rsid w:val="00216B94"/>
    <w:rsid w:val="00233BB3"/>
    <w:rsid w:val="00236845"/>
    <w:rsid w:val="00243764"/>
    <w:rsid w:val="0024564C"/>
    <w:rsid w:val="0025728E"/>
    <w:rsid w:val="00271633"/>
    <w:rsid w:val="00271D75"/>
    <w:rsid w:val="00272A92"/>
    <w:rsid w:val="00274762"/>
    <w:rsid w:val="00292C4F"/>
    <w:rsid w:val="002A301B"/>
    <w:rsid w:val="002B3D80"/>
    <w:rsid w:val="002C6602"/>
    <w:rsid w:val="002D3240"/>
    <w:rsid w:val="002F1AEF"/>
    <w:rsid w:val="002F5676"/>
    <w:rsid w:val="002F7E6C"/>
    <w:rsid w:val="003020F6"/>
    <w:rsid w:val="00321FCA"/>
    <w:rsid w:val="00323E89"/>
    <w:rsid w:val="00344850"/>
    <w:rsid w:val="00347833"/>
    <w:rsid w:val="00355A8C"/>
    <w:rsid w:val="0035658C"/>
    <w:rsid w:val="00366F72"/>
    <w:rsid w:val="0037646E"/>
    <w:rsid w:val="0037791F"/>
    <w:rsid w:val="00384C33"/>
    <w:rsid w:val="0039199E"/>
    <w:rsid w:val="00391A05"/>
    <w:rsid w:val="00394C9B"/>
    <w:rsid w:val="003A7576"/>
    <w:rsid w:val="003B04E1"/>
    <w:rsid w:val="003B2301"/>
    <w:rsid w:val="003B28E8"/>
    <w:rsid w:val="003B6F00"/>
    <w:rsid w:val="003C31D6"/>
    <w:rsid w:val="003E139A"/>
    <w:rsid w:val="0044064B"/>
    <w:rsid w:val="00442BA9"/>
    <w:rsid w:val="00465ABF"/>
    <w:rsid w:val="00466744"/>
    <w:rsid w:val="0047738C"/>
    <w:rsid w:val="004845EA"/>
    <w:rsid w:val="00486B49"/>
    <w:rsid w:val="004871B7"/>
    <w:rsid w:val="00491D34"/>
    <w:rsid w:val="004A2FB7"/>
    <w:rsid w:val="004A3245"/>
    <w:rsid w:val="004A42B7"/>
    <w:rsid w:val="004B4653"/>
    <w:rsid w:val="004C0794"/>
    <w:rsid w:val="004C326E"/>
    <w:rsid w:val="004C4811"/>
    <w:rsid w:val="004D4774"/>
    <w:rsid w:val="004F567F"/>
    <w:rsid w:val="0051665C"/>
    <w:rsid w:val="00530780"/>
    <w:rsid w:val="00531BFA"/>
    <w:rsid w:val="00541325"/>
    <w:rsid w:val="00542FE3"/>
    <w:rsid w:val="00546DE6"/>
    <w:rsid w:val="005536CC"/>
    <w:rsid w:val="005554A2"/>
    <w:rsid w:val="00556E54"/>
    <w:rsid w:val="005661D7"/>
    <w:rsid w:val="00567670"/>
    <w:rsid w:val="005715A0"/>
    <w:rsid w:val="0057344D"/>
    <w:rsid w:val="0057442A"/>
    <w:rsid w:val="00576ED3"/>
    <w:rsid w:val="005A44DF"/>
    <w:rsid w:val="005A71E5"/>
    <w:rsid w:val="005E29F4"/>
    <w:rsid w:val="005E2ADC"/>
    <w:rsid w:val="006247CD"/>
    <w:rsid w:val="00657F65"/>
    <w:rsid w:val="0067651F"/>
    <w:rsid w:val="00680667"/>
    <w:rsid w:val="00693537"/>
    <w:rsid w:val="006956F1"/>
    <w:rsid w:val="006A3EA8"/>
    <w:rsid w:val="006C0408"/>
    <w:rsid w:val="006C1A08"/>
    <w:rsid w:val="006C362C"/>
    <w:rsid w:val="006C3D8B"/>
    <w:rsid w:val="006E4F19"/>
    <w:rsid w:val="006F3890"/>
    <w:rsid w:val="006F3D31"/>
    <w:rsid w:val="00713229"/>
    <w:rsid w:val="0072689F"/>
    <w:rsid w:val="007328F5"/>
    <w:rsid w:val="007449E1"/>
    <w:rsid w:val="00744D03"/>
    <w:rsid w:val="0075600B"/>
    <w:rsid w:val="00760077"/>
    <w:rsid w:val="00762184"/>
    <w:rsid w:val="0077239F"/>
    <w:rsid w:val="00777CE6"/>
    <w:rsid w:val="007C05E7"/>
    <w:rsid w:val="007C078C"/>
    <w:rsid w:val="007D28B5"/>
    <w:rsid w:val="007D32A4"/>
    <w:rsid w:val="007E3AA7"/>
    <w:rsid w:val="007E4D73"/>
    <w:rsid w:val="007E71D9"/>
    <w:rsid w:val="007F227C"/>
    <w:rsid w:val="007F5080"/>
    <w:rsid w:val="00807092"/>
    <w:rsid w:val="00813CA9"/>
    <w:rsid w:val="00814478"/>
    <w:rsid w:val="008347E8"/>
    <w:rsid w:val="00846254"/>
    <w:rsid w:val="00854CD5"/>
    <w:rsid w:val="00857466"/>
    <w:rsid w:val="00860012"/>
    <w:rsid w:val="00867CD4"/>
    <w:rsid w:val="00885F52"/>
    <w:rsid w:val="008927D6"/>
    <w:rsid w:val="008A0EEF"/>
    <w:rsid w:val="008A39A2"/>
    <w:rsid w:val="008B2E8B"/>
    <w:rsid w:val="008C3FD6"/>
    <w:rsid w:val="008C47D8"/>
    <w:rsid w:val="008D0603"/>
    <w:rsid w:val="008E4815"/>
    <w:rsid w:val="008E6ED2"/>
    <w:rsid w:val="008F63E5"/>
    <w:rsid w:val="009032CC"/>
    <w:rsid w:val="00907156"/>
    <w:rsid w:val="00910102"/>
    <w:rsid w:val="009272D4"/>
    <w:rsid w:val="00945680"/>
    <w:rsid w:val="00966230"/>
    <w:rsid w:val="00972D2B"/>
    <w:rsid w:val="00976B96"/>
    <w:rsid w:val="00984B3A"/>
    <w:rsid w:val="009B329D"/>
    <w:rsid w:val="009D3E4D"/>
    <w:rsid w:val="009F5C47"/>
    <w:rsid w:val="00A047D5"/>
    <w:rsid w:val="00A12F9A"/>
    <w:rsid w:val="00A27D6D"/>
    <w:rsid w:val="00A32CFE"/>
    <w:rsid w:val="00A43FCB"/>
    <w:rsid w:val="00A55321"/>
    <w:rsid w:val="00A75588"/>
    <w:rsid w:val="00A76938"/>
    <w:rsid w:val="00A84E43"/>
    <w:rsid w:val="00A937BD"/>
    <w:rsid w:val="00AB31FE"/>
    <w:rsid w:val="00AB44C4"/>
    <w:rsid w:val="00AB726D"/>
    <w:rsid w:val="00AC2051"/>
    <w:rsid w:val="00AE42C1"/>
    <w:rsid w:val="00AE7516"/>
    <w:rsid w:val="00B267DD"/>
    <w:rsid w:val="00B31F49"/>
    <w:rsid w:val="00B43B39"/>
    <w:rsid w:val="00B45A98"/>
    <w:rsid w:val="00B50784"/>
    <w:rsid w:val="00B5584A"/>
    <w:rsid w:val="00B75636"/>
    <w:rsid w:val="00B86C4F"/>
    <w:rsid w:val="00B91063"/>
    <w:rsid w:val="00BA47DB"/>
    <w:rsid w:val="00BB2E44"/>
    <w:rsid w:val="00BE5FAA"/>
    <w:rsid w:val="00BF303E"/>
    <w:rsid w:val="00C00FE5"/>
    <w:rsid w:val="00C154FE"/>
    <w:rsid w:val="00C26200"/>
    <w:rsid w:val="00C306BF"/>
    <w:rsid w:val="00C334AC"/>
    <w:rsid w:val="00C424FC"/>
    <w:rsid w:val="00C50EE4"/>
    <w:rsid w:val="00C66EC3"/>
    <w:rsid w:val="00CA66BB"/>
    <w:rsid w:val="00CB1473"/>
    <w:rsid w:val="00CD6AE9"/>
    <w:rsid w:val="00CE1F1E"/>
    <w:rsid w:val="00CE6BD4"/>
    <w:rsid w:val="00CF42D2"/>
    <w:rsid w:val="00CF7D23"/>
    <w:rsid w:val="00D11243"/>
    <w:rsid w:val="00D16F9C"/>
    <w:rsid w:val="00D21350"/>
    <w:rsid w:val="00D351CF"/>
    <w:rsid w:val="00D46846"/>
    <w:rsid w:val="00D57990"/>
    <w:rsid w:val="00D741AC"/>
    <w:rsid w:val="00D77CEA"/>
    <w:rsid w:val="00D843AC"/>
    <w:rsid w:val="00DB4B52"/>
    <w:rsid w:val="00DD1A53"/>
    <w:rsid w:val="00E021EB"/>
    <w:rsid w:val="00E054EA"/>
    <w:rsid w:val="00E13CEB"/>
    <w:rsid w:val="00E14423"/>
    <w:rsid w:val="00E20A99"/>
    <w:rsid w:val="00E21AE1"/>
    <w:rsid w:val="00E33843"/>
    <w:rsid w:val="00E55EA5"/>
    <w:rsid w:val="00E61167"/>
    <w:rsid w:val="00E675A0"/>
    <w:rsid w:val="00E70E56"/>
    <w:rsid w:val="00E80B9F"/>
    <w:rsid w:val="00E915EE"/>
    <w:rsid w:val="00E97562"/>
    <w:rsid w:val="00EA12CB"/>
    <w:rsid w:val="00EA7DFF"/>
    <w:rsid w:val="00EB643D"/>
    <w:rsid w:val="00EB7F14"/>
    <w:rsid w:val="00EC127D"/>
    <w:rsid w:val="00EE5E72"/>
    <w:rsid w:val="00EE6B0D"/>
    <w:rsid w:val="00EF4C14"/>
    <w:rsid w:val="00F14F6B"/>
    <w:rsid w:val="00F22B07"/>
    <w:rsid w:val="00F245BB"/>
    <w:rsid w:val="00F31057"/>
    <w:rsid w:val="00F4358E"/>
    <w:rsid w:val="00F43A92"/>
    <w:rsid w:val="00F54F64"/>
    <w:rsid w:val="00F9043D"/>
    <w:rsid w:val="00F94B69"/>
    <w:rsid w:val="00FA587D"/>
    <w:rsid w:val="00FA62E5"/>
    <w:rsid w:val="00FC63E0"/>
    <w:rsid w:val="00FD0471"/>
    <w:rsid w:val="00FD6672"/>
    <w:rsid w:val="00FE16EE"/>
    <w:rsid w:val="00FE5527"/>
    <w:rsid w:val="00FF5324"/>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41325"/>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4132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7802">
      <w:bodyDiv w:val="1"/>
      <w:marLeft w:val="0"/>
      <w:marRight w:val="0"/>
      <w:marTop w:val="0"/>
      <w:marBottom w:val="0"/>
      <w:divBdr>
        <w:top w:val="none" w:sz="0" w:space="0" w:color="auto"/>
        <w:left w:val="none" w:sz="0" w:space="0" w:color="auto"/>
        <w:bottom w:val="none" w:sz="0" w:space="0" w:color="auto"/>
        <w:right w:val="none" w:sz="0" w:space="0" w:color="auto"/>
      </w:divBdr>
    </w:div>
    <w:div w:id="1525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1054;&#1073;&#1084;&#1077;&#1085;\&#1041;&#1102;&#1076;&#1078;&#1077;&#1090;\&#1041;&#1102;&#1076;&#1078;&#1077;&#1090;%202016%20&#1075;&#1086;&#1076;&#1072;\www.adminkorf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8377-1BBB-4877-BDF5-33282835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TotalTime>
  <Pages>52</Pages>
  <Words>9877</Words>
  <Characters>56303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Председатель ТСЖ</cp:lastModifiedBy>
  <cp:revision>286</cp:revision>
  <cp:lastPrinted>2017-11-12T06:38:00Z</cp:lastPrinted>
  <dcterms:created xsi:type="dcterms:W3CDTF">2017-05-02T05:10:00Z</dcterms:created>
  <dcterms:modified xsi:type="dcterms:W3CDTF">2017-11-24T01:29:00Z</dcterms:modified>
</cp:coreProperties>
</file>