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9D6" w:rsidRPr="00684DBA" w:rsidRDefault="003C09D6" w:rsidP="00315EA7">
      <w:pPr>
        <w:spacing w:after="0" w:line="240" w:lineRule="auto"/>
        <w:ind w:firstLine="9639"/>
        <w:jc w:val="right"/>
        <w:rPr>
          <w:rFonts w:ascii="Times New Roman" w:hAnsi="Times New Roman" w:cs="Times New Roman"/>
          <w:sz w:val="28"/>
          <w:szCs w:val="28"/>
        </w:rPr>
      </w:pPr>
      <w:r w:rsidRPr="00684DBA">
        <w:rPr>
          <w:rFonts w:ascii="Times New Roman" w:hAnsi="Times New Roman" w:cs="Times New Roman"/>
          <w:sz w:val="28"/>
          <w:szCs w:val="28"/>
        </w:rPr>
        <w:t>Утверждено</w:t>
      </w:r>
    </w:p>
    <w:p w:rsidR="003C09D6" w:rsidRPr="00684DBA" w:rsidRDefault="003C09D6" w:rsidP="00315EA7">
      <w:pPr>
        <w:spacing w:after="0" w:line="240" w:lineRule="auto"/>
        <w:ind w:firstLine="9639"/>
        <w:jc w:val="right"/>
        <w:rPr>
          <w:rFonts w:ascii="Times New Roman" w:hAnsi="Times New Roman" w:cs="Times New Roman"/>
          <w:sz w:val="28"/>
          <w:szCs w:val="28"/>
        </w:rPr>
      </w:pPr>
      <w:r w:rsidRPr="00684DB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C09D6" w:rsidRPr="00684DBA" w:rsidRDefault="003C09D6" w:rsidP="00315EA7">
      <w:pPr>
        <w:spacing w:after="0" w:line="240" w:lineRule="auto"/>
        <w:ind w:firstLine="9639"/>
        <w:jc w:val="right"/>
        <w:rPr>
          <w:rFonts w:ascii="Times New Roman" w:hAnsi="Times New Roman" w:cs="Times New Roman"/>
          <w:sz w:val="28"/>
          <w:szCs w:val="28"/>
        </w:rPr>
      </w:pPr>
      <w:r w:rsidRPr="00684DBA">
        <w:rPr>
          <w:rFonts w:ascii="Times New Roman" w:hAnsi="Times New Roman" w:cs="Times New Roman"/>
          <w:sz w:val="28"/>
          <w:szCs w:val="28"/>
        </w:rPr>
        <w:t>Корфовского городского поселения</w:t>
      </w:r>
    </w:p>
    <w:p w:rsidR="003C09D6" w:rsidRDefault="00B50BCA" w:rsidP="00315EA7">
      <w:pPr>
        <w:spacing w:after="0" w:line="240" w:lineRule="auto"/>
        <w:ind w:firstLine="96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18.04.2014 № 41</w:t>
      </w:r>
    </w:p>
    <w:p w:rsidR="00651BE0" w:rsidRDefault="00651BE0" w:rsidP="00651BE0">
      <w:pPr>
        <w:jc w:val="center"/>
        <w:rPr>
          <w:rFonts w:ascii="Times New Roman" w:hAnsi="Times New Roman" w:cs="Times New Roman"/>
          <w:sz w:val="28"/>
          <w:szCs w:val="28"/>
        </w:rPr>
      </w:pPr>
      <w:r w:rsidRPr="00684DBA">
        <w:rPr>
          <w:rFonts w:ascii="Times New Roman" w:hAnsi="Times New Roman" w:cs="Times New Roman"/>
          <w:sz w:val="28"/>
          <w:szCs w:val="28"/>
        </w:rPr>
        <w:t xml:space="preserve">Размер </w:t>
      </w:r>
    </w:p>
    <w:p w:rsidR="003C09D6" w:rsidRDefault="00651BE0" w:rsidP="00651B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DBA">
        <w:rPr>
          <w:rFonts w:ascii="Times New Roman" w:hAnsi="Times New Roman" w:cs="Times New Roman"/>
          <w:sz w:val="28"/>
          <w:szCs w:val="28"/>
        </w:rPr>
        <w:t>платы за услуги по содержанию и ремонту общего имущества в доме</w:t>
      </w:r>
    </w:p>
    <w:p w:rsidR="003C09D6" w:rsidRDefault="003C09D6" w:rsidP="003C09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709"/>
        <w:gridCol w:w="992"/>
        <w:gridCol w:w="1560"/>
        <w:gridCol w:w="1559"/>
        <w:gridCol w:w="850"/>
        <w:gridCol w:w="1134"/>
        <w:gridCol w:w="709"/>
        <w:gridCol w:w="851"/>
        <w:gridCol w:w="708"/>
        <w:gridCol w:w="741"/>
        <w:gridCol w:w="393"/>
        <w:gridCol w:w="709"/>
        <w:gridCol w:w="709"/>
        <w:gridCol w:w="785"/>
      </w:tblGrid>
      <w:tr w:rsidR="003C09D6" w:rsidRPr="00684DBA" w:rsidTr="00C5796E">
        <w:trPr>
          <w:trHeight w:val="390"/>
        </w:trPr>
        <w:tc>
          <w:tcPr>
            <w:tcW w:w="1526" w:type="dxa"/>
            <w:vMerge w:val="restart"/>
            <w:hideMark/>
          </w:tcPr>
          <w:p w:rsidR="00B50BCA" w:rsidRPr="00F010A5" w:rsidRDefault="00B50BCA" w:rsidP="00946E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C09D6" w:rsidRPr="00F010A5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0A5">
              <w:rPr>
                <w:rFonts w:ascii="Times New Roman" w:hAnsi="Times New Roman" w:cs="Times New Roman"/>
                <w:b/>
                <w:bCs/>
              </w:rPr>
              <w:t xml:space="preserve">  Вид    жилищного фонда</w:t>
            </w:r>
          </w:p>
        </w:tc>
        <w:tc>
          <w:tcPr>
            <w:tcW w:w="850" w:type="dxa"/>
            <w:vMerge w:val="restart"/>
            <w:textDirection w:val="tbRl"/>
            <w:hideMark/>
          </w:tcPr>
          <w:p w:rsidR="003C09D6" w:rsidRPr="00F010A5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0A5">
              <w:rPr>
                <w:rFonts w:ascii="Times New Roman" w:hAnsi="Times New Roman" w:cs="Times New Roman"/>
                <w:b/>
                <w:bCs/>
              </w:rPr>
              <w:t>Размер  платы за содержание и ремонт МКД для населения, всего рублей</w:t>
            </w:r>
          </w:p>
        </w:tc>
        <w:tc>
          <w:tcPr>
            <w:tcW w:w="709" w:type="dxa"/>
            <w:vMerge w:val="restart"/>
            <w:textDirection w:val="tbRl"/>
            <w:hideMark/>
          </w:tcPr>
          <w:p w:rsidR="003C09D6" w:rsidRPr="00F010A5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0A5">
              <w:rPr>
                <w:rFonts w:ascii="Times New Roman" w:hAnsi="Times New Roman" w:cs="Times New Roman"/>
                <w:b/>
                <w:bCs/>
              </w:rPr>
              <w:t>в том числе НДС, рублей</w:t>
            </w:r>
          </w:p>
        </w:tc>
        <w:tc>
          <w:tcPr>
            <w:tcW w:w="9104" w:type="dxa"/>
            <w:gridSpan w:val="9"/>
            <w:hideMark/>
          </w:tcPr>
          <w:p w:rsidR="003C09D6" w:rsidRPr="00F010A5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0A5">
              <w:rPr>
                <w:rFonts w:ascii="Times New Roman" w:hAnsi="Times New Roman" w:cs="Times New Roman"/>
                <w:b/>
                <w:bCs/>
              </w:rPr>
              <w:t>Содержание жилья</w:t>
            </w:r>
          </w:p>
        </w:tc>
        <w:tc>
          <w:tcPr>
            <w:tcW w:w="1102" w:type="dxa"/>
            <w:gridSpan w:val="2"/>
            <w:hideMark/>
          </w:tcPr>
          <w:p w:rsidR="003C09D6" w:rsidRPr="00F010A5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0A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vMerge w:val="restart"/>
            <w:textDirection w:val="tbRl"/>
            <w:hideMark/>
          </w:tcPr>
          <w:p w:rsidR="003C09D6" w:rsidRPr="00F010A5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0A5">
              <w:rPr>
                <w:rFonts w:ascii="Times New Roman" w:hAnsi="Times New Roman" w:cs="Times New Roman"/>
                <w:b/>
                <w:bCs/>
              </w:rPr>
              <w:t>Текущий ремонт, рублей</w:t>
            </w:r>
          </w:p>
        </w:tc>
        <w:tc>
          <w:tcPr>
            <w:tcW w:w="785" w:type="dxa"/>
            <w:vMerge w:val="restart"/>
            <w:textDirection w:val="tbRl"/>
            <w:hideMark/>
          </w:tcPr>
          <w:p w:rsidR="003C09D6" w:rsidRPr="00F010A5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0A5">
              <w:rPr>
                <w:rFonts w:ascii="Times New Roman" w:hAnsi="Times New Roman" w:cs="Times New Roman"/>
                <w:b/>
                <w:bCs/>
              </w:rPr>
              <w:t>ТБО, рублей</w:t>
            </w:r>
          </w:p>
        </w:tc>
      </w:tr>
      <w:tr w:rsidR="00F010A5" w:rsidRPr="00684DBA" w:rsidTr="00C5796E">
        <w:trPr>
          <w:trHeight w:val="276"/>
        </w:trPr>
        <w:tc>
          <w:tcPr>
            <w:tcW w:w="1526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hideMark/>
          </w:tcPr>
          <w:p w:rsidR="003C09D6" w:rsidRPr="00F010A5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0A5">
              <w:rPr>
                <w:rFonts w:ascii="Times New Roman" w:hAnsi="Times New Roman" w:cs="Times New Roman"/>
                <w:b/>
                <w:bCs/>
              </w:rPr>
              <w:t>Услуги по управлению</w:t>
            </w:r>
          </w:p>
        </w:tc>
        <w:tc>
          <w:tcPr>
            <w:tcW w:w="850" w:type="dxa"/>
            <w:vMerge w:val="restart"/>
            <w:textDirection w:val="tbRl"/>
            <w:hideMark/>
          </w:tcPr>
          <w:p w:rsidR="003C09D6" w:rsidRPr="00F010A5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0A5">
              <w:rPr>
                <w:rFonts w:ascii="Times New Roman" w:hAnsi="Times New Roman" w:cs="Times New Roman"/>
                <w:b/>
                <w:bCs/>
              </w:rPr>
              <w:t>техобслуживание МКД, рублей</w:t>
            </w:r>
          </w:p>
        </w:tc>
        <w:tc>
          <w:tcPr>
            <w:tcW w:w="5245" w:type="dxa"/>
            <w:gridSpan w:val="7"/>
            <w:hideMark/>
          </w:tcPr>
          <w:p w:rsidR="003C09D6" w:rsidRPr="00F010A5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0A5">
              <w:rPr>
                <w:rFonts w:ascii="Times New Roman" w:hAnsi="Times New Roman" w:cs="Times New Roman"/>
                <w:b/>
                <w:bCs/>
              </w:rPr>
              <w:t>Договорная деятельность УК</w:t>
            </w:r>
          </w:p>
        </w:tc>
        <w:tc>
          <w:tcPr>
            <w:tcW w:w="709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5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0BCA" w:rsidRPr="00684DBA" w:rsidTr="00C5796E">
        <w:trPr>
          <w:trHeight w:val="2268"/>
        </w:trPr>
        <w:tc>
          <w:tcPr>
            <w:tcW w:w="1526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extDirection w:val="tbRl"/>
            <w:hideMark/>
          </w:tcPr>
          <w:p w:rsidR="003C09D6" w:rsidRPr="00F010A5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0A5">
              <w:rPr>
                <w:rFonts w:ascii="Times New Roman" w:hAnsi="Times New Roman" w:cs="Times New Roman"/>
                <w:b/>
                <w:bCs/>
              </w:rPr>
              <w:t>услуги по управлению без НДС, рублей</w:t>
            </w:r>
          </w:p>
        </w:tc>
        <w:tc>
          <w:tcPr>
            <w:tcW w:w="1560" w:type="dxa"/>
            <w:textDirection w:val="tbRl"/>
            <w:hideMark/>
          </w:tcPr>
          <w:p w:rsidR="003C09D6" w:rsidRPr="00F010A5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0A5">
              <w:rPr>
                <w:rFonts w:ascii="Times New Roman" w:hAnsi="Times New Roman" w:cs="Times New Roman"/>
                <w:b/>
                <w:bCs/>
              </w:rPr>
              <w:t>в том числе, содержание ООО "МО "Управляющая компания" без НДС, рублей</w:t>
            </w:r>
          </w:p>
        </w:tc>
        <w:tc>
          <w:tcPr>
            <w:tcW w:w="1559" w:type="dxa"/>
            <w:textDirection w:val="tbRl"/>
            <w:hideMark/>
          </w:tcPr>
          <w:p w:rsidR="003C09D6" w:rsidRPr="00F010A5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0A5">
              <w:rPr>
                <w:rFonts w:ascii="Times New Roman" w:hAnsi="Times New Roman" w:cs="Times New Roman"/>
                <w:b/>
                <w:bCs/>
              </w:rPr>
              <w:t>в том числе, содержание ООО "МО "Сбытовая компания" без НДС, рублей</w:t>
            </w:r>
          </w:p>
        </w:tc>
        <w:tc>
          <w:tcPr>
            <w:tcW w:w="850" w:type="dxa"/>
            <w:vMerge/>
            <w:hideMark/>
          </w:tcPr>
          <w:p w:rsidR="003C09D6" w:rsidRPr="00F010A5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extDirection w:val="tbRl"/>
            <w:hideMark/>
          </w:tcPr>
          <w:p w:rsidR="003C09D6" w:rsidRPr="00F010A5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0A5">
              <w:rPr>
                <w:rFonts w:ascii="Times New Roman" w:hAnsi="Times New Roman" w:cs="Times New Roman"/>
                <w:b/>
                <w:bCs/>
              </w:rPr>
              <w:t xml:space="preserve">Техобслуживание газового оборудования ВДГО, рублей                                                                 </w:t>
            </w:r>
          </w:p>
        </w:tc>
        <w:tc>
          <w:tcPr>
            <w:tcW w:w="709" w:type="dxa"/>
            <w:textDirection w:val="tbRl"/>
            <w:hideMark/>
          </w:tcPr>
          <w:p w:rsidR="003C09D6" w:rsidRPr="00F010A5" w:rsidRDefault="003C09D6" w:rsidP="00946E9A">
            <w:pPr>
              <w:jc w:val="center"/>
              <w:rPr>
                <w:rFonts w:ascii="Times New Roman" w:hAnsi="Times New Roman" w:cs="Times New Roman"/>
              </w:rPr>
            </w:pPr>
            <w:r w:rsidRPr="00F010A5">
              <w:rPr>
                <w:rFonts w:ascii="Times New Roman" w:hAnsi="Times New Roman" w:cs="Times New Roman"/>
              </w:rPr>
              <w:t>в том числе НДС, рублей</w:t>
            </w:r>
          </w:p>
        </w:tc>
        <w:tc>
          <w:tcPr>
            <w:tcW w:w="851" w:type="dxa"/>
            <w:textDirection w:val="tbRl"/>
            <w:hideMark/>
          </w:tcPr>
          <w:p w:rsidR="003C09D6" w:rsidRPr="00F010A5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0A5">
              <w:rPr>
                <w:rFonts w:ascii="Times New Roman" w:hAnsi="Times New Roman" w:cs="Times New Roman"/>
                <w:b/>
                <w:bCs/>
              </w:rPr>
              <w:t>Дератизация, рублей</w:t>
            </w:r>
          </w:p>
        </w:tc>
        <w:tc>
          <w:tcPr>
            <w:tcW w:w="708" w:type="dxa"/>
            <w:textDirection w:val="tbRl"/>
            <w:hideMark/>
          </w:tcPr>
          <w:p w:rsidR="003C09D6" w:rsidRPr="00F010A5" w:rsidRDefault="003C09D6" w:rsidP="00946E9A">
            <w:pPr>
              <w:jc w:val="center"/>
              <w:rPr>
                <w:rFonts w:ascii="Times New Roman" w:hAnsi="Times New Roman" w:cs="Times New Roman"/>
              </w:rPr>
            </w:pPr>
            <w:r w:rsidRPr="00F010A5">
              <w:rPr>
                <w:rFonts w:ascii="Times New Roman" w:hAnsi="Times New Roman" w:cs="Times New Roman"/>
              </w:rPr>
              <w:t>в том числе НДС, рублей</w:t>
            </w:r>
          </w:p>
        </w:tc>
        <w:tc>
          <w:tcPr>
            <w:tcW w:w="1134" w:type="dxa"/>
            <w:gridSpan w:val="2"/>
            <w:textDirection w:val="tbRl"/>
            <w:hideMark/>
          </w:tcPr>
          <w:p w:rsidR="003C09D6" w:rsidRPr="00F010A5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010A5">
              <w:rPr>
                <w:rFonts w:ascii="Times New Roman" w:hAnsi="Times New Roman" w:cs="Times New Roman"/>
                <w:b/>
                <w:bCs/>
              </w:rPr>
              <w:t>Профтехиспытания</w:t>
            </w:r>
            <w:proofErr w:type="spellEnd"/>
            <w:r w:rsidRPr="00F010A5">
              <w:rPr>
                <w:rFonts w:ascii="Times New Roman" w:hAnsi="Times New Roman" w:cs="Times New Roman"/>
                <w:b/>
                <w:bCs/>
              </w:rPr>
              <w:t xml:space="preserve"> внутридомовых электрических сетей, рублей</w:t>
            </w:r>
          </w:p>
        </w:tc>
        <w:tc>
          <w:tcPr>
            <w:tcW w:w="709" w:type="dxa"/>
            <w:textDirection w:val="tbRl"/>
            <w:hideMark/>
          </w:tcPr>
          <w:p w:rsidR="003C09D6" w:rsidRPr="00F010A5" w:rsidRDefault="003C09D6" w:rsidP="00946E9A">
            <w:pPr>
              <w:jc w:val="center"/>
              <w:rPr>
                <w:rFonts w:ascii="Times New Roman" w:hAnsi="Times New Roman" w:cs="Times New Roman"/>
              </w:rPr>
            </w:pPr>
            <w:r w:rsidRPr="00F010A5">
              <w:rPr>
                <w:rFonts w:ascii="Times New Roman" w:hAnsi="Times New Roman" w:cs="Times New Roman"/>
              </w:rPr>
              <w:t>в том числе НДС, рублей</w:t>
            </w:r>
          </w:p>
        </w:tc>
        <w:tc>
          <w:tcPr>
            <w:tcW w:w="709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5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0BCA" w:rsidRPr="00684DBA" w:rsidTr="00C5796E">
        <w:trPr>
          <w:trHeight w:val="276"/>
        </w:trPr>
        <w:tc>
          <w:tcPr>
            <w:tcW w:w="1526" w:type="dxa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85" w:type="dxa"/>
            <w:noWrap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50BCA" w:rsidRPr="00684DBA" w:rsidTr="00C5796E">
        <w:trPr>
          <w:trHeight w:val="390"/>
        </w:trPr>
        <w:tc>
          <w:tcPr>
            <w:tcW w:w="1526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Благоустроенные одноэтажные  дома</w:t>
            </w:r>
          </w:p>
        </w:tc>
        <w:tc>
          <w:tcPr>
            <w:tcW w:w="850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25,30</w:t>
            </w:r>
          </w:p>
        </w:tc>
        <w:tc>
          <w:tcPr>
            <w:tcW w:w="709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0,03</w:t>
            </w:r>
          </w:p>
        </w:tc>
        <w:tc>
          <w:tcPr>
            <w:tcW w:w="992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5,07</w:t>
            </w:r>
          </w:p>
        </w:tc>
        <w:tc>
          <w:tcPr>
            <w:tcW w:w="1560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3,80</w:t>
            </w:r>
          </w:p>
        </w:tc>
        <w:tc>
          <w:tcPr>
            <w:tcW w:w="1559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1,27</w:t>
            </w:r>
          </w:p>
        </w:tc>
        <w:tc>
          <w:tcPr>
            <w:tcW w:w="850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9,06</w:t>
            </w:r>
          </w:p>
        </w:tc>
        <w:tc>
          <w:tcPr>
            <w:tcW w:w="1134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708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6,00</w:t>
            </w:r>
          </w:p>
        </w:tc>
        <w:tc>
          <w:tcPr>
            <w:tcW w:w="785" w:type="dxa"/>
            <w:vMerge w:val="restart"/>
            <w:noWrap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5,00</w:t>
            </w:r>
          </w:p>
        </w:tc>
      </w:tr>
      <w:tr w:rsidR="00B50BCA" w:rsidRPr="00684DBA" w:rsidTr="00C5796E">
        <w:trPr>
          <w:trHeight w:val="801"/>
        </w:trPr>
        <w:tc>
          <w:tcPr>
            <w:tcW w:w="1526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5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0BCA" w:rsidRPr="00684DBA" w:rsidTr="00C5796E">
        <w:trPr>
          <w:trHeight w:val="390"/>
        </w:trPr>
        <w:tc>
          <w:tcPr>
            <w:tcW w:w="1526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Благоустроенные жилые дома  2-х этажные</w:t>
            </w:r>
          </w:p>
        </w:tc>
        <w:tc>
          <w:tcPr>
            <w:tcW w:w="850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30,12</w:t>
            </w:r>
          </w:p>
        </w:tc>
        <w:tc>
          <w:tcPr>
            <w:tcW w:w="709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0,37</w:t>
            </w:r>
          </w:p>
        </w:tc>
        <w:tc>
          <w:tcPr>
            <w:tcW w:w="992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5,31</w:t>
            </w:r>
          </w:p>
        </w:tc>
        <w:tc>
          <w:tcPr>
            <w:tcW w:w="1560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3,80</w:t>
            </w:r>
          </w:p>
        </w:tc>
        <w:tc>
          <w:tcPr>
            <w:tcW w:w="1559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1,51</w:t>
            </w:r>
          </w:p>
        </w:tc>
        <w:tc>
          <w:tcPr>
            <w:tcW w:w="850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11,76</w:t>
            </w:r>
          </w:p>
        </w:tc>
        <w:tc>
          <w:tcPr>
            <w:tcW w:w="1134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1,66</w:t>
            </w:r>
          </w:p>
        </w:tc>
        <w:tc>
          <w:tcPr>
            <w:tcW w:w="709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851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708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709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09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6,00</w:t>
            </w:r>
          </w:p>
        </w:tc>
        <w:tc>
          <w:tcPr>
            <w:tcW w:w="785" w:type="dxa"/>
            <w:vMerge w:val="restart"/>
            <w:noWrap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5,00</w:t>
            </w:r>
          </w:p>
        </w:tc>
      </w:tr>
      <w:tr w:rsidR="00B50BCA" w:rsidRPr="00684DBA" w:rsidTr="00C5796E">
        <w:trPr>
          <w:trHeight w:val="360"/>
        </w:trPr>
        <w:tc>
          <w:tcPr>
            <w:tcW w:w="1526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5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0BCA" w:rsidRPr="00684DBA" w:rsidTr="00C5796E">
        <w:trPr>
          <w:trHeight w:val="390"/>
        </w:trPr>
        <w:tc>
          <w:tcPr>
            <w:tcW w:w="1526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Благоустроенные </w:t>
            </w:r>
            <w:r w:rsidRPr="00684D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жилые дома  2-х   этажные (без ВДГО)</w:t>
            </w:r>
          </w:p>
        </w:tc>
        <w:tc>
          <w:tcPr>
            <w:tcW w:w="850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28,37</w:t>
            </w:r>
          </w:p>
        </w:tc>
        <w:tc>
          <w:tcPr>
            <w:tcW w:w="709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0,07</w:t>
            </w:r>
          </w:p>
        </w:tc>
        <w:tc>
          <w:tcPr>
            <w:tcW w:w="992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5,22</w:t>
            </w:r>
          </w:p>
        </w:tc>
        <w:tc>
          <w:tcPr>
            <w:tcW w:w="1560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3,80</w:t>
            </w:r>
          </w:p>
        </w:tc>
        <w:tc>
          <w:tcPr>
            <w:tcW w:w="1559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1,42</w:t>
            </w:r>
          </w:p>
        </w:tc>
        <w:tc>
          <w:tcPr>
            <w:tcW w:w="850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11,76</w:t>
            </w:r>
          </w:p>
        </w:tc>
        <w:tc>
          <w:tcPr>
            <w:tcW w:w="1134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708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709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09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6,00</w:t>
            </w:r>
          </w:p>
        </w:tc>
        <w:tc>
          <w:tcPr>
            <w:tcW w:w="785" w:type="dxa"/>
            <w:vMerge w:val="restart"/>
            <w:noWrap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5,00</w:t>
            </w:r>
          </w:p>
        </w:tc>
      </w:tr>
      <w:tr w:rsidR="00B50BCA" w:rsidRPr="00684DBA" w:rsidTr="00C5796E">
        <w:trPr>
          <w:trHeight w:val="360"/>
        </w:trPr>
        <w:tc>
          <w:tcPr>
            <w:tcW w:w="1526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5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0BCA" w:rsidRPr="00684DBA" w:rsidTr="00C5796E">
        <w:trPr>
          <w:trHeight w:val="390"/>
        </w:trPr>
        <w:tc>
          <w:tcPr>
            <w:tcW w:w="1526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Благоустроенные </w:t>
            </w: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общежития</w:t>
            </w: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 xml:space="preserve">  2-х этажные (без ВДГО)</w:t>
            </w:r>
          </w:p>
        </w:tc>
        <w:tc>
          <w:tcPr>
            <w:tcW w:w="850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31,73</w:t>
            </w:r>
          </w:p>
        </w:tc>
        <w:tc>
          <w:tcPr>
            <w:tcW w:w="709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0,07</w:t>
            </w:r>
          </w:p>
        </w:tc>
        <w:tc>
          <w:tcPr>
            <w:tcW w:w="992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5,39</w:t>
            </w:r>
          </w:p>
        </w:tc>
        <w:tc>
          <w:tcPr>
            <w:tcW w:w="1560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3,80</w:t>
            </w:r>
          </w:p>
        </w:tc>
        <w:tc>
          <w:tcPr>
            <w:tcW w:w="1559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1,59</w:t>
            </w:r>
          </w:p>
        </w:tc>
        <w:tc>
          <w:tcPr>
            <w:tcW w:w="850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14,95</w:t>
            </w:r>
          </w:p>
        </w:tc>
        <w:tc>
          <w:tcPr>
            <w:tcW w:w="1134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708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709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09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6,00</w:t>
            </w:r>
          </w:p>
        </w:tc>
        <w:tc>
          <w:tcPr>
            <w:tcW w:w="785" w:type="dxa"/>
            <w:vMerge w:val="restart"/>
            <w:noWrap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5,00</w:t>
            </w:r>
          </w:p>
        </w:tc>
      </w:tr>
      <w:tr w:rsidR="00B50BCA" w:rsidRPr="00684DBA" w:rsidTr="00C5796E">
        <w:trPr>
          <w:trHeight w:val="360"/>
        </w:trPr>
        <w:tc>
          <w:tcPr>
            <w:tcW w:w="1526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5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0BCA" w:rsidRPr="00684DBA" w:rsidTr="00C5796E">
        <w:trPr>
          <w:trHeight w:val="390"/>
        </w:trPr>
        <w:tc>
          <w:tcPr>
            <w:tcW w:w="1526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Благоустроенные жилые дома от 3-х до 6-ти этажей</w:t>
            </w:r>
          </w:p>
        </w:tc>
        <w:tc>
          <w:tcPr>
            <w:tcW w:w="850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35,19</w:t>
            </w:r>
          </w:p>
        </w:tc>
        <w:tc>
          <w:tcPr>
            <w:tcW w:w="709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0,37</w:t>
            </w:r>
          </w:p>
        </w:tc>
        <w:tc>
          <w:tcPr>
            <w:tcW w:w="992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5,56</w:t>
            </w:r>
          </w:p>
        </w:tc>
        <w:tc>
          <w:tcPr>
            <w:tcW w:w="1560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3,80</w:t>
            </w:r>
          </w:p>
        </w:tc>
        <w:tc>
          <w:tcPr>
            <w:tcW w:w="1559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1,76</w:t>
            </w:r>
          </w:p>
        </w:tc>
        <w:tc>
          <w:tcPr>
            <w:tcW w:w="850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16,58</w:t>
            </w:r>
          </w:p>
        </w:tc>
        <w:tc>
          <w:tcPr>
            <w:tcW w:w="1134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1,66</w:t>
            </w:r>
          </w:p>
        </w:tc>
        <w:tc>
          <w:tcPr>
            <w:tcW w:w="709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851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708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709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09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6,00</w:t>
            </w:r>
          </w:p>
        </w:tc>
        <w:tc>
          <w:tcPr>
            <w:tcW w:w="785" w:type="dxa"/>
            <w:vMerge w:val="restart"/>
            <w:noWrap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5,00</w:t>
            </w:r>
          </w:p>
        </w:tc>
      </w:tr>
      <w:tr w:rsidR="00B50BCA" w:rsidRPr="00684DBA" w:rsidTr="00C5796E">
        <w:trPr>
          <w:trHeight w:val="360"/>
        </w:trPr>
        <w:tc>
          <w:tcPr>
            <w:tcW w:w="1526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5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0BCA" w:rsidRPr="00684DBA" w:rsidTr="00C5796E">
        <w:trPr>
          <w:trHeight w:val="390"/>
        </w:trPr>
        <w:tc>
          <w:tcPr>
            <w:tcW w:w="1526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Благоустроенные жилые дома от 3-х до 6-ти этажей (без ВДГО)</w:t>
            </w:r>
          </w:p>
        </w:tc>
        <w:tc>
          <w:tcPr>
            <w:tcW w:w="850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33,44</w:t>
            </w:r>
          </w:p>
        </w:tc>
        <w:tc>
          <w:tcPr>
            <w:tcW w:w="709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0,07</w:t>
            </w:r>
          </w:p>
        </w:tc>
        <w:tc>
          <w:tcPr>
            <w:tcW w:w="992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5,47</w:t>
            </w:r>
          </w:p>
        </w:tc>
        <w:tc>
          <w:tcPr>
            <w:tcW w:w="1560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3,80</w:t>
            </w:r>
          </w:p>
        </w:tc>
        <w:tc>
          <w:tcPr>
            <w:tcW w:w="1559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1,67</w:t>
            </w:r>
          </w:p>
        </w:tc>
        <w:tc>
          <w:tcPr>
            <w:tcW w:w="850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16,58</w:t>
            </w:r>
          </w:p>
        </w:tc>
        <w:tc>
          <w:tcPr>
            <w:tcW w:w="1134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708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709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09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6,00</w:t>
            </w:r>
          </w:p>
        </w:tc>
        <w:tc>
          <w:tcPr>
            <w:tcW w:w="785" w:type="dxa"/>
            <w:vMerge w:val="restart"/>
            <w:noWrap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5,00</w:t>
            </w:r>
          </w:p>
        </w:tc>
      </w:tr>
      <w:tr w:rsidR="00B50BCA" w:rsidRPr="00684DBA" w:rsidTr="00C5796E">
        <w:trPr>
          <w:trHeight w:val="360"/>
        </w:trPr>
        <w:tc>
          <w:tcPr>
            <w:tcW w:w="1526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5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0BCA" w:rsidRPr="00684DBA" w:rsidTr="00C5796E">
        <w:trPr>
          <w:trHeight w:val="390"/>
        </w:trPr>
        <w:tc>
          <w:tcPr>
            <w:tcW w:w="1526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Благоустроенные </w:t>
            </w: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общежити</w:t>
            </w: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я</w:t>
            </w: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 xml:space="preserve"> от 3-х до 5-ти этажей (без ВДГО)</w:t>
            </w:r>
          </w:p>
        </w:tc>
        <w:tc>
          <w:tcPr>
            <w:tcW w:w="850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36,91</w:t>
            </w:r>
          </w:p>
        </w:tc>
        <w:tc>
          <w:tcPr>
            <w:tcW w:w="709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0,07</w:t>
            </w:r>
          </w:p>
        </w:tc>
        <w:tc>
          <w:tcPr>
            <w:tcW w:w="992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5,65</w:t>
            </w:r>
          </w:p>
        </w:tc>
        <w:tc>
          <w:tcPr>
            <w:tcW w:w="1560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3,80</w:t>
            </w:r>
          </w:p>
        </w:tc>
        <w:tc>
          <w:tcPr>
            <w:tcW w:w="1559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1,85</w:t>
            </w:r>
          </w:p>
        </w:tc>
        <w:tc>
          <w:tcPr>
            <w:tcW w:w="850" w:type="dxa"/>
            <w:vMerge w:val="restart"/>
            <w:noWrap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19,87</w:t>
            </w:r>
          </w:p>
        </w:tc>
        <w:tc>
          <w:tcPr>
            <w:tcW w:w="1134" w:type="dxa"/>
            <w:vMerge w:val="restart"/>
            <w:noWrap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vMerge w:val="restart"/>
            <w:noWrap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708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709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09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6,00</w:t>
            </w:r>
          </w:p>
        </w:tc>
        <w:tc>
          <w:tcPr>
            <w:tcW w:w="785" w:type="dxa"/>
            <w:vMerge w:val="restart"/>
            <w:noWrap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5,00</w:t>
            </w:r>
          </w:p>
        </w:tc>
      </w:tr>
      <w:tr w:rsidR="00B50BCA" w:rsidRPr="00684DBA" w:rsidTr="00C5796E">
        <w:trPr>
          <w:trHeight w:val="360"/>
        </w:trPr>
        <w:tc>
          <w:tcPr>
            <w:tcW w:w="1526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5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0BCA" w:rsidRPr="00684DBA" w:rsidTr="00C5796E">
        <w:trPr>
          <w:trHeight w:val="390"/>
        </w:trPr>
        <w:tc>
          <w:tcPr>
            <w:tcW w:w="1526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Благоустроенные </w:t>
            </w: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общежития</w:t>
            </w: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 xml:space="preserve"> от 3-х до 5-ти этажей (без ВДГО)</w:t>
            </w:r>
          </w:p>
        </w:tc>
        <w:tc>
          <w:tcPr>
            <w:tcW w:w="850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40,04</w:t>
            </w:r>
          </w:p>
        </w:tc>
        <w:tc>
          <w:tcPr>
            <w:tcW w:w="709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0,07</w:t>
            </w:r>
          </w:p>
        </w:tc>
        <w:tc>
          <w:tcPr>
            <w:tcW w:w="992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5,80</w:t>
            </w:r>
          </w:p>
        </w:tc>
        <w:tc>
          <w:tcPr>
            <w:tcW w:w="1560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3,80</w:t>
            </w:r>
          </w:p>
        </w:tc>
        <w:tc>
          <w:tcPr>
            <w:tcW w:w="1559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850" w:type="dxa"/>
            <w:vMerge w:val="restart"/>
            <w:noWrap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22,85</w:t>
            </w:r>
          </w:p>
        </w:tc>
        <w:tc>
          <w:tcPr>
            <w:tcW w:w="1134" w:type="dxa"/>
            <w:vMerge w:val="restart"/>
            <w:noWrap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vMerge w:val="restart"/>
            <w:noWrap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708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709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09" w:type="dxa"/>
            <w:vMerge w:val="restart"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6,00</w:t>
            </w:r>
          </w:p>
        </w:tc>
        <w:tc>
          <w:tcPr>
            <w:tcW w:w="785" w:type="dxa"/>
            <w:vMerge w:val="restart"/>
            <w:noWrap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5,00</w:t>
            </w:r>
          </w:p>
        </w:tc>
      </w:tr>
      <w:tr w:rsidR="00B50BCA" w:rsidRPr="00684DBA" w:rsidTr="00C5796E">
        <w:trPr>
          <w:trHeight w:val="360"/>
        </w:trPr>
        <w:tc>
          <w:tcPr>
            <w:tcW w:w="1526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5" w:type="dxa"/>
            <w:vMerge/>
            <w:hideMark/>
          </w:tcPr>
          <w:p w:rsidR="003C09D6" w:rsidRPr="00684DBA" w:rsidRDefault="003C09D6" w:rsidP="0094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15EA7" w:rsidRDefault="00315EA7" w:rsidP="003C0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EA7" w:rsidRDefault="00315EA7" w:rsidP="003C0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15EA7" w:rsidRDefault="00315EA7" w:rsidP="003C0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EA7" w:rsidRDefault="00315EA7" w:rsidP="003C0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EA7" w:rsidRDefault="00315EA7" w:rsidP="003C0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15EA7" w:rsidSect="003C09D6">
          <w:pgSz w:w="16838" w:h="11906" w:orient="landscape"/>
          <w:pgMar w:top="1134" w:right="284" w:bottom="1134" w:left="1985" w:header="709" w:footer="709" w:gutter="0"/>
          <w:cols w:space="708"/>
          <w:docGrid w:linePitch="360"/>
        </w:sectPr>
      </w:pPr>
    </w:p>
    <w:p w:rsidR="003C09D6" w:rsidRDefault="003C09D6" w:rsidP="003C09D6">
      <w:pPr>
        <w:rPr>
          <w:rFonts w:ascii="Times New Roman" w:hAnsi="Times New Roman" w:cs="Times New Roman"/>
          <w:sz w:val="28"/>
          <w:szCs w:val="28"/>
        </w:rPr>
      </w:pPr>
    </w:p>
    <w:sectPr w:rsidR="003C09D6" w:rsidSect="003C09D6">
      <w:pgSz w:w="11906" w:h="16838"/>
      <w:pgMar w:top="1134" w:right="312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B07"/>
    <w:rsid w:val="00006089"/>
    <w:rsid w:val="000102DC"/>
    <w:rsid w:val="00022143"/>
    <w:rsid w:val="00030BB9"/>
    <w:rsid w:val="00036C2F"/>
    <w:rsid w:val="00051359"/>
    <w:rsid w:val="0005318B"/>
    <w:rsid w:val="00066785"/>
    <w:rsid w:val="00075EAB"/>
    <w:rsid w:val="000A141E"/>
    <w:rsid w:val="000A21AC"/>
    <w:rsid w:val="000A70BB"/>
    <w:rsid w:val="000A7336"/>
    <w:rsid w:val="000B566B"/>
    <w:rsid w:val="000C0CD9"/>
    <w:rsid w:val="000C56D5"/>
    <w:rsid w:val="000E7B79"/>
    <w:rsid w:val="000E7F21"/>
    <w:rsid w:val="00106013"/>
    <w:rsid w:val="00121906"/>
    <w:rsid w:val="001228D9"/>
    <w:rsid w:val="001412E6"/>
    <w:rsid w:val="00155499"/>
    <w:rsid w:val="00160157"/>
    <w:rsid w:val="0018211A"/>
    <w:rsid w:val="00193604"/>
    <w:rsid w:val="0019764B"/>
    <w:rsid w:val="00197947"/>
    <w:rsid w:val="001A5B07"/>
    <w:rsid w:val="001B7D3B"/>
    <w:rsid w:val="001C246E"/>
    <w:rsid w:val="001C6C6E"/>
    <w:rsid w:val="001D5B62"/>
    <w:rsid w:val="001E1758"/>
    <w:rsid w:val="001E3946"/>
    <w:rsid w:val="00225866"/>
    <w:rsid w:val="00227EF2"/>
    <w:rsid w:val="00234504"/>
    <w:rsid w:val="00241D0C"/>
    <w:rsid w:val="00257659"/>
    <w:rsid w:val="00260A4C"/>
    <w:rsid w:val="00261994"/>
    <w:rsid w:val="00265B04"/>
    <w:rsid w:val="00274B6D"/>
    <w:rsid w:val="00280EA6"/>
    <w:rsid w:val="00296327"/>
    <w:rsid w:val="00296505"/>
    <w:rsid w:val="002B5F81"/>
    <w:rsid w:val="002B6242"/>
    <w:rsid w:val="002C772A"/>
    <w:rsid w:val="002C78C1"/>
    <w:rsid w:val="002D3958"/>
    <w:rsid w:val="002E3183"/>
    <w:rsid w:val="002E6E19"/>
    <w:rsid w:val="002F5A01"/>
    <w:rsid w:val="00302CEF"/>
    <w:rsid w:val="00302F1C"/>
    <w:rsid w:val="003074F5"/>
    <w:rsid w:val="00307BD7"/>
    <w:rsid w:val="0031210B"/>
    <w:rsid w:val="003148A3"/>
    <w:rsid w:val="00315EA7"/>
    <w:rsid w:val="0031694F"/>
    <w:rsid w:val="00326932"/>
    <w:rsid w:val="00337B90"/>
    <w:rsid w:val="00337DFF"/>
    <w:rsid w:val="00340089"/>
    <w:rsid w:val="00345216"/>
    <w:rsid w:val="00347498"/>
    <w:rsid w:val="003515A6"/>
    <w:rsid w:val="003563B0"/>
    <w:rsid w:val="003563D8"/>
    <w:rsid w:val="00363977"/>
    <w:rsid w:val="00367B07"/>
    <w:rsid w:val="00390358"/>
    <w:rsid w:val="003964B3"/>
    <w:rsid w:val="003B6365"/>
    <w:rsid w:val="003C09D6"/>
    <w:rsid w:val="003C4A65"/>
    <w:rsid w:val="003D0156"/>
    <w:rsid w:val="003D373B"/>
    <w:rsid w:val="003F2FCF"/>
    <w:rsid w:val="003F3967"/>
    <w:rsid w:val="00456B4C"/>
    <w:rsid w:val="00463ACD"/>
    <w:rsid w:val="00473567"/>
    <w:rsid w:val="00480899"/>
    <w:rsid w:val="00482F8A"/>
    <w:rsid w:val="00487212"/>
    <w:rsid w:val="004A4697"/>
    <w:rsid w:val="004A54DF"/>
    <w:rsid w:val="004A5AB6"/>
    <w:rsid w:val="004A5CEF"/>
    <w:rsid w:val="004A6D0B"/>
    <w:rsid w:val="004A7E83"/>
    <w:rsid w:val="004C170E"/>
    <w:rsid w:val="004C5BDA"/>
    <w:rsid w:val="004E159B"/>
    <w:rsid w:val="004E20B8"/>
    <w:rsid w:val="004E46AC"/>
    <w:rsid w:val="004F0BF3"/>
    <w:rsid w:val="00505F02"/>
    <w:rsid w:val="0051174C"/>
    <w:rsid w:val="005149AA"/>
    <w:rsid w:val="00532E1E"/>
    <w:rsid w:val="00541276"/>
    <w:rsid w:val="00542839"/>
    <w:rsid w:val="00561BF0"/>
    <w:rsid w:val="005640FE"/>
    <w:rsid w:val="005709B6"/>
    <w:rsid w:val="00581A83"/>
    <w:rsid w:val="0058447A"/>
    <w:rsid w:val="005918FB"/>
    <w:rsid w:val="005A24E2"/>
    <w:rsid w:val="005A49FE"/>
    <w:rsid w:val="005A7DF3"/>
    <w:rsid w:val="005B04EA"/>
    <w:rsid w:val="005D27D8"/>
    <w:rsid w:val="005F60AD"/>
    <w:rsid w:val="00600F3A"/>
    <w:rsid w:val="006011C4"/>
    <w:rsid w:val="0060336B"/>
    <w:rsid w:val="006059FE"/>
    <w:rsid w:val="006113AF"/>
    <w:rsid w:val="00612FAE"/>
    <w:rsid w:val="00613009"/>
    <w:rsid w:val="00630423"/>
    <w:rsid w:val="0063169C"/>
    <w:rsid w:val="00651BE0"/>
    <w:rsid w:val="00661A1E"/>
    <w:rsid w:val="00676167"/>
    <w:rsid w:val="00681C4F"/>
    <w:rsid w:val="0068545A"/>
    <w:rsid w:val="006864D7"/>
    <w:rsid w:val="006A7F1A"/>
    <w:rsid w:val="006B76F7"/>
    <w:rsid w:val="006D0C5E"/>
    <w:rsid w:val="006D74BE"/>
    <w:rsid w:val="006E051C"/>
    <w:rsid w:val="00701810"/>
    <w:rsid w:val="00713D39"/>
    <w:rsid w:val="00724EA4"/>
    <w:rsid w:val="00737AD0"/>
    <w:rsid w:val="00740403"/>
    <w:rsid w:val="00744167"/>
    <w:rsid w:val="00757223"/>
    <w:rsid w:val="00763DBB"/>
    <w:rsid w:val="00777B02"/>
    <w:rsid w:val="00782A89"/>
    <w:rsid w:val="00793A5C"/>
    <w:rsid w:val="007A1B5F"/>
    <w:rsid w:val="007B244F"/>
    <w:rsid w:val="007B6123"/>
    <w:rsid w:val="007C0896"/>
    <w:rsid w:val="007C37C5"/>
    <w:rsid w:val="007F04E5"/>
    <w:rsid w:val="0080537B"/>
    <w:rsid w:val="0080624C"/>
    <w:rsid w:val="008116AB"/>
    <w:rsid w:val="0082763C"/>
    <w:rsid w:val="008279F8"/>
    <w:rsid w:val="008A3683"/>
    <w:rsid w:val="008C3644"/>
    <w:rsid w:val="008D7287"/>
    <w:rsid w:val="008D780B"/>
    <w:rsid w:val="008D7B96"/>
    <w:rsid w:val="008E341E"/>
    <w:rsid w:val="008E3F47"/>
    <w:rsid w:val="008F31F1"/>
    <w:rsid w:val="008F7387"/>
    <w:rsid w:val="00920D84"/>
    <w:rsid w:val="00923E8F"/>
    <w:rsid w:val="009340AD"/>
    <w:rsid w:val="0094335F"/>
    <w:rsid w:val="0094514F"/>
    <w:rsid w:val="00976A17"/>
    <w:rsid w:val="009874BF"/>
    <w:rsid w:val="00991398"/>
    <w:rsid w:val="00997D89"/>
    <w:rsid w:val="009A592C"/>
    <w:rsid w:val="009C0C33"/>
    <w:rsid w:val="009C4E57"/>
    <w:rsid w:val="009E682C"/>
    <w:rsid w:val="009F3B1D"/>
    <w:rsid w:val="00A108A4"/>
    <w:rsid w:val="00A31348"/>
    <w:rsid w:val="00A40F6D"/>
    <w:rsid w:val="00A5131D"/>
    <w:rsid w:val="00A57398"/>
    <w:rsid w:val="00A80B87"/>
    <w:rsid w:val="00A868A0"/>
    <w:rsid w:val="00AA5B35"/>
    <w:rsid w:val="00AB023C"/>
    <w:rsid w:val="00AB29D6"/>
    <w:rsid w:val="00AB7DCE"/>
    <w:rsid w:val="00AC1F2E"/>
    <w:rsid w:val="00AC5F16"/>
    <w:rsid w:val="00AE1A7F"/>
    <w:rsid w:val="00AF224C"/>
    <w:rsid w:val="00B06ED8"/>
    <w:rsid w:val="00B10290"/>
    <w:rsid w:val="00B27002"/>
    <w:rsid w:val="00B31243"/>
    <w:rsid w:val="00B3299B"/>
    <w:rsid w:val="00B4313E"/>
    <w:rsid w:val="00B50BCA"/>
    <w:rsid w:val="00B543B8"/>
    <w:rsid w:val="00B57D2A"/>
    <w:rsid w:val="00B66D16"/>
    <w:rsid w:val="00B70D6E"/>
    <w:rsid w:val="00B82F0C"/>
    <w:rsid w:val="00B87C49"/>
    <w:rsid w:val="00B959AE"/>
    <w:rsid w:val="00B96FB4"/>
    <w:rsid w:val="00BA3222"/>
    <w:rsid w:val="00BA324D"/>
    <w:rsid w:val="00BA7101"/>
    <w:rsid w:val="00BB4D2D"/>
    <w:rsid w:val="00BC649F"/>
    <w:rsid w:val="00BD31FF"/>
    <w:rsid w:val="00BD41A2"/>
    <w:rsid w:val="00BE1A92"/>
    <w:rsid w:val="00BE4101"/>
    <w:rsid w:val="00BE5F34"/>
    <w:rsid w:val="00BF00A9"/>
    <w:rsid w:val="00C040C3"/>
    <w:rsid w:val="00C10AD9"/>
    <w:rsid w:val="00C140E1"/>
    <w:rsid w:val="00C26581"/>
    <w:rsid w:val="00C32E07"/>
    <w:rsid w:val="00C4145E"/>
    <w:rsid w:val="00C5031D"/>
    <w:rsid w:val="00C5796E"/>
    <w:rsid w:val="00C62D48"/>
    <w:rsid w:val="00C6400E"/>
    <w:rsid w:val="00C64225"/>
    <w:rsid w:val="00C7242A"/>
    <w:rsid w:val="00CA3DB9"/>
    <w:rsid w:val="00CA3DEB"/>
    <w:rsid w:val="00CA6A6A"/>
    <w:rsid w:val="00CD0CCD"/>
    <w:rsid w:val="00CE2957"/>
    <w:rsid w:val="00CF52BE"/>
    <w:rsid w:val="00CF6AC5"/>
    <w:rsid w:val="00CF6F14"/>
    <w:rsid w:val="00D04794"/>
    <w:rsid w:val="00D06FF1"/>
    <w:rsid w:val="00D07C4E"/>
    <w:rsid w:val="00D157A8"/>
    <w:rsid w:val="00D21EB3"/>
    <w:rsid w:val="00D34810"/>
    <w:rsid w:val="00D409C1"/>
    <w:rsid w:val="00D505E1"/>
    <w:rsid w:val="00D537C7"/>
    <w:rsid w:val="00D61521"/>
    <w:rsid w:val="00D61725"/>
    <w:rsid w:val="00D622FD"/>
    <w:rsid w:val="00D6449B"/>
    <w:rsid w:val="00D81611"/>
    <w:rsid w:val="00D82FF4"/>
    <w:rsid w:val="00DA1588"/>
    <w:rsid w:val="00DA56D1"/>
    <w:rsid w:val="00DA682D"/>
    <w:rsid w:val="00DA7AB8"/>
    <w:rsid w:val="00DC6897"/>
    <w:rsid w:val="00DF41A6"/>
    <w:rsid w:val="00E022FA"/>
    <w:rsid w:val="00E025B8"/>
    <w:rsid w:val="00E12960"/>
    <w:rsid w:val="00E153DE"/>
    <w:rsid w:val="00E16728"/>
    <w:rsid w:val="00E275CC"/>
    <w:rsid w:val="00E30313"/>
    <w:rsid w:val="00E324D2"/>
    <w:rsid w:val="00E35613"/>
    <w:rsid w:val="00E40395"/>
    <w:rsid w:val="00E40BFD"/>
    <w:rsid w:val="00E42D50"/>
    <w:rsid w:val="00E64B80"/>
    <w:rsid w:val="00E82E1B"/>
    <w:rsid w:val="00E91380"/>
    <w:rsid w:val="00EA284B"/>
    <w:rsid w:val="00EC0826"/>
    <w:rsid w:val="00EE28E2"/>
    <w:rsid w:val="00EF0CA7"/>
    <w:rsid w:val="00EF15E8"/>
    <w:rsid w:val="00EF6087"/>
    <w:rsid w:val="00F0054A"/>
    <w:rsid w:val="00F010A5"/>
    <w:rsid w:val="00F01E3A"/>
    <w:rsid w:val="00F03094"/>
    <w:rsid w:val="00F07521"/>
    <w:rsid w:val="00F07906"/>
    <w:rsid w:val="00F17020"/>
    <w:rsid w:val="00F22C9E"/>
    <w:rsid w:val="00F31970"/>
    <w:rsid w:val="00F338E7"/>
    <w:rsid w:val="00F506A6"/>
    <w:rsid w:val="00F609B4"/>
    <w:rsid w:val="00F712A2"/>
    <w:rsid w:val="00F76270"/>
    <w:rsid w:val="00F770F0"/>
    <w:rsid w:val="00F90420"/>
    <w:rsid w:val="00F93CEE"/>
    <w:rsid w:val="00FA2361"/>
    <w:rsid w:val="00FA6CAF"/>
    <w:rsid w:val="00FB651A"/>
    <w:rsid w:val="00FB6BA0"/>
    <w:rsid w:val="00FC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Рыжков Александр Васильевич</cp:lastModifiedBy>
  <cp:revision>3</cp:revision>
  <dcterms:created xsi:type="dcterms:W3CDTF">2014-10-02T06:11:00Z</dcterms:created>
  <dcterms:modified xsi:type="dcterms:W3CDTF">2014-10-02T06:13:00Z</dcterms:modified>
</cp:coreProperties>
</file>