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82C" w:rsidRDefault="0087582C" w:rsidP="0087582C">
      <w:pPr>
        <w:ind w:right="360"/>
      </w:pPr>
      <w:r>
        <w:rPr>
          <w:b/>
        </w:rPr>
        <w:t xml:space="preserve">                                                                                                                                                                                                                                                                                                                                                                                                                                                                                                                                                                                                                                                                                                                                                                                                                                                                                                                                                                                                                                                                                                                                                                                                                                                                                                                                                                                                                                                                                                                                                                                                                                                                                                                                                                                                                                                                                                          </w:t>
      </w:r>
    </w:p>
    <w:p w:rsidR="0087582C" w:rsidRDefault="0087582C" w:rsidP="0087582C">
      <w:pPr>
        <w:ind w:left="3060" w:right="360"/>
        <w:jc w:val="center"/>
        <w:rPr>
          <w:b/>
        </w:rPr>
      </w:pPr>
    </w:p>
    <w:p w:rsidR="0087582C" w:rsidRPr="00676827" w:rsidRDefault="00C23594" w:rsidP="0087582C">
      <w:pPr>
        <w:ind w:left="-1080" w:right="-1090"/>
        <w:jc w:val="center"/>
        <w:rPr>
          <w:sz w:val="28"/>
          <w:szCs w:val="28"/>
        </w:rPr>
      </w:pPr>
      <w:r>
        <w:rPr>
          <w:sz w:val="28"/>
          <w:szCs w:val="28"/>
        </w:rPr>
        <w:t>Министерство строительства</w:t>
      </w:r>
      <w:r w:rsidR="0087582C" w:rsidRPr="00676827">
        <w:rPr>
          <w:sz w:val="28"/>
          <w:szCs w:val="28"/>
        </w:rPr>
        <w:t xml:space="preserve"> Хабаровского края</w:t>
      </w:r>
    </w:p>
    <w:p w:rsidR="0087582C" w:rsidRPr="00676827" w:rsidRDefault="0087582C" w:rsidP="0087582C">
      <w:pPr>
        <w:ind w:left="-1080" w:right="-1090"/>
        <w:jc w:val="center"/>
        <w:rPr>
          <w:b/>
          <w:sz w:val="28"/>
          <w:szCs w:val="28"/>
        </w:rPr>
      </w:pPr>
      <w:r w:rsidRPr="00676827">
        <w:rPr>
          <w:b/>
          <w:sz w:val="32"/>
          <w:szCs w:val="32"/>
        </w:rPr>
        <w:t>К</w:t>
      </w:r>
      <w:r>
        <w:rPr>
          <w:b/>
          <w:sz w:val="32"/>
          <w:szCs w:val="32"/>
        </w:rPr>
        <w:t>Г</w:t>
      </w:r>
      <w:r w:rsidRPr="00676827">
        <w:rPr>
          <w:b/>
          <w:sz w:val="32"/>
          <w:szCs w:val="32"/>
        </w:rPr>
        <w:t>УП « Хабаровскгражданпроект »</w:t>
      </w:r>
    </w:p>
    <w:p w:rsidR="0087582C" w:rsidRDefault="0087582C" w:rsidP="0087582C">
      <w:pPr>
        <w:ind w:left="-1080" w:right="-1090"/>
        <w:jc w:val="center"/>
        <w:rPr>
          <w:b/>
          <w:sz w:val="28"/>
          <w:szCs w:val="28"/>
        </w:rPr>
      </w:pPr>
    </w:p>
    <w:p w:rsidR="0087582C" w:rsidRDefault="0087582C" w:rsidP="0087582C">
      <w:pPr>
        <w:ind w:right="-1090"/>
        <w:rPr>
          <w:b/>
          <w:sz w:val="28"/>
          <w:szCs w:val="28"/>
        </w:rPr>
      </w:pPr>
    </w:p>
    <w:p w:rsidR="0087582C" w:rsidRDefault="0087582C" w:rsidP="0087582C">
      <w:pPr>
        <w:ind w:right="-1090"/>
        <w:rPr>
          <w:b/>
          <w:sz w:val="28"/>
          <w:szCs w:val="28"/>
        </w:rPr>
      </w:pPr>
    </w:p>
    <w:p w:rsidR="0087582C" w:rsidRDefault="0087582C" w:rsidP="0087582C">
      <w:pPr>
        <w:ind w:left="-1080" w:right="-1090"/>
        <w:jc w:val="center"/>
        <w:rPr>
          <w:b/>
          <w:sz w:val="28"/>
          <w:szCs w:val="28"/>
        </w:rPr>
      </w:pPr>
    </w:p>
    <w:p w:rsidR="0087582C" w:rsidRPr="003B12D2" w:rsidRDefault="0087582C" w:rsidP="0087582C">
      <w:pPr>
        <w:spacing w:line="360" w:lineRule="auto"/>
        <w:ind w:left="-1077" w:right="-1089"/>
        <w:jc w:val="center"/>
        <w:rPr>
          <w:b/>
          <w:sz w:val="36"/>
          <w:szCs w:val="36"/>
        </w:rPr>
      </w:pPr>
      <w:r w:rsidRPr="003B12D2">
        <w:rPr>
          <w:b/>
          <w:sz w:val="36"/>
          <w:szCs w:val="36"/>
        </w:rPr>
        <w:t xml:space="preserve"> «</w:t>
      </w:r>
      <w:r w:rsidRPr="003B12D2">
        <w:rPr>
          <w:b/>
          <w:caps/>
          <w:sz w:val="36"/>
          <w:szCs w:val="36"/>
        </w:rPr>
        <w:t>Правила землепользования и застройки</w:t>
      </w:r>
    </w:p>
    <w:p w:rsidR="0087582C" w:rsidRDefault="00136EEC" w:rsidP="00B84529">
      <w:pPr>
        <w:ind w:left="2880" w:right="1862" w:hanging="180"/>
        <w:jc w:val="center"/>
        <w:rPr>
          <w:sz w:val="36"/>
          <w:szCs w:val="36"/>
        </w:rPr>
      </w:pPr>
      <w:r>
        <w:rPr>
          <w:sz w:val="36"/>
          <w:szCs w:val="36"/>
        </w:rPr>
        <w:t>муниципального образования</w:t>
      </w:r>
    </w:p>
    <w:p w:rsidR="0087582C" w:rsidRPr="00C05487" w:rsidRDefault="0087582C" w:rsidP="00B84529">
      <w:pPr>
        <w:ind w:left="2880" w:right="1862" w:hanging="180"/>
        <w:jc w:val="center"/>
        <w:rPr>
          <w:sz w:val="36"/>
          <w:szCs w:val="36"/>
        </w:rPr>
      </w:pPr>
      <w:r>
        <w:rPr>
          <w:sz w:val="36"/>
          <w:szCs w:val="36"/>
        </w:rPr>
        <w:t>«</w:t>
      </w:r>
      <w:r w:rsidR="00136EEC">
        <w:rPr>
          <w:sz w:val="36"/>
          <w:szCs w:val="36"/>
        </w:rPr>
        <w:t>Корфовское городское поселение</w:t>
      </w:r>
      <w:r>
        <w:rPr>
          <w:sz w:val="36"/>
          <w:szCs w:val="36"/>
        </w:rPr>
        <w:t>»</w:t>
      </w:r>
    </w:p>
    <w:p w:rsidR="0087582C" w:rsidRDefault="0087582C" w:rsidP="0087582C">
      <w:pPr>
        <w:ind w:left="2880" w:right="1862" w:hanging="180"/>
        <w:jc w:val="center"/>
        <w:rPr>
          <w:b/>
          <w:sz w:val="28"/>
          <w:szCs w:val="28"/>
        </w:rPr>
      </w:pPr>
    </w:p>
    <w:p w:rsidR="0087582C" w:rsidRDefault="0087582C" w:rsidP="0087582C">
      <w:pPr>
        <w:ind w:left="2880" w:right="1862" w:hanging="180"/>
        <w:jc w:val="center"/>
        <w:rPr>
          <w:b/>
          <w:sz w:val="28"/>
          <w:szCs w:val="28"/>
        </w:rPr>
      </w:pPr>
    </w:p>
    <w:p w:rsidR="0087582C" w:rsidRDefault="0087582C" w:rsidP="0087582C">
      <w:pPr>
        <w:ind w:left="2880" w:right="1862" w:hanging="180"/>
        <w:jc w:val="center"/>
        <w:rPr>
          <w:b/>
          <w:sz w:val="28"/>
          <w:szCs w:val="28"/>
        </w:rPr>
      </w:pPr>
    </w:p>
    <w:p w:rsidR="0087582C" w:rsidRDefault="0087582C" w:rsidP="0087582C">
      <w:pPr>
        <w:ind w:left="2880" w:right="1862" w:hanging="180"/>
        <w:jc w:val="center"/>
        <w:rPr>
          <w:b/>
          <w:sz w:val="28"/>
          <w:szCs w:val="28"/>
        </w:rPr>
      </w:pPr>
    </w:p>
    <w:p w:rsidR="0087582C" w:rsidRDefault="0087582C" w:rsidP="0087582C">
      <w:pPr>
        <w:ind w:left="2880" w:right="1862" w:hanging="180"/>
        <w:jc w:val="center"/>
        <w:rPr>
          <w:b/>
          <w:sz w:val="28"/>
          <w:szCs w:val="28"/>
        </w:rPr>
      </w:pPr>
    </w:p>
    <w:p w:rsidR="0087582C" w:rsidRDefault="0087582C" w:rsidP="0087582C">
      <w:pPr>
        <w:ind w:left="-1080" w:right="-1090"/>
        <w:jc w:val="center"/>
        <w:rPr>
          <w:b/>
          <w:sz w:val="28"/>
          <w:szCs w:val="28"/>
        </w:rPr>
      </w:pPr>
    </w:p>
    <w:p w:rsidR="00FE2CB6" w:rsidRPr="00377029" w:rsidRDefault="00FE2CB6" w:rsidP="00FE2CB6">
      <w:pPr>
        <w:spacing w:before="120" w:after="60" w:line="360" w:lineRule="auto"/>
        <w:jc w:val="center"/>
        <w:rPr>
          <w:rFonts w:eastAsia="Times New Roman"/>
          <w:color w:val="000000"/>
          <w:sz w:val="28"/>
          <w:szCs w:val="28"/>
          <w:lang w:eastAsia="ru-RU"/>
        </w:rPr>
      </w:pPr>
      <w:r w:rsidRPr="00377029">
        <w:rPr>
          <w:rFonts w:eastAsia="Times New Roman"/>
          <w:color w:val="000000"/>
          <w:sz w:val="28"/>
          <w:szCs w:val="28"/>
          <w:lang w:eastAsia="ru-RU"/>
        </w:rPr>
        <w:t>2011001.0000.0000</w:t>
      </w:r>
      <w:r w:rsidR="00A47642" w:rsidRPr="00377029">
        <w:rPr>
          <w:rFonts w:eastAsia="Times New Roman"/>
          <w:color w:val="000000"/>
          <w:sz w:val="28"/>
          <w:szCs w:val="28"/>
          <w:lang w:eastAsia="ru-RU"/>
        </w:rPr>
        <w:t xml:space="preserve"> </w:t>
      </w:r>
      <w:r w:rsidRPr="00377029">
        <w:rPr>
          <w:rFonts w:eastAsia="Times New Roman"/>
          <w:color w:val="000000"/>
          <w:sz w:val="28"/>
          <w:szCs w:val="28"/>
          <w:lang w:eastAsia="ru-RU"/>
        </w:rPr>
        <w:t>– ГЗ</w:t>
      </w:r>
    </w:p>
    <w:p w:rsidR="0087582C" w:rsidRPr="004432A2" w:rsidRDefault="00377029" w:rsidP="00377029">
      <w:pPr>
        <w:ind w:left="2160" w:right="1862"/>
        <w:rPr>
          <w:sz w:val="28"/>
          <w:szCs w:val="28"/>
        </w:rPr>
      </w:pPr>
      <w:r>
        <w:rPr>
          <w:sz w:val="28"/>
          <w:szCs w:val="28"/>
        </w:rPr>
        <w:t xml:space="preserve">                                          </w:t>
      </w:r>
      <w:r w:rsidR="009E4083">
        <w:rPr>
          <w:sz w:val="28"/>
          <w:szCs w:val="28"/>
        </w:rPr>
        <w:t xml:space="preserve">     </w:t>
      </w:r>
      <w:r w:rsidR="00FE2CB6" w:rsidRPr="004432A2">
        <w:rPr>
          <w:sz w:val="28"/>
          <w:szCs w:val="28"/>
        </w:rPr>
        <w:t xml:space="preserve"> </w:t>
      </w:r>
      <w:r w:rsidR="009E4083">
        <w:rPr>
          <w:sz w:val="28"/>
          <w:szCs w:val="28"/>
        </w:rPr>
        <w:t>(втор</w:t>
      </w:r>
      <w:r w:rsidR="00136EEC">
        <w:rPr>
          <w:sz w:val="28"/>
          <w:szCs w:val="28"/>
        </w:rPr>
        <w:t>ая</w:t>
      </w:r>
      <w:r w:rsidR="0087582C" w:rsidRPr="004432A2">
        <w:rPr>
          <w:sz w:val="28"/>
          <w:szCs w:val="28"/>
        </w:rPr>
        <w:t xml:space="preserve"> редакция)</w:t>
      </w:r>
    </w:p>
    <w:p w:rsidR="0087582C" w:rsidRDefault="0087582C" w:rsidP="0087582C">
      <w:pPr>
        <w:ind w:left="-1080" w:right="-1090"/>
        <w:jc w:val="center"/>
        <w:rPr>
          <w:b/>
          <w:sz w:val="28"/>
          <w:szCs w:val="28"/>
        </w:rPr>
      </w:pPr>
    </w:p>
    <w:p w:rsidR="0087582C" w:rsidRDefault="0087582C" w:rsidP="0087582C">
      <w:pPr>
        <w:ind w:left="-1080" w:right="-1090"/>
        <w:jc w:val="center"/>
        <w:rPr>
          <w:b/>
          <w:sz w:val="28"/>
          <w:szCs w:val="28"/>
        </w:rPr>
      </w:pPr>
    </w:p>
    <w:p w:rsidR="0087582C" w:rsidRDefault="0087582C" w:rsidP="0087582C">
      <w:pPr>
        <w:ind w:left="-1080" w:right="-1090"/>
        <w:jc w:val="center"/>
        <w:rPr>
          <w:b/>
          <w:sz w:val="28"/>
          <w:szCs w:val="28"/>
        </w:rPr>
      </w:pPr>
    </w:p>
    <w:p w:rsidR="0087582C" w:rsidRDefault="0087582C" w:rsidP="0087582C">
      <w:pPr>
        <w:ind w:left="3240" w:right="1682"/>
        <w:rPr>
          <w:sz w:val="28"/>
          <w:szCs w:val="28"/>
        </w:rPr>
      </w:pPr>
    </w:p>
    <w:p w:rsidR="0087582C" w:rsidRPr="00676827" w:rsidRDefault="0087582C" w:rsidP="0087582C">
      <w:pPr>
        <w:ind w:left="3240" w:right="1682"/>
        <w:rPr>
          <w:sz w:val="28"/>
          <w:szCs w:val="28"/>
        </w:rPr>
      </w:pPr>
    </w:p>
    <w:p w:rsidR="0087582C" w:rsidRPr="000D4703" w:rsidRDefault="0087582C" w:rsidP="0087582C">
      <w:pPr>
        <w:ind w:left="3240" w:right="1682"/>
        <w:rPr>
          <w:b/>
          <w:sz w:val="28"/>
          <w:szCs w:val="28"/>
        </w:rPr>
      </w:pPr>
      <w:r>
        <w:rPr>
          <w:b/>
          <w:sz w:val="28"/>
          <w:szCs w:val="28"/>
        </w:rPr>
        <w:t xml:space="preserve">                                          201</w:t>
      </w:r>
      <w:r w:rsidR="009E4083">
        <w:rPr>
          <w:b/>
          <w:sz w:val="28"/>
          <w:szCs w:val="28"/>
        </w:rPr>
        <w:t>6</w:t>
      </w:r>
      <w:r w:rsidR="00136EEC">
        <w:rPr>
          <w:b/>
          <w:sz w:val="28"/>
          <w:szCs w:val="28"/>
        </w:rPr>
        <w:t>г.</w:t>
      </w:r>
    </w:p>
    <w:p w:rsidR="0087582C" w:rsidRDefault="0087582C" w:rsidP="0087582C">
      <w:pPr>
        <w:ind w:right="360"/>
        <w:rPr>
          <w:b/>
        </w:rPr>
      </w:pPr>
    </w:p>
    <w:p w:rsidR="0087582C" w:rsidRDefault="0087582C" w:rsidP="0087582C">
      <w:pPr>
        <w:ind w:right="360"/>
        <w:rPr>
          <w:b/>
        </w:rPr>
      </w:pPr>
    </w:p>
    <w:p w:rsidR="0087582C" w:rsidRDefault="0087582C" w:rsidP="0087582C">
      <w:pPr>
        <w:ind w:right="360"/>
        <w:rPr>
          <w:b/>
        </w:rPr>
      </w:pPr>
    </w:p>
    <w:p w:rsidR="0087582C" w:rsidRDefault="0087582C" w:rsidP="0087582C">
      <w:pPr>
        <w:ind w:right="360"/>
        <w:rPr>
          <w:b/>
        </w:rPr>
      </w:pPr>
    </w:p>
    <w:p w:rsidR="0087582C" w:rsidRDefault="0087582C" w:rsidP="0087582C">
      <w:pPr>
        <w:ind w:right="360"/>
      </w:pPr>
      <w:r>
        <w:rPr>
          <w:b/>
        </w:rPr>
        <w:t xml:space="preserve">                                                                                                                                                                                                                                                                                                                                                                                                                                                                                                                                                                                                                                                                                                                                                                                                                                                                                                                                                                                                                                                                                                                                                                                                                                                                                                                                                                                                                                                                                                                                                                                                                                                                                                                    </w:t>
      </w:r>
    </w:p>
    <w:p w:rsidR="0087582C" w:rsidRDefault="0087582C" w:rsidP="0087582C">
      <w:pPr>
        <w:ind w:left="3060" w:right="360"/>
        <w:jc w:val="center"/>
        <w:rPr>
          <w:b/>
        </w:rPr>
      </w:pPr>
    </w:p>
    <w:p w:rsidR="0087582C" w:rsidRDefault="0087582C" w:rsidP="0087582C">
      <w:pPr>
        <w:ind w:left="3060" w:right="360"/>
        <w:jc w:val="center"/>
        <w:rPr>
          <w:b/>
        </w:rPr>
      </w:pPr>
    </w:p>
    <w:p w:rsidR="0087582C" w:rsidRPr="00676827" w:rsidRDefault="00C23594" w:rsidP="0087582C">
      <w:pPr>
        <w:ind w:left="-1080" w:right="-1090"/>
        <w:jc w:val="center"/>
        <w:rPr>
          <w:sz w:val="28"/>
          <w:szCs w:val="28"/>
        </w:rPr>
      </w:pPr>
      <w:r>
        <w:rPr>
          <w:sz w:val="28"/>
          <w:szCs w:val="28"/>
        </w:rPr>
        <w:t>Министерство строительства</w:t>
      </w:r>
      <w:r w:rsidR="0087582C" w:rsidRPr="00676827">
        <w:rPr>
          <w:sz w:val="28"/>
          <w:szCs w:val="28"/>
        </w:rPr>
        <w:t xml:space="preserve"> Хабаровского края</w:t>
      </w:r>
    </w:p>
    <w:p w:rsidR="0087582C" w:rsidRPr="00676827" w:rsidRDefault="0087582C" w:rsidP="0087582C">
      <w:pPr>
        <w:ind w:left="-1080" w:right="-1090"/>
        <w:jc w:val="center"/>
        <w:rPr>
          <w:b/>
          <w:sz w:val="28"/>
          <w:szCs w:val="28"/>
        </w:rPr>
      </w:pPr>
      <w:r w:rsidRPr="00676827">
        <w:rPr>
          <w:b/>
          <w:sz w:val="32"/>
          <w:szCs w:val="32"/>
        </w:rPr>
        <w:t>К</w:t>
      </w:r>
      <w:r>
        <w:rPr>
          <w:b/>
          <w:sz w:val="32"/>
          <w:szCs w:val="32"/>
        </w:rPr>
        <w:t>Г</w:t>
      </w:r>
      <w:r w:rsidRPr="00676827">
        <w:rPr>
          <w:b/>
          <w:sz w:val="32"/>
          <w:szCs w:val="32"/>
        </w:rPr>
        <w:t>УП « Хабаровскгражданпроект »</w:t>
      </w:r>
    </w:p>
    <w:p w:rsidR="0087582C" w:rsidRDefault="0087582C" w:rsidP="0087582C">
      <w:pPr>
        <w:ind w:left="-1080" w:right="-1090"/>
        <w:jc w:val="center"/>
        <w:rPr>
          <w:b/>
          <w:sz w:val="28"/>
          <w:szCs w:val="28"/>
        </w:rPr>
      </w:pPr>
    </w:p>
    <w:p w:rsidR="0087582C" w:rsidRDefault="0087582C" w:rsidP="0087582C">
      <w:pPr>
        <w:ind w:right="-1090"/>
        <w:rPr>
          <w:b/>
          <w:sz w:val="28"/>
          <w:szCs w:val="28"/>
        </w:rPr>
      </w:pPr>
    </w:p>
    <w:p w:rsidR="0087582C" w:rsidRDefault="0087582C" w:rsidP="0087582C">
      <w:pPr>
        <w:ind w:right="-1090"/>
        <w:rPr>
          <w:b/>
          <w:sz w:val="28"/>
          <w:szCs w:val="28"/>
        </w:rPr>
      </w:pPr>
    </w:p>
    <w:p w:rsidR="0087582C" w:rsidRDefault="0087582C" w:rsidP="0087582C">
      <w:pPr>
        <w:ind w:left="-1080" w:right="-1090"/>
        <w:jc w:val="center"/>
        <w:rPr>
          <w:b/>
          <w:sz w:val="28"/>
          <w:szCs w:val="28"/>
        </w:rPr>
      </w:pPr>
    </w:p>
    <w:p w:rsidR="0087582C" w:rsidRPr="003B12D2" w:rsidRDefault="0087582C" w:rsidP="0087582C">
      <w:pPr>
        <w:spacing w:line="360" w:lineRule="auto"/>
        <w:ind w:left="-1077" w:right="-1089"/>
        <w:jc w:val="center"/>
        <w:rPr>
          <w:b/>
          <w:sz w:val="36"/>
          <w:szCs w:val="36"/>
        </w:rPr>
      </w:pPr>
      <w:r w:rsidRPr="003B12D2">
        <w:rPr>
          <w:b/>
          <w:sz w:val="36"/>
          <w:szCs w:val="36"/>
        </w:rPr>
        <w:t xml:space="preserve"> «</w:t>
      </w:r>
      <w:r w:rsidRPr="003B12D2">
        <w:rPr>
          <w:b/>
          <w:caps/>
          <w:sz w:val="36"/>
          <w:szCs w:val="36"/>
        </w:rPr>
        <w:t>Правила землепользования и застройки</w:t>
      </w:r>
    </w:p>
    <w:p w:rsidR="00136EEC" w:rsidRDefault="00136EEC" w:rsidP="00274A31">
      <w:pPr>
        <w:ind w:left="2880" w:right="1862" w:hanging="180"/>
        <w:jc w:val="center"/>
        <w:rPr>
          <w:sz w:val="36"/>
          <w:szCs w:val="36"/>
        </w:rPr>
      </w:pPr>
      <w:r>
        <w:rPr>
          <w:sz w:val="36"/>
          <w:szCs w:val="36"/>
        </w:rPr>
        <w:t>муниципального образования</w:t>
      </w:r>
    </w:p>
    <w:p w:rsidR="0087582C" w:rsidRDefault="00136EEC" w:rsidP="00274A31">
      <w:pPr>
        <w:ind w:left="2880" w:right="1862" w:hanging="180"/>
        <w:jc w:val="center"/>
        <w:rPr>
          <w:b/>
          <w:sz w:val="28"/>
          <w:szCs w:val="28"/>
        </w:rPr>
      </w:pPr>
      <w:r>
        <w:rPr>
          <w:sz w:val="36"/>
          <w:szCs w:val="36"/>
        </w:rPr>
        <w:t>«Корфовское городское поселение»</w:t>
      </w:r>
    </w:p>
    <w:p w:rsidR="0087582C" w:rsidRDefault="0087582C" w:rsidP="0087582C">
      <w:pPr>
        <w:ind w:left="2880" w:right="1862" w:hanging="180"/>
        <w:jc w:val="center"/>
        <w:rPr>
          <w:b/>
          <w:sz w:val="28"/>
          <w:szCs w:val="28"/>
        </w:rPr>
      </w:pPr>
    </w:p>
    <w:p w:rsidR="0087582C" w:rsidRDefault="0087582C" w:rsidP="0087582C">
      <w:pPr>
        <w:ind w:left="2880" w:right="1862" w:hanging="180"/>
        <w:jc w:val="center"/>
        <w:rPr>
          <w:b/>
          <w:sz w:val="28"/>
          <w:szCs w:val="28"/>
        </w:rPr>
      </w:pPr>
    </w:p>
    <w:p w:rsidR="0087582C" w:rsidRDefault="0087582C" w:rsidP="0087582C">
      <w:pPr>
        <w:ind w:left="2880" w:right="1862" w:hanging="180"/>
        <w:jc w:val="center"/>
        <w:rPr>
          <w:b/>
          <w:sz w:val="28"/>
          <w:szCs w:val="28"/>
        </w:rPr>
      </w:pPr>
    </w:p>
    <w:p w:rsidR="0087582C" w:rsidRDefault="0087582C" w:rsidP="0087582C">
      <w:pPr>
        <w:ind w:left="-1080" w:right="-1090"/>
        <w:jc w:val="center"/>
        <w:rPr>
          <w:b/>
          <w:sz w:val="28"/>
          <w:szCs w:val="28"/>
        </w:rPr>
      </w:pPr>
    </w:p>
    <w:p w:rsidR="00377029" w:rsidRPr="00FE2CB6" w:rsidRDefault="00377029" w:rsidP="00377029">
      <w:pPr>
        <w:spacing w:before="120" w:after="60" w:line="360" w:lineRule="auto"/>
        <w:jc w:val="center"/>
        <w:rPr>
          <w:rFonts w:eastAsia="Times New Roman"/>
          <w:b/>
          <w:color w:val="000000"/>
          <w:lang w:eastAsia="ru-RU"/>
        </w:rPr>
      </w:pPr>
      <w:r w:rsidRPr="00FE2CB6">
        <w:rPr>
          <w:rFonts w:eastAsia="Times New Roman"/>
          <w:b/>
          <w:color w:val="000000"/>
          <w:lang w:eastAsia="ru-RU"/>
        </w:rPr>
        <w:t>2011001.0000.0000</w:t>
      </w:r>
      <w:r>
        <w:rPr>
          <w:rFonts w:eastAsia="Times New Roman"/>
          <w:b/>
          <w:color w:val="000000"/>
          <w:lang w:eastAsia="ru-RU"/>
        </w:rPr>
        <w:t xml:space="preserve"> </w:t>
      </w:r>
      <w:r w:rsidRPr="00FE2CB6">
        <w:rPr>
          <w:rFonts w:eastAsia="Times New Roman"/>
          <w:b/>
          <w:color w:val="000000"/>
          <w:lang w:eastAsia="ru-RU"/>
        </w:rPr>
        <w:t>– ГЗ</w:t>
      </w:r>
    </w:p>
    <w:p w:rsidR="00136EEC" w:rsidRPr="004432A2" w:rsidRDefault="00AE3B1A" w:rsidP="00AE3B1A">
      <w:pPr>
        <w:ind w:left="2160" w:right="1862"/>
        <w:rPr>
          <w:sz w:val="28"/>
          <w:szCs w:val="28"/>
        </w:rPr>
      </w:pPr>
      <w:r w:rsidRPr="002A707C">
        <w:rPr>
          <w:sz w:val="28"/>
          <w:szCs w:val="28"/>
        </w:rPr>
        <w:t xml:space="preserve">                                                 </w:t>
      </w:r>
      <w:r w:rsidR="00556897" w:rsidRPr="002A707C">
        <w:rPr>
          <w:sz w:val="28"/>
          <w:szCs w:val="28"/>
        </w:rPr>
        <w:t xml:space="preserve">     </w:t>
      </w:r>
    </w:p>
    <w:p w:rsidR="0087582C" w:rsidRDefault="0087582C" w:rsidP="00136EEC">
      <w:pPr>
        <w:ind w:left="-1080" w:right="-1090"/>
        <w:jc w:val="center"/>
        <w:rPr>
          <w:b/>
          <w:sz w:val="28"/>
          <w:szCs w:val="28"/>
        </w:rPr>
      </w:pPr>
    </w:p>
    <w:p w:rsidR="0087582C" w:rsidRDefault="0087582C" w:rsidP="0087582C">
      <w:pPr>
        <w:ind w:left="-1080" w:right="-1090"/>
        <w:jc w:val="center"/>
        <w:rPr>
          <w:b/>
          <w:sz w:val="28"/>
          <w:szCs w:val="28"/>
        </w:rPr>
      </w:pPr>
    </w:p>
    <w:p w:rsidR="0087582C" w:rsidRDefault="0087582C" w:rsidP="0087582C">
      <w:pPr>
        <w:ind w:left="-1080" w:right="-1090"/>
        <w:jc w:val="center"/>
        <w:rPr>
          <w:b/>
          <w:sz w:val="28"/>
          <w:szCs w:val="28"/>
        </w:rPr>
      </w:pPr>
    </w:p>
    <w:p w:rsidR="0087582C" w:rsidRPr="00377029" w:rsidRDefault="0087582C" w:rsidP="0087582C">
      <w:pPr>
        <w:ind w:left="3240" w:right="1682"/>
        <w:rPr>
          <w:sz w:val="28"/>
          <w:szCs w:val="28"/>
        </w:rPr>
      </w:pPr>
      <w:r w:rsidRPr="00676827">
        <w:rPr>
          <w:sz w:val="28"/>
          <w:szCs w:val="28"/>
        </w:rPr>
        <w:t>Главный архитектор</w:t>
      </w:r>
      <w:r>
        <w:rPr>
          <w:sz w:val="28"/>
          <w:szCs w:val="28"/>
        </w:rPr>
        <w:t xml:space="preserve">   </w:t>
      </w:r>
      <w:r w:rsidR="00377029">
        <w:rPr>
          <w:sz w:val="28"/>
          <w:szCs w:val="28"/>
        </w:rPr>
        <w:t xml:space="preserve">    </w:t>
      </w:r>
      <w:r w:rsidRPr="00676827">
        <w:rPr>
          <w:sz w:val="28"/>
          <w:szCs w:val="28"/>
        </w:rPr>
        <w:t>____________</w:t>
      </w:r>
      <w:r>
        <w:rPr>
          <w:sz w:val="28"/>
          <w:szCs w:val="28"/>
        </w:rPr>
        <w:t xml:space="preserve"> </w:t>
      </w:r>
      <w:r w:rsidR="00377029">
        <w:rPr>
          <w:sz w:val="28"/>
          <w:szCs w:val="28"/>
        </w:rPr>
        <w:t xml:space="preserve">       </w:t>
      </w:r>
      <w:r w:rsidR="00873A73">
        <w:rPr>
          <w:sz w:val="28"/>
          <w:szCs w:val="28"/>
        </w:rPr>
        <w:t xml:space="preserve">Железников </w:t>
      </w:r>
      <w:r w:rsidR="00F0043F">
        <w:rPr>
          <w:sz w:val="28"/>
          <w:szCs w:val="28"/>
        </w:rPr>
        <w:t xml:space="preserve"> В.</w:t>
      </w:r>
    </w:p>
    <w:p w:rsidR="0087582C" w:rsidRPr="00676827" w:rsidRDefault="0087582C" w:rsidP="0087582C">
      <w:pPr>
        <w:ind w:left="3240" w:right="1682"/>
        <w:rPr>
          <w:sz w:val="28"/>
          <w:szCs w:val="28"/>
        </w:rPr>
      </w:pPr>
    </w:p>
    <w:p w:rsidR="00377029" w:rsidRDefault="00377029" w:rsidP="0087582C">
      <w:pPr>
        <w:ind w:left="3240" w:right="1682"/>
        <w:rPr>
          <w:sz w:val="28"/>
          <w:szCs w:val="28"/>
        </w:rPr>
      </w:pPr>
      <w:r w:rsidRPr="00676827">
        <w:rPr>
          <w:sz w:val="28"/>
          <w:szCs w:val="28"/>
        </w:rPr>
        <w:t>Главный архитектор</w:t>
      </w:r>
      <w:r>
        <w:rPr>
          <w:sz w:val="28"/>
          <w:szCs w:val="28"/>
        </w:rPr>
        <w:t xml:space="preserve">   </w:t>
      </w:r>
    </w:p>
    <w:p w:rsidR="00377029" w:rsidRDefault="0087582C" w:rsidP="00377029">
      <w:pPr>
        <w:ind w:left="3240" w:right="1682"/>
        <w:rPr>
          <w:sz w:val="28"/>
          <w:szCs w:val="28"/>
        </w:rPr>
      </w:pPr>
      <w:r w:rsidRPr="00676827">
        <w:rPr>
          <w:sz w:val="28"/>
          <w:szCs w:val="28"/>
        </w:rPr>
        <w:t xml:space="preserve">отдела </w:t>
      </w:r>
      <w:r>
        <w:rPr>
          <w:sz w:val="28"/>
          <w:szCs w:val="28"/>
        </w:rPr>
        <w:t xml:space="preserve"> </w:t>
      </w:r>
      <w:r w:rsidR="00377029" w:rsidRPr="00676827">
        <w:rPr>
          <w:sz w:val="28"/>
          <w:szCs w:val="28"/>
        </w:rPr>
        <w:t>Генпланов</w:t>
      </w:r>
      <w:r w:rsidR="00377029">
        <w:rPr>
          <w:sz w:val="28"/>
          <w:szCs w:val="28"/>
        </w:rPr>
        <w:t xml:space="preserve">           ____________        </w:t>
      </w:r>
      <w:r w:rsidR="00377029" w:rsidRPr="00676827">
        <w:rPr>
          <w:sz w:val="28"/>
          <w:szCs w:val="28"/>
        </w:rPr>
        <w:t>Дыминский С.А</w:t>
      </w:r>
    </w:p>
    <w:p w:rsidR="00377029" w:rsidRDefault="00377029" w:rsidP="00377029">
      <w:pPr>
        <w:ind w:right="1682"/>
        <w:rPr>
          <w:sz w:val="28"/>
          <w:szCs w:val="28"/>
        </w:rPr>
      </w:pPr>
      <w:r>
        <w:rPr>
          <w:sz w:val="28"/>
          <w:szCs w:val="28"/>
        </w:rPr>
        <w:t xml:space="preserve">   </w:t>
      </w:r>
    </w:p>
    <w:p w:rsidR="0087582C" w:rsidRDefault="00377029" w:rsidP="00377029">
      <w:pPr>
        <w:ind w:left="3240" w:right="1682"/>
        <w:rPr>
          <w:sz w:val="28"/>
          <w:szCs w:val="28"/>
        </w:rPr>
      </w:pPr>
      <w:r>
        <w:rPr>
          <w:sz w:val="28"/>
          <w:szCs w:val="28"/>
        </w:rPr>
        <w:t xml:space="preserve">            </w:t>
      </w:r>
      <w:r w:rsidR="0087582C">
        <w:rPr>
          <w:sz w:val="28"/>
          <w:szCs w:val="28"/>
        </w:rPr>
        <w:t xml:space="preserve">     </w:t>
      </w:r>
    </w:p>
    <w:p w:rsidR="0087582C" w:rsidRPr="00556897" w:rsidRDefault="0087582C" w:rsidP="0087582C">
      <w:pPr>
        <w:ind w:left="3240" w:right="1682"/>
        <w:rPr>
          <w:b/>
          <w:sz w:val="28"/>
          <w:szCs w:val="28"/>
        </w:rPr>
      </w:pPr>
      <w:r>
        <w:rPr>
          <w:b/>
          <w:sz w:val="28"/>
          <w:szCs w:val="28"/>
        </w:rPr>
        <w:t xml:space="preserve">     </w:t>
      </w:r>
      <w:r w:rsidR="00377029">
        <w:rPr>
          <w:b/>
          <w:sz w:val="28"/>
          <w:szCs w:val="28"/>
        </w:rPr>
        <w:t xml:space="preserve">                               </w:t>
      </w:r>
      <w:r>
        <w:rPr>
          <w:b/>
          <w:sz w:val="28"/>
          <w:szCs w:val="28"/>
        </w:rPr>
        <w:t xml:space="preserve">  201</w:t>
      </w:r>
      <w:r w:rsidR="009E4083">
        <w:rPr>
          <w:b/>
          <w:sz w:val="28"/>
          <w:szCs w:val="28"/>
        </w:rPr>
        <w:t>6</w:t>
      </w:r>
      <w:r w:rsidR="00556897">
        <w:rPr>
          <w:b/>
          <w:sz w:val="28"/>
          <w:szCs w:val="28"/>
        </w:rPr>
        <w:t xml:space="preserve"> год</w:t>
      </w:r>
    </w:p>
    <w:p w:rsidR="00136EEC" w:rsidRDefault="00136EEC" w:rsidP="008F2FD4">
      <w:pPr>
        <w:ind w:firstLine="540"/>
        <w:jc w:val="center"/>
        <w:rPr>
          <w:b/>
        </w:rPr>
      </w:pPr>
    </w:p>
    <w:p w:rsidR="001571B1" w:rsidRDefault="001571B1" w:rsidP="008F2FD4">
      <w:pPr>
        <w:ind w:firstLine="540"/>
        <w:jc w:val="center"/>
        <w:rPr>
          <w:b/>
        </w:rPr>
      </w:pPr>
    </w:p>
    <w:p w:rsidR="001571B1" w:rsidRDefault="001571B1" w:rsidP="008F2FD4">
      <w:pPr>
        <w:ind w:firstLine="540"/>
        <w:jc w:val="center"/>
        <w:rPr>
          <w:b/>
        </w:rPr>
      </w:pPr>
    </w:p>
    <w:p w:rsidR="00F36F76" w:rsidRPr="00F36F76" w:rsidRDefault="00F36F76" w:rsidP="008F2FD4">
      <w:pPr>
        <w:ind w:firstLine="540"/>
        <w:jc w:val="center"/>
        <w:rPr>
          <w:b/>
        </w:rPr>
      </w:pPr>
      <w:r w:rsidRPr="00F36F76">
        <w:rPr>
          <w:b/>
        </w:rPr>
        <w:lastRenderedPageBreak/>
        <w:t>ОГЛАВЛЕНИЕ</w:t>
      </w:r>
    </w:p>
    <w:p w:rsidR="00F36F76" w:rsidRPr="00507C5D" w:rsidRDefault="00F36F76" w:rsidP="008F2FD4">
      <w:pPr>
        <w:ind w:firstLine="540"/>
        <w:jc w:val="center"/>
        <w:rPr>
          <w:b/>
        </w:rPr>
      </w:pPr>
    </w:p>
    <w:tbl>
      <w:tblPr>
        <w:tblW w:w="0" w:type="auto"/>
        <w:tblInd w:w="2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276"/>
        <w:gridCol w:w="8828"/>
        <w:gridCol w:w="425"/>
      </w:tblGrid>
      <w:tr w:rsidR="006F45D6" w:rsidRPr="00EF0AEA" w:rsidTr="006926D6">
        <w:trPr>
          <w:trHeight w:hRule="exact" w:val="586"/>
        </w:trPr>
        <w:tc>
          <w:tcPr>
            <w:tcW w:w="1276" w:type="dxa"/>
            <w:shd w:val="clear" w:color="auto" w:fill="FFFFFF"/>
            <w:vAlign w:val="center"/>
          </w:tcPr>
          <w:p w:rsidR="006F45D6" w:rsidRPr="00BD09FD" w:rsidRDefault="006F45D6" w:rsidP="00EB1A2D">
            <w:pPr>
              <w:ind w:right="-468"/>
              <w:rPr>
                <w:b/>
                <w:sz w:val="20"/>
                <w:szCs w:val="20"/>
              </w:rPr>
            </w:pPr>
            <w:r w:rsidRPr="00BD09FD">
              <w:rPr>
                <w:b/>
                <w:sz w:val="20"/>
                <w:szCs w:val="20"/>
              </w:rPr>
              <w:t>Введение</w:t>
            </w:r>
          </w:p>
        </w:tc>
        <w:tc>
          <w:tcPr>
            <w:tcW w:w="8828" w:type="dxa"/>
            <w:shd w:val="clear" w:color="auto" w:fill="FFFFFF"/>
            <w:vAlign w:val="center"/>
          </w:tcPr>
          <w:p w:rsidR="006F45D6" w:rsidRPr="00BD09FD" w:rsidRDefault="006F45D6" w:rsidP="00992AC1">
            <w:pPr>
              <w:pStyle w:val="1a"/>
              <w:rPr>
                <w:sz w:val="20"/>
                <w:szCs w:val="20"/>
              </w:rPr>
            </w:pPr>
            <w:r w:rsidRPr="00BD09FD">
              <w:rPr>
                <w:sz w:val="20"/>
                <w:szCs w:val="20"/>
              </w:rPr>
              <w:t>……………………...………………………………………………………………………………………….</w:t>
            </w:r>
          </w:p>
        </w:tc>
        <w:tc>
          <w:tcPr>
            <w:tcW w:w="425" w:type="dxa"/>
            <w:shd w:val="clear" w:color="auto" w:fill="FFFFFF"/>
            <w:vAlign w:val="center"/>
          </w:tcPr>
          <w:p w:rsidR="006F45D6" w:rsidRPr="002F4ED8" w:rsidRDefault="006F45D6" w:rsidP="00992AC1">
            <w:pPr>
              <w:ind w:right="-468"/>
              <w:rPr>
                <w:i/>
                <w:iCs/>
              </w:rPr>
            </w:pPr>
          </w:p>
          <w:p w:rsidR="006F45D6" w:rsidRPr="00942876" w:rsidRDefault="00942876" w:rsidP="00992AC1">
            <w:pPr>
              <w:ind w:right="-468"/>
              <w:rPr>
                <w:iCs/>
                <w:sz w:val="20"/>
                <w:szCs w:val="20"/>
              </w:rPr>
            </w:pPr>
            <w:r w:rsidRPr="00942876">
              <w:rPr>
                <w:iCs/>
                <w:sz w:val="20"/>
                <w:szCs w:val="20"/>
              </w:rPr>
              <w:t>5</w:t>
            </w:r>
          </w:p>
          <w:p w:rsidR="006F45D6" w:rsidRPr="002F4ED8" w:rsidRDefault="006F45D6" w:rsidP="00992AC1">
            <w:pPr>
              <w:ind w:right="-468"/>
              <w:rPr>
                <w:i/>
                <w:iCs/>
              </w:rPr>
            </w:pPr>
          </w:p>
          <w:p w:rsidR="006F45D6" w:rsidRPr="002F4ED8" w:rsidRDefault="006F45D6" w:rsidP="00992AC1">
            <w:pPr>
              <w:ind w:right="-468"/>
              <w:rPr>
                <w:i/>
                <w:iCs/>
              </w:rPr>
            </w:pPr>
            <w:r w:rsidRPr="002F4ED8">
              <w:rPr>
                <w:i/>
                <w:iCs/>
              </w:rPr>
              <w:t>5</w:t>
            </w:r>
          </w:p>
        </w:tc>
      </w:tr>
      <w:tr w:rsidR="006F45D6" w:rsidRPr="00B446B7" w:rsidTr="006926D6">
        <w:trPr>
          <w:trHeight w:hRule="exact" w:val="579"/>
        </w:trPr>
        <w:tc>
          <w:tcPr>
            <w:tcW w:w="1276" w:type="dxa"/>
            <w:shd w:val="clear" w:color="auto" w:fill="FFFFFF"/>
            <w:vAlign w:val="center"/>
          </w:tcPr>
          <w:p w:rsidR="006F45D6" w:rsidRPr="00BD09FD" w:rsidRDefault="006F45D6" w:rsidP="00EB1A2D">
            <w:pPr>
              <w:ind w:right="-468"/>
              <w:rPr>
                <w:b/>
                <w:sz w:val="20"/>
                <w:szCs w:val="20"/>
              </w:rPr>
            </w:pPr>
            <w:r w:rsidRPr="00BD09FD">
              <w:rPr>
                <w:b/>
                <w:sz w:val="20"/>
                <w:szCs w:val="20"/>
              </w:rPr>
              <w:t>Часть I</w:t>
            </w:r>
          </w:p>
        </w:tc>
        <w:tc>
          <w:tcPr>
            <w:tcW w:w="8828" w:type="dxa"/>
            <w:shd w:val="clear" w:color="auto" w:fill="FFFFFF"/>
            <w:vAlign w:val="center"/>
          </w:tcPr>
          <w:p w:rsidR="006F45D6" w:rsidRPr="00BD09FD" w:rsidRDefault="006F45D6" w:rsidP="00992AC1">
            <w:pPr>
              <w:pStyle w:val="9"/>
              <w:spacing w:before="0"/>
              <w:ind w:right="-468"/>
              <w:jc w:val="left"/>
              <w:rPr>
                <w:sz w:val="20"/>
              </w:rPr>
            </w:pPr>
            <w:r w:rsidRPr="00BD09FD">
              <w:rPr>
                <w:sz w:val="20"/>
              </w:rPr>
              <w:t>ПОРЯДОК ПРИМЕНЕНИЯ ПРАВИЛ ЗЕМЛЕПОЛЬЗОВАНИЯ И ЗАСТРОЙКИ И ПОРЯДОК ВНЕСЕНИЯ ИЗМЕНЕНИЙ В ПРАВИЛА ЗЕМЛЕПОЛЬЗОВАНИЯ И ЗАСТРОЙКИ</w:t>
            </w:r>
          </w:p>
          <w:p w:rsidR="006F45D6" w:rsidRPr="00BD09FD" w:rsidRDefault="006F45D6" w:rsidP="00992AC1">
            <w:pPr>
              <w:pStyle w:val="1a"/>
              <w:rPr>
                <w:sz w:val="20"/>
                <w:szCs w:val="20"/>
              </w:rPr>
            </w:pPr>
          </w:p>
        </w:tc>
        <w:tc>
          <w:tcPr>
            <w:tcW w:w="425" w:type="dxa"/>
            <w:shd w:val="clear" w:color="auto" w:fill="FFFFFF"/>
            <w:vAlign w:val="center"/>
          </w:tcPr>
          <w:p w:rsidR="006F45D6" w:rsidRPr="00BD09FD" w:rsidRDefault="006F45D6" w:rsidP="00EB1A2D">
            <w:pPr>
              <w:rPr>
                <w:sz w:val="20"/>
                <w:szCs w:val="20"/>
              </w:rPr>
            </w:pPr>
            <w:r w:rsidRPr="00BD09FD">
              <w:rPr>
                <w:sz w:val="20"/>
                <w:szCs w:val="20"/>
              </w:rPr>
              <w:t>5</w:t>
            </w:r>
          </w:p>
        </w:tc>
      </w:tr>
      <w:tr w:rsidR="006F45D6" w:rsidRPr="00B446B7" w:rsidTr="006926D6">
        <w:trPr>
          <w:trHeight w:hRule="exact" w:val="418"/>
        </w:trPr>
        <w:tc>
          <w:tcPr>
            <w:tcW w:w="1276" w:type="dxa"/>
            <w:shd w:val="clear" w:color="auto" w:fill="FFFFFF"/>
            <w:vAlign w:val="center"/>
          </w:tcPr>
          <w:p w:rsidR="006F45D6" w:rsidRPr="00BD09FD" w:rsidRDefault="006F45D6" w:rsidP="00EB1A2D">
            <w:pPr>
              <w:ind w:right="-468"/>
              <w:rPr>
                <w:b/>
                <w:sz w:val="20"/>
                <w:szCs w:val="20"/>
              </w:rPr>
            </w:pPr>
            <w:r w:rsidRPr="00BD09FD">
              <w:rPr>
                <w:b/>
                <w:sz w:val="20"/>
                <w:szCs w:val="20"/>
              </w:rPr>
              <w:t>Глава 1.1</w:t>
            </w:r>
          </w:p>
        </w:tc>
        <w:tc>
          <w:tcPr>
            <w:tcW w:w="8828" w:type="dxa"/>
            <w:shd w:val="clear" w:color="auto" w:fill="FFFFFF"/>
            <w:vAlign w:val="center"/>
          </w:tcPr>
          <w:p w:rsidR="006F45D6" w:rsidRPr="00BD09FD" w:rsidRDefault="006F45D6" w:rsidP="00992AC1">
            <w:pPr>
              <w:ind w:right="-468"/>
              <w:rPr>
                <w:b/>
                <w:sz w:val="20"/>
                <w:szCs w:val="20"/>
              </w:rPr>
            </w:pPr>
            <w:r w:rsidRPr="00BD09FD">
              <w:rPr>
                <w:b/>
                <w:sz w:val="20"/>
                <w:szCs w:val="20"/>
              </w:rPr>
              <w:t>Общие положения</w:t>
            </w:r>
            <w:r w:rsidRPr="00BD09FD">
              <w:rPr>
                <w:sz w:val="20"/>
                <w:szCs w:val="20"/>
              </w:rPr>
              <w:t>……………………………………………………………………………………..</w:t>
            </w:r>
          </w:p>
        </w:tc>
        <w:tc>
          <w:tcPr>
            <w:tcW w:w="425" w:type="dxa"/>
            <w:shd w:val="clear" w:color="auto" w:fill="FFFFFF"/>
            <w:vAlign w:val="center"/>
          </w:tcPr>
          <w:p w:rsidR="006F45D6" w:rsidRPr="00BD09FD" w:rsidRDefault="006F45D6" w:rsidP="00EB1A2D">
            <w:pPr>
              <w:rPr>
                <w:sz w:val="20"/>
                <w:szCs w:val="20"/>
              </w:rPr>
            </w:pPr>
            <w:r w:rsidRPr="00BD09FD">
              <w:rPr>
                <w:sz w:val="20"/>
                <w:szCs w:val="20"/>
              </w:rPr>
              <w:t>5</w:t>
            </w:r>
          </w:p>
        </w:tc>
      </w:tr>
      <w:tr w:rsidR="006F45D6" w:rsidRPr="00B446B7" w:rsidTr="006926D6">
        <w:trPr>
          <w:trHeight w:hRule="exact" w:val="580"/>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1.</w:t>
            </w:r>
          </w:p>
        </w:tc>
        <w:tc>
          <w:tcPr>
            <w:tcW w:w="8828" w:type="dxa"/>
            <w:shd w:val="clear" w:color="auto" w:fill="FFFFFF"/>
            <w:vAlign w:val="center"/>
          </w:tcPr>
          <w:p w:rsidR="006F45D6" w:rsidRPr="00BD09FD" w:rsidRDefault="006F45D6" w:rsidP="00992AC1">
            <w:pPr>
              <w:ind w:right="-468"/>
              <w:rPr>
                <w:sz w:val="20"/>
                <w:szCs w:val="20"/>
              </w:rPr>
            </w:pPr>
            <w:r w:rsidRPr="00BD09FD">
              <w:rPr>
                <w:sz w:val="20"/>
                <w:szCs w:val="20"/>
              </w:rPr>
              <w:t>Основные понятия, используемые в настоящих Правилах</w:t>
            </w:r>
            <w:r w:rsidRPr="00BD09FD">
              <w:rPr>
                <w:bCs/>
                <w:sz w:val="20"/>
                <w:szCs w:val="20"/>
              </w:rPr>
              <w:t xml:space="preserve"> </w:t>
            </w:r>
            <w:r w:rsidRPr="00BD09FD">
              <w:rPr>
                <w:sz w:val="20"/>
                <w:szCs w:val="20"/>
              </w:rPr>
              <w:t>………………………………………….</w:t>
            </w:r>
          </w:p>
        </w:tc>
        <w:tc>
          <w:tcPr>
            <w:tcW w:w="425" w:type="dxa"/>
            <w:shd w:val="clear" w:color="auto" w:fill="FFFFFF"/>
            <w:vAlign w:val="center"/>
          </w:tcPr>
          <w:p w:rsidR="006F45D6" w:rsidRPr="00BD09FD" w:rsidRDefault="006F45D6" w:rsidP="00EB1A2D">
            <w:pPr>
              <w:rPr>
                <w:sz w:val="20"/>
                <w:szCs w:val="20"/>
              </w:rPr>
            </w:pPr>
          </w:p>
          <w:p w:rsidR="006F45D6" w:rsidRPr="00BD09FD" w:rsidRDefault="006F45D6" w:rsidP="00EB1A2D">
            <w:pPr>
              <w:rPr>
                <w:sz w:val="20"/>
                <w:szCs w:val="20"/>
              </w:rPr>
            </w:pPr>
            <w:r w:rsidRPr="00BD09FD">
              <w:rPr>
                <w:sz w:val="20"/>
                <w:szCs w:val="20"/>
              </w:rPr>
              <w:t>5</w:t>
            </w:r>
          </w:p>
        </w:tc>
      </w:tr>
      <w:tr w:rsidR="006F45D6" w:rsidRPr="00B446B7" w:rsidTr="006926D6">
        <w:trPr>
          <w:trHeight w:hRule="exact" w:val="369"/>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2.</w:t>
            </w:r>
          </w:p>
        </w:tc>
        <w:tc>
          <w:tcPr>
            <w:tcW w:w="8828" w:type="dxa"/>
            <w:shd w:val="clear" w:color="auto" w:fill="FFFFFF"/>
            <w:vAlign w:val="center"/>
          </w:tcPr>
          <w:p w:rsidR="006F45D6" w:rsidRPr="00BD09FD" w:rsidRDefault="006F45D6" w:rsidP="00992AC1">
            <w:pPr>
              <w:rPr>
                <w:bCs/>
                <w:sz w:val="20"/>
                <w:szCs w:val="20"/>
              </w:rPr>
            </w:pPr>
            <w:r w:rsidRPr="00BD09FD">
              <w:rPr>
                <w:bCs/>
                <w:sz w:val="20"/>
                <w:szCs w:val="20"/>
              </w:rPr>
              <w:t>Сфера применения настоящих Правил</w:t>
            </w:r>
            <w:r w:rsidR="00942876">
              <w:rPr>
                <w:bCs/>
                <w:sz w:val="20"/>
                <w:szCs w:val="20"/>
              </w:rPr>
              <w:t>…………………………………………………………………</w:t>
            </w: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EB1A2D">
            <w:pPr>
              <w:rPr>
                <w:sz w:val="20"/>
                <w:szCs w:val="20"/>
              </w:rPr>
            </w:pPr>
            <w:r>
              <w:rPr>
                <w:sz w:val="20"/>
                <w:szCs w:val="20"/>
              </w:rPr>
              <w:t>11</w:t>
            </w:r>
          </w:p>
        </w:tc>
      </w:tr>
      <w:tr w:rsidR="006F45D6" w:rsidRPr="00B446B7" w:rsidTr="006926D6">
        <w:trPr>
          <w:trHeight w:hRule="exact" w:val="366"/>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3.</w:t>
            </w:r>
          </w:p>
        </w:tc>
        <w:tc>
          <w:tcPr>
            <w:tcW w:w="8828" w:type="dxa"/>
            <w:shd w:val="clear" w:color="auto" w:fill="FFFFFF"/>
            <w:vAlign w:val="center"/>
          </w:tcPr>
          <w:p w:rsidR="006F45D6" w:rsidRPr="00BD09FD" w:rsidRDefault="006F45D6" w:rsidP="00992AC1">
            <w:pPr>
              <w:rPr>
                <w:bCs/>
                <w:sz w:val="20"/>
                <w:szCs w:val="20"/>
              </w:rPr>
            </w:pPr>
            <w:r w:rsidRPr="00BD09FD">
              <w:rPr>
                <w:bCs/>
                <w:sz w:val="20"/>
                <w:szCs w:val="20"/>
              </w:rPr>
              <w:t>Назначение и содержание настоящих Правил</w:t>
            </w:r>
            <w:r w:rsidR="009A680B">
              <w:rPr>
                <w:bCs/>
                <w:sz w:val="20"/>
                <w:szCs w:val="20"/>
              </w:rPr>
              <w:t>…………………………………………………………</w:t>
            </w:r>
          </w:p>
          <w:p w:rsidR="006F45D6" w:rsidRPr="00BD09FD" w:rsidRDefault="006F45D6" w:rsidP="00992AC1">
            <w:pPr>
              <w:rPr>
                <w:bCs/>
                <w:sz w:val="20"/>
                <w:szCs w:val="20"/>
              </w:rPr>
            </w:pPr>
            <w:r w:rsidRPr="00BD09FD">
              <w:rPr>
                <w:sz w:val="20"/>
                <w:szCs w:val="20"/>
              </w:rPr>
              <w:t>. ...............................</w:t>
            </w:r>
          </w:p>
          <w:p w:rsidR="006F45D6" w:rsidRPr="00BD09FD" w:rsidRDefault="006F45D6" w:rsidP="00992AC1">
            <w:pPr>
              <w:ind w:right="-468"/>
              <w:rPr>
                <w:sz w:val="20"/>
                <w:szCs w:val="20"/>
              </w:rPr>
            </w:pPr>
            <w:r w:rsidRPr="00BD09FD">
              <w:rPr>
                <w:sz w:val="20"/>
                <w:szCs w:val="20"/>
              </w:rPr>
              <w:t>…………………………………………………</w:t>
            </w:r>
          </w:p>
        </w:tc>
        <w:tc>
          <w:tcPr>
            <w:tcW w:w="425" w:type="dxa"/>
            <w:shd w:val="clear" w:color="auto" w:fill="FFFFFF"/>
            <w:vAlign w:val="center"/>
          </w:tcPr>
          <w:p w:rsidR="006F45D6" w:rsidRPr="00BD09FD" w:rsidRDefault="00BD66CD" w:rsidP="00EB1A2D">
            <w:pPr>
              <w:rPr>
                <w:sz w:val="20"/>
                <w:szCs w:val="20"/>
              </w:rPr>
            </w:pPr>
            <w:r>
              <w:rPr>
                <w:sz w:val="20"/>
                <w:szCs w:val="20"/>
              </w:rPr>
              <w:t>11</w:t>
            </w:r>
          </w:p>
        </w:tc>
      </w:tr>
      <w:tr w:rsidR="006F45D6" w:rsidRPr="00B446B7" w:rsidTr="006926D6">
        <w:trPr>
          <w:trHeight w:hRule="exact" w:val="648"/>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4.</w:t>
            </w:r>
          </w:p>
        </w:tc>
        <w:tc>
          <w:tcPr>
            <w:tcW w:w="8828" w:type="dxa"/>
            <w:shd w:val="clear" w:color="auto" w:fill="FFFFFF"/>
            <w:vAlign w:val="center"/>
          </w:tcPr>
          <w:p w:rsidR="006F45D6" w:rsidRPr="00BD09FD" w:rsidRDefault="006F45D6" w:rsidP="00992AC1">
            <w:pPr>
              <w:rPr>
                <w:sz w:val="20"/>
                <w:szCs w:val="20"/>
                <w:shd w:val="clear" w:color="auto" w:fill="FFFFFF"/>
              </w:rPr>
            </w:pPr>
            <w:r w:rsidRPr="00BD09FD">
              <w:rPr>
                <w:sz w:val="20"/>
                <w:szCs w:val="20"/>
              </w:rPr>
              <w:t xml:space="preserve">Действие Правил по отношению к Генеральному плану </w:t>
            </w:r>
            <w:r w:rsidRPr="00BD09FD">
              <w:rPr>
                <w:sz w:val="20"/>
                <w:szCs w:val="20"/>
                <w:shd w:val="clear" w:color="auto" w:fill="FFFFFF"/>
              </w:rPr>
              <w:t>поселения</w:t>
            </w:r>
          </w:p>
          <w:p w:rsidR="006F45D6" w:rsidRPr="00BD09FD" w:rsidRDefault="006F45D6" w:rsidP="00992AC1">
            <w:pPr>
              <w:rPr>
                <w:b/>
                <w:bCs/>
                <w:sz w:val="20"/>
                <w:szCs w:val="20"/>
              </w:rPr>
            </w:pPr>
            <w:r w:rsidRPr="00BD09FD">
              <w:rPr>
                <w:sz w:val="20"/>
                <w:szCs w:val="20"/>
                <w:shd w:val="clear" w:color="auto" w:fill="FFFFFF"/>
              </w:rPr>
              <w:t>и</w:t>
            </w:r>
            <w:r w:rsidRPr="00BD09FD">
              <w:rPr>
                <w:b/>
                <w:sz w:val="20"/>
                <w:szCs w:val="20"/>
              </w:rPr>
              <w:t xml:space="preserve"> </w:t>
            </w:r>
            <w:r w:rsidRPr="00BD09FD">
              <w:rPr>
                <w:sz w:val="20"/>
                <w:szCs w:val="20"/>
              </w:rPr>
              <w:t>документации по планировке территории</w:t>
            </w:r>
            <w:r w:rsidR="009A680B">
              <w:rPr>
                <w:sz w:val="20"/>
                <w:szCs w:val="20"/>
              </w:rPr>
              <w:t>……………………………………………………………</w:t>
            </w:r>
          </w:p>
        </w:tc>
        <w:tc>
          <w:tcPr>
            <w:tcW w:w="425" w:type="dxa"/>
            <w:shd w:val="clear" w:color="auto" w:fill="FFFFFF"/>
            <w:vAlign w:val="center"/>
          </w:tcPr>
          <w:p w:rsidR="006F45D6" w:rsidRPr="00BD09FD" w:rsidRDefault="00BD66CD" w:rsidP="00EB1A2D">
            <w:pPr>
              <w:rPr>
                <w:sz w:val="20"/>
                <w:szCs w:val="20"/>
              </w:rPr>
            </w:pPr>
            <w:r>
              <w:rPr>
                <w:sz w:val="20"/>
                <w:szCs w:val="20"/>
              </w:rPr>
              <w:t>11</w:t>
            </w:r>
          </w:p>
        </w:tc>
      </w:tr>
      <w:tr w:rsidR="006F45D6" w:rsidRPr="00B446B7" w:rsidTr="006926D6">
        <w:trPr>
          <w:trHeight w:hRule="exact" w:val="411"/>
        </w:trPr>
        <w:tc>
          <w:tcPr>
            <w:tcW w:w="1276" w:type="dxa"/>
            <w:shd w:val="clear" w:color="auto" w:fill="FFFFFF"/>
            <w:vAlign w:val="center"/>
          </w:tcPr>
          <w:p w:rsidR="006F45D6" w:rsidRPr="00BD09FD" w:rsidRDefault="006F45D6" w:rsidP="00EB1A2D">
            <w:pPr>
              <w:ind w:right="-468"/>
              <w:rPr>
                <w:sz w:val="20"/>
                <w:szCs w:val="20"/>
              </w:rPr>
            </w:pPr>
            <w:r w:rsidRPr="00BD09FD">
              <w:rPr>
                <w:bCs/>
                <w:sz w:val="20"/>
                <w:szCs w:val="20"/>
              </w:rPr>
              <w:t>Статья 5.</w:t>
            </w:r>
          </w:p>
        </w:tc>
        <w:tc>
          <w:tcPr>
            <w:tcW w:w="8828" w:type="dxa"/>
            <w:shd w:val="clear" w:color="auto" w:fill="FFFFFF"/>
            <w:vAlign w:val="center"/>
          </w:tcPr>
          <w:p w:rsidR="006F45D6" w:rsidRPr="00BD09FD" w:rsidRDefault="006F45D6" w:rsidP="00992AC1">
            <w:pPr>
              <w:rPr>
                <w:sz w:val="20"/>
                <w:szCs w:val="20"/>
              </w:rPr>
            </w:pPr>
            <w:r w:rsidRPr="00BD09FD">
              <w:rPr>
                <w:bCs/>
                <w:sz w:val="20"/>
                <w:szCs w:val="20"/>
              </w:rPr>
              <w:t xml:space="preserve">Объекты и субъекты градостроительных отношений. </w:t>
            </w:r>
            <w:r w:rsidRPr="00BD09FD">
              <w:rPr>
                <w:sz w:val="20"/>
                <w:szCs w:val="20"/>
              </w:rPr>
              <w:t>Застройщик. Заказчик.</w:t>
            </w:r>
          </w:p>
          <w:p w:rsidR="006F45D6" w:rsidRPr="00BD09FD" w:rsidRDefault="006F45D6" w:rsidP="00992AC1">
            <w:pPr>
              <w:rPr>
                <w:sz w:val="20"/>
                <w:szCs w:val="20"/>
              </w:rPr>
            </w:pPr>
          </w:p>
        </w:tc>
        <w:tc>
          <w:tcPr>
            <w:tcW w:w="425" w:type="dxa"/>
            <w:shd w:val="clear" w:color="auto" w:fill="FFFFFF"/>
            <w:vAlign w:val="center"/>
          </w:tcPr>
          <w:p w:rsidR="006F45D6" w:rsidRPr="00BD09FD" w:rsidRDefault="00BD66CD" w:rsidP="00EB1A2D">
            <w:pPr>
              <w:rPr>
                <w:sz w:val="20"/>
                <w:szCs w:val="20"/>
              </w:rPr>
            </w:pPr>
            <w:r>
              <w:rPr>
                <w:sz w:val="20"/>
                <w:szCs w:val="20"/>
              </w:rPr>
              <w:t>12</w:t>
            </w:r>
          </w:p>
        </w:tc>
      </w:tr>
      <w:tr w:rsidR="006F45D6" w:rsidRPr="00B446B7" w:rsidTr="006926D6">
        <w:trPr>
          <w:trHeight w:hRule="exact" w:val="693"/>
        </w:trPr>
        <w:tc>
          <w:tcPr>
            <w:tcW w:w="1276" w:type="dxa"/>
            <w:shd w:val="clear" w:color="auto" w:fill="FFFFFF"/>
            <w:vAlign w:val="center"/>
          </w:tcPr>
          <w:p w:rsidR="006F45D6" w:rsidRPr="00BD09FD" w:rsidRDefault="006F45D6" w:rsidP="00EB1A2D">
            <w:pPr>
              <w:ind w:right="-468"/>
              <w:rPr>
                <w:b/>
                <w:sz w:val="20"/>
                <w:szCs w:val="20"/>
              </w:rPr>
            </w:pPr>
            <w:r w:rsidRPr="00BD09FD">
              <w:rPr>
                <w:b/>
                <w:sz w:val="20"/>
                <w:szCs w:val="20"/>
              </w:rPr>
              <w:t>Глава 1.2.</w:t>
            </w:r>
          </w:p>
        </w:tc>
        <w:tc>
          <w:tcPr>
            <w:tcW w:w="8828" w:type="dxa"/>
            <w:shd w:val="clear" w:color="auto" w:fill="FFFFFF"/>
            <w:vAlign w:val="center"/>
          </w:tcPr>
          <w:p w:rsidR="006F45D6" w:rsidRPr="00BD09FD" w:rsidRDefault="006F45D6" w:rsidP="00992AC1">
            <w:pPr>
              <w:pStyle w:val="3"/>
              <w:spacing w:before="0" w:after="0"/>
              <w:ind w:right="-468"/>
              <w:rPr>
                <w:rFonts w:ascii="Times New Roman" w:hAnsi="Times New Roman" w:cs="Times New Roman"/>
                <w:sz w:val="20"/>
                <w:szCs w:val="20"/>
              </w:rPr>
            </w:pPr>
            <w:r w:rsidRPr="00BD09FD">
              <w:rPr>
                <w:rFonts w:ascii="Times New Roman" w:hAnsi="Times New Roman" w:cs="Times New Roman"/>
                <w:sz w:val="20"/>
                <w:szCs w:val="20"/>
              </w:rPr>
              <w:t>Полномочия органов местного самоуправления по регулированию землепользования и застройки</w:t>
            </w:r>
            <w:r w:rsidRPr="00BD09FD">
              <w:rPr>
                <w:rFonts w:ascii="Times New Roman" w:hAnsi="Times New Roman" w:cs="Times New Roman"/>
                <w:b w:val="0"/>
                <w:sz w:val="20"/>
                <w:szCs w:val="20"/>
              </w:rPr>
              <w:t>………………………………………………………………………………………</w:t>
            </w:r>
            <w:r w:rsidR="009A680B">
              <w:rPr>
                <w:rFonts w:ascii="Times New Roman" w:hAnsi="Times New Roman" w:cs="Times New Roman"/>
                <w:b w:val="0"/>
                <w:sz w:val="20"/>
                <w:szCs w:val="20"/>
              </w:rPr>
              <w:t>………….</w:t>
            </w:r>
          </w:p>
          <w:p w:rsidR="006F45D6" w:rsidRPr="00BD09FD" w:rsidRDefault="006F45D6" w:rsidP="00992AC1">
            <w:pPr>
              <w:rPr>
                <w:b/>
                <w:sz w:val="20"/>
                <w:szCs w:val="20"/>
              </w:rPr>
            </w:pPr>
          </w:p>
        </w:tc>
        <w:tc>
          <w:tcPr>
            <w:tcW w:w="425" w:type="dxa"/>
            <w:shd w:val="clear" w:color="auto" w:fill="FFFFFF"/>
            <w:vAlign w:val="center"/>
          </w:tcPr>
          <w:p w:rsidR="006F45D6" w:rsidRPr="00BD09FD" w:rsidRDefault="00BD66CD" w:rsidP="00EB1A2D">
            <w:pPr>
              <w:rPr>
                <w:sz w:val="20"/>
                <w:szCs w:val="20"/>
              </w:rPr>
            </w:pPr>
            <w:r>
              <w:rPr>
                <w:sz w:val="20"/>
                <w:szCs w:val="20"/>
              </w:rPr>
              <w:t>13</w:t>
            </w:r>
          </w:p>
        </w:tc>
      </w:tr>
      <w:tr w:rsidR="006F45D6" w:rsidRPr="00B446B7" w:rsidTr="006926D6">
        <w:trPr>
          <w:trHeight w:hRule="exact" w:val="346"/>
        </w:trPr>
        <w:tc>
          <w:tcPr>
            <w:tcW w:w="1276" w:type="dxa"/>
            <w:shd w:val="clear" w:color="auto" w:fill="FFFFFF"/>
            <w:vAlign w:val="center"/>
          </w:tcPr>
          <w:p w:rsidR="006F45D6" w:rsidRPr="00EB1A2D" w:rsidRDefault="006F45D6" w:rsidP="00EB1A2D">
            <w:pPr>
              <w:rPr>
                <w:b/>
                <w:sz w:val="20"/>
                <w:szCs w:val="20"/>
              </w:rPr>
            </w:pPr>
            <w:r w:rsidRPr="00EB1A2D">
              <w:rPr>
                <w:sz w:val="20"/>
                <w:szCs w:val="20"/>
              </w:rPr>
              <w:t xml:space="preserve">Статья </w:t>
            </w:r>
            <w:r w:rsidR="00282B79" w:rsidRPr="00EB1A2D">
              <w:rPr>
                <w:sz w:val="20"/>
                <w:szCs w:val="20"/>
              </w:rPr>
              <w:t>6</w:t>
            </w:r>
            <w:r w:rsidRPr="00EB1A2D">
              <w:rPr>
                <w:sz w:val="20"/>
                <w:szCs w:val="20"/>
              </w:rPr>
              <w:t>.</w:t>
            </w:r>
          </w:p>
        </w:tc>
        <w:tc>
          <w:tcPr>
            <w:tcW w:w="8828" w:type="dxa"/>
            <w:shd w:val="clear" w:color="auto" w:fill="FFFFFF"/>
            <w:vAlign w:val="center"/>
          </w:tcPr>
          <w:p w:rsidR="006F45D6" w:rsidRPr="00EB1A2D" w:rsidRDefault="006F45D6" w:rsidP="00992AC1">
            <w:pPr>
              <w:ind w:right="-468"/>
              <w:rPr>
                <w:sz w:val="20"/>
                <w:szCs w:val="20"/>
              </w:rPr>
            </w:pPr>
            <w:r w:rsidRPr="00EB1A2D">
              <w:rPr>
                <w:bCs/>
                <w:sz w:val="20"/>
                <w:szCs w:val="20"/>
              </w:rPr>
              <w:t xml:space="preserve">Полномочия органов и должностных лиц в </w:t>
            </w:r>
            <w:r w:rsidRPr="00EB1A2D">
              <w:rPr>
                <w:b/>
                <w:bCs/>
                <w:sz w:val="20"/>
                <w:szCs w:val="20"/>
              </w:rPr>
              <w:t>области землепользования и застройки</w:t>
            </w:r>
            <w:r w:rsidR="009A680B" w:rsidRPr="009A680B">
              <w:rPr>
                <w:bCs/>
                <w:sz w:val="20"/>
                <w:szCs w:val="20"/>
              </w:rPr>
              <w:t>……………</w:t>
            </w:r>
          </w:p>
        </w:tc>
        <w:tc>
          <w:tcPr>
            <w:tcW w:w="425" w:type="dxa"/>
            <w:shd w:val="clear" w:color="auto" w:fill="FFFFFF"/>
            <w:vAlign w:val="center"/>
          </w:tcPr>
          <w:p w:rsidR="006F45D6" w:rsidRPr="00BD09FD" w:rsidRDefault="00BD66CD" w:rsidP="00EB1A2D">
            <w:pPr>
              <w:rPr>
                <w:sz w:val="20"/>
                <w:szCs w:val="20"/>
              </w:rPr>
            </w:pPr>
            <w:r>
              <w:rPr>
                <w:sz w:val="20"/>
                <w:szCs w:val="20"/>
              </w:rPr>
              <w:t>13</w:t>
            </w:r>
          </w:p>
        </w:tc>
      </w:tr>
      <w:tr w:rsidR="006F45D6" w:rsidRPr="00B446B7" w:rsidTr="006926D6">
        <w:trPr>
          <w:trHeight w:hRule="exact" w:val="346"/>
        </w:trPr>
        <w:tc>
          <w:tcPr>
            <w:tcW w:w="1276" w:type="dxa"/>
            <w:shd w:val="clear" w:color="auto" w:fill="FFFFFF"/>
            <w:vAlign w:val="center"/>
          </w:tcPr>
          <w:p w:rsidR="006F45D6" w:rsidRPr="00EB1A2D" w:rsidRDefault="006F45D6" w:rsidP="00EB1A2D">
            <w:pPr>
              <w:ind w:right="-468"/>
              <w:rPr>
                <w:sz w:val="20"/>
                <w:szCs w:val="20"/>
              </w:rPr>
            </w:pPr>
            <w:r w:rsidRPr="00EB1A2D">
              <w:rPr>
                <w:sz w:val="20"/>
                <w:szCs w:val="20"/>
              </w:rPr>
              <w:t xml:space="preserve">Статья </w:t>
            </w:r>
            <w:r w:rsidR="00282B79" w:rsidRPr="00EB1A2D">
              <w:rPr>
                <w:sz w:val="20"/>
                <w:szCs w:val="20"/>
              </w:rPr>
              <w:t>7</w:t>
            </w:r>
            <w:r w:rsidRPr="00EB1A2D">
              <w:rPr>
                <w:sz w:val="20"/>
                <w:szCs w:val="20"/>
              </w:rPr>
              <w:t>.</w:t>
            </w:r>
          </w:p>
        </w:tc>
        <w:tc>
          <w:tcPr>
            <w:tcW w:w="8828" w:type="dxa"/>
            <w:shd w:val="clear" w:color="auto" w:fill="FFFFFF"/>
            <w:vAlign w:val="center"/>
          </w:tcPr>
          <w:p w:rsidR="006F45D6" w:rsidRPr="00EB1A2D" w:rsidRDefault="006F45D6" w:rsidP="00992AC1">
            <w:pPr>
              <w:rPr>
                <w:sz w:val="20"/>
                <w:szCs w:val="20"/>
              </w:rPr>
            </w:pPr>
            <w:r w:rsidRPr="00EB1A2D">
              <w:rPr>
                <w:bCs/>
                <w:sz w:val="20"/>
                <w:szCs w:val="20"/>
              </w:rPr>
              <w:t xml:space="preserve">Полномочия </w:t>
            </w:r>
            <w:r w:rsidRPr="00EB1A2D">
              <w:rPr>
                <w:sz w:val="20"/>
                <w:szCs w:val="20"/>
              </w:rPr>
              <w:t>Комиссии  по землепользованию и застройке</w:t>
            </w:r>
          </w:p>
          <w:p w:rsidR="006F45D6" w:rsidRPr="00EB1A2D" w:rsidRDefault="006F45D6" w:rsidP="00992AC1">
            <w:pPr>
              <w:ind w:right="-468"/>
              <w:rPr>
                <w:sz w:val="20"/>
                <w:szCs w:val="20"/>
              </w:rPr>
            </w:pPr>
          </w:p>
        </w:tc>
        <w:tc>
          <w:tcPr>
            <w:tcW w:w="425" w:type="dxa"/>
            <w:shd w:val="clear" w:color="auto" w:fill="FFFFFF"/>
            <w:vAlign w:val="center"/>
          </w:tcPr>
          <w:p w:rsidR="006F45D6" w:rsidRPr="00BD09FD" w:rsidRDefault="003F1171" w:rsidP="00EB1A2D">
            <w:pPr>
              <w:rPr>
                <w:sz w:val="20"/>
                <w:szCs w:val="20"/>
              </w:rPr>
            </w:pPr>
            <w:r>
              <w:rPr>
                <w:sz w:val="20"/>
                <w:szCs w:val="20"/>
              </w:rPr>
              <w:t>16</w:t>
            </w:r>
          </w:p>
        </w:tc>
      </w:tr>
      <w:tr w:rsidR="006F45D6" w:rsidRPr="00B446B7" w:rsidTr="006926D6">
        <w:trPr>
          <w:trHeight w:hRule="exact" w:val="346"/>
        </w:trPr>
        <w:tc>
          <w:tcPr>
            <w:tcW w:w="1276" w:type="dxa"/>
            <w:shd w:val="clear" w:color="auto" w:fill="FFFFFF"/>
            <w:vAlign w:val="center"/>
          </w:tcPr>
          <w:p w:rsidR="006F45D6" w:rsidRPr="00EB1A2D" w:rsidRDefault="006F45D6" w:rsidP="00EB1A2D">
            <w:pPr>
              <w:rPr>
                <w:b/>
                <w:sz w:val="20"/>
                <w:szCs w:val="20"/>
              </w:rPr>
            </w:pPr>
            <w:r w:rsidRPr="00EB1A2D">
              <w:rPr>
                <w:b/>
                <w:sz w:val="20"/>
                <w:szCs w:val="20"/>
              </w:rPr>
              <w:t>Глава 1.3.</w:t>
            </w:r>
          </w:p>
          <w:p w:rsidR="006F45D6" w:rsidRPr="00EB1A2D" w:rsidRDefault="006F45D6" w:rsidP="00EB1A2D">
            <w:pPr>
              <w:ind w:right="-468"/>
              <w:rPr>
                <w:sz w:val="20"/>
                <w:szCs w:val="20"/>
              </w:rPr>
            </w:pPr>
          </w:p>
        </w:tc>
        <w:tc>
          <w:tcPr>
            <w:tcW w:w="8828" w:type="dxa"/>
            <w:shd w:val="clear" w:color="auto" w:fill="FFFFFF"/>
            <w:vAlign w:val="center"/>
          </w:tcPr>
          <w:p w:rsidR="006F45D6" w:rsidRPr="009A680B" w:rsidRDefault="006F45D6" w:rsidP="00992AC1">
            <w:pPr>
              <w:rPr>
                <w:bCs/>
                <w:sz w:val="20"/>
                <w:szCs w:val="20"/>
              </w:rPr>
            </w:pPr>
            <w:r w:rsidRPr="00EB1A2D">
              <w:rPr>
                <w:b/>
                <w:bCs/>
                <w:sz w:val="20"/>
                <w:szCs w:val="20"/>
              </w:rPr>
              <w:t>Градостроительное регламентирование</w:t>
            </w:r>
            <w:r w:rsidR="009A680B">
              <w:rPr>
                <w:bCs/>
                <w:sz w:val="20"/>
                <w:szCs w:val="20"/>
              </w:rPr>
              <w:t>…………………………………………………………….</w:t>
            </w:r>
          </w:p>
        </w:tc>
        <w:tc>
          <w:tcPr>
            <w:tcW w:w="425" w:type="dxa"/>
            <w:shd w:val="clear" w:color="auto" w:fill="FFFFFF"/>
            <w:vAlign w:val="center"/>
          </w:tcPr>
          <w:p w:rsidR="006F45D6" w:rsidRPr="00BD09FD" w:rsidRDefault="00BD66CD" w:rsidP="00EB1A2D">
            <w:pPr>
              <w:rPr>
                <w:sz w:val="20"/>
                <w:szCs w:val="20"/>
              </w:rPr>
            </w:pPr>
            <w:r>
              <w:rPr>
                <w:sz w:val="20"/>
                <w:szCs w:val="20"/>
              </w:rPr>
              <w:t>17</w:t>
            </w:r>
          </w:p>
        </w:tc>
      </w:tr>
      <w:tr w:rsidR="006F45D6" w:rsidRPr="00B446B7" w:rsidTr="006926D6">
        <w:trPr>
          <w:trHeight w:hRule="exact" w:val="346"/>
        </w:trPr>
        <w:tc>
          <w:tcPr>
            <w:tcW w:w="1276" w:type="dxa"/>
            <w:shd w:val="clear" w:color="auto" w:fill="FFFFFF"/>
            <w:vAlign w:val="center"/>
          </w:tcPr>
          <w:p w:rsidR="006F45D6" w:rsidRPr="00EB1A2D" w:rsidRDefault="006F45D6" w:rsidP="00EB1A2D">
            <w:pPr>
              <w:ind w:right="-468"/>
              <w:rPr>
                <w:sz w:val="20"/>
                <w:szCs w:val="20"/>
              </w:rPr>
            </w:pPr>
            <w:r w:rsidRPr="00EB1A2D">
              <w:rPr>
                <w:sz w:val="20"/>
                <w:szCs w:val="20"/>
              </w:rPr>
              <w:t xml:space="preserve">Статья </w:t>
            </w:r>
            <w:r w:rsidR="00282B79" w:rsidRPr="00EB1A2D">
              <w:rPr>
                <w:sz w:val="20"/>
                <w:szCs w:val="20"/>
              </w:rPr>
              <w:t>8</w:t>
            </w:r>
            <w:r w:rsidRPr="00EB1A2D">
              <w:rPr>
                <w:sz w:val="20"/>
                <w:szCs w:val="20"/>
              </w:rPr>
              <w:t>.</w:t>
            </w:r>
          </w:p>
        </w:tc>
        <w:tc>
          <w:tcPr>
            <w:tcW w:w="8828" w:type="dxa"/>
            <w:shd w:val="clear" w:color="auto" w:fill="FFFFFF"/>
            <w:vAlign w:val="center"/>
          </w:tcPr>
          <w:p w:rsidR="006F45D6" w:rsidRPr="00EB1A2D" w:rsidRDefault="006F45D6" w:rsidP="00992AC1">
            <w:pPr>
              <w:ind w:right="-1"/>
              <w:rPr>
                <w:bCs/>
                <w:sz w:val="20"/>
                <w:szCs w:val="20"/>
              </w:rPr>
            </w:pPr>
            <w:r w:rsidRPr="00EB1A2D">
              <w:rPr>
                <w:bCs/>
                <w:sz w:val="20"/>
                <w:szCs w:val="20"/>
              </w:rPr>
              <w:t>Градостроительный регламент</w:t>
            </w:r>
            <w:r w:rsidR="009A680B">
              <w:rPr>
                <w:bCs/>
                <w:sz w:val="20"/>
                <w:szCs w:val="20"/>
              </w:rPr>
              <w:t>………………………………………………………………………….</w:t>
            </w:r>
          </w:p>
          <w:p w:rsidR="006F45D6" w:rsidRPr="00EB1A2D" w:rsidRDefault="006F45D6" w:rsidP="00992AC1">
            <w:pPr>
              <w:rPr>
                <w:b/>
                <w:bCs/>
                <w:sz w:val="20"/>
                <w:szCs w:val="20"/>
              </w:rPr>
            </w:pPr>
          </w:p>
        </w:tc>
        <w:tc>
          <w:tcPr>
            <w:tcW w:w="425" w:type="dxa"/>
            <w:shd w:val="clear" w:color="auto" w:fill="FFFFFF"/>
            <w:vAlign w:val="center"/>
          </w:tcPr>
          <w:p w:rsidR="006F45D6" w:rsidRPr="00BD09FD" w:rsidRDefault="00BD66CD" w:rsidP="00EB1A2D">
            <w:pPr>
              <w:rPr>
                <w:sz w:val="20"/>
                <w:szCs w:val="20"/>
              </w:rPr>
            </w:pPr>
            <w:r>
              <w:rPr>
                <w:sz w:val="20"/>
                <w:szCs w:val="20"/>
              </w:rPr>
              <w:t>17</w:t>
            </w:r>
          </w:p>
        </w:tc>
      </w:tr>
      <w:tr w:rsidR="006F45D6" w:rsidRPr="00B446B7" w:rsidTr="006926D6">
        <w:trPr>
          <w:trHeight w:hRule="exact" w:val="681"/>
        </w:trPr>
        <w:tc>
          <w:tcPr>
            <w:tcW w:w="1276" w:type="dxa"/>
            <w:shd w:val="clear" w:color="auto" w:fill="FFFFFF"/>
            <w:vAlign w:val="center"/>
          </w:tcPr>
          <w:p w:rsidR="006F45D6" w:rsidRPr="00EB1A2D" w:rsidRDefault="006F45D6" w:rsidP="00EB1A2D">
            <w:pPr>
              <w:rPr>
                <w:b/>
                <w:sz w:val="20"/>
                <w:szCs w:val="20"/>
              </w:rPr>
            </w:pPr>
            <w:r w:rsidRPr="00EB1A2D">
              <w:rPr>
                <w:sz w:val="20"/>
                <w:szCs w:val="20"/>
              </w:rPr>
              <w:t xml:space="preserve">Статья </w:t>
            </w:r>
            <w:r w:rsidR="00282B79" w:rsidRPr="00EB1A2D">
              <w:rPr>
                <w:sz w:val="20"/>
                <w:szCs w:val="20"/>
              </w:rPr>
              <w:t>9</w:t>
            </w:r>
            <w:r w:rsidRPr="00EB1A2D">
              <w:rPr>
                <w:sz w:val="20"/>
                <w:szCs w:val="20"/>
              </w:rPr>
              <w:t>.</w:t>
            </w:r>
          </w:p>
        </w:tc>
        <w:tc>
          <w:tcPr>
            <w:tcW w:w="8828" w:type="dxa"/>
            <w:shd w:val="clear" w:color="auto" w:fill="FFFFFF"/>
            <w:vAlign w:val="center"/>
          </w:tcPr>
          <w:p w:rsidR="006F45D6" w:rsidRPr="00EB1A2D" w:rsidRDefault="006F45D6" w:rsidP="00992AC1">
            <w:pPr>
              <w:rPr>
                <w:sz w:val="20"/>
                <w:szCs w:val="20"/>
              </w:rPr>
            </w:pPr>
            <w:r w:rsidRPr="00EB1A2D">
              <w:rPr>
                <w:bCs/>
                <w:snapToGrid w:val="0"/>
                <w:sz w:val="20"/>
                <w:szCs w:val="20"/>
              </w:rPr>
              <w:t xml:space="preserve">Использование объектов недвижимости, не соответствующих установленному градостроительному регламенту территориальных  </w:t>
            </w:r>
            <w:r w:rsidR="0076361A" w:rsidRPr="00EB1A2D">
              <w:rPr>
                <w:bCs/>
                <w:snapToGrid w:val="0"/>
                <w:sz w:val="20"/>
                <w:szCs w:val="20"/>
              </w:rPr>
              <w:t xml:space="preserve"> </w:t>
            </w:r>
            <w:r w:rsidRPr="00EB1A2D">
              <w:rPr>
                <w:bCs/>
                <w:snapToGrid w:val="0"/>
                <w:sz w:val="20"/>
                <w:szCs w:val="20"/>
              </w:rPr>
              <w:t>зон и проектируемым красным линиям</w:t>
            </w:r>
          </w:p>
        </w:tc>
        <w:tc>
          <w:tcPr>
            <w:tcW w:w="425" w:type="dxa"/>
            <w:shd w:val="clear" w:color="auto" w:fill="FFFFFF"/>
            <w:vAlign w:val="center"/>
          </w:tcPr>
          <w:p w:rsidR="006F45D6" w:rsidRPr="00BD09FD" w:rsidRDefault="00BD66CD" w:rsidP="00EB1A2D">
            <w:pPr>
              <w:rPr>
                <w:sz w:val="20"/>
                <w:szCs w:val="20"/>
              </w:rPr>
            </w:pPr>
            <w:r>
              <w:rPr>
                <w:sz w:val="20"/>
                <w:szCs w:val="20"/>
              </w:rPr>
              <w:t>18</w:t>
            </w:r>
          </w:p>
        </w:tc>
      </w:tr>
      <w:tr w:rsidR="006F45D6" w:rsidRPr="00B446B7" w:rsidTr="006926D6">
        <w:trPr>
          <w:trHeight w:hRule="exact" w:val="550"/>
        </w:trPr>
        <w:tc>
          <w:tcPr>
            <w:tcW w:w="1276" w:type="dxa"/>
            <w:shd w:val="clear" w:color="auto" w:fill="FFFFFF"/>
            <w:vAlign w:val="center"/>
          </w:tcPr>
          <w:p w:rsidR="006F45D6" w:rsidRPr="00EB1A2D" w:rsidRDefault="006F45D6" w:rsidP="00EB1A2D">
            <w:pPr>
              <w:rPr>
                <w:b/>
                <w:sz w:val="20"/>
                <w:szCs w:val="20"/>
              </w:rPr>
            </w:pPr>
            <w:r w:rsidRPr="00EB1A2D">
              <w:rPr>
                <w:b/>
                <w:sz w:val="20"/>
                <w:szCs w:val="20"/>
              </w:rPr>
              <w:t>Глава 1.4.</w:t>
            </w:r>
          </w:p>
          <w:p w:rsidR="006F45D6" w:rsidRPr="00EB1A2D" w:rsidRDefault="006F45D6" w:rsidP="00EB1A2D">
            <w:pPr>
              <w:rPr>
                <w:b/>
                <w:sz w:val="20"/>
                <w:szCs w:val="20"/>
              </w:rPr>
            </w:pPr>
          </w:p>
        </w:tc>
        <w:tc>
          <w:tcPr>
            <w:tcW w:w="8828" w:type="dxa"/>
            <w:shd w:val="clear" w:color="auto" w:fill="FFFFFF"/>
            <w:vAlign w:val="center"/>
          </w:tcPr>
          <w:p w:rsidR="006F45D6" w:rsidRPr="00EB1A2D" w:rsidRDefault="006F45D6" w:rsidP="00992AC1">
            <w:pPr>
              <w:rPr>
                <w:bCs/>
                <w:snapToGrid w:val="0"/>
                <w:sz w:val="20"/>
                <w:szCs w:val="20"/>
              </w:rPr>
            </w:pPr>
            <w:r w:rsidRPr="00EB1A2D">
              <w:rPr>
                <w:b/>
                <w:sz w:val="20"/>
                <w:szCs w:val="20"/>
              </w:rPr>
              <w:t>Подготовка документации по планировке территории органами местного самоуправления</w:t>
            </w:r>
          </w:p>
        </w:tc>
        <w:tc>
          <w:tcPr>
            <w:tcW w:w="425" w:type="dxa"/>
            <w:shd w:val="clear" w:color="auto" w:fill="FFFFFF"/>
            <w:vAlign w:val="center"/>
          </w:tcPr>
          <w:p w:rsidR="006F45D6" w:rsidRPr="00BD09FD" w:rsidRDefault="00BD66CD" w:rsidP="00EB1A2D">
            <w:pPr>
              <w:rPr>
                <w:sz w:val="20"/>
                <w:szCs w:val="20"/>
              </w:rPr>
            </w:pPr>
            <w:r>
              <w:rPr>
                <w:sz w:val="20"/>
                <w:szCs w:val="20"/>
              </w:rPr>
              <w:t>18</w:t>
            </w:r>
          </w:p>
        </w:tc>
      </w:tr>
      <w:tr w:rsidR="006F45D6" w:rsidRPr="00B446B7" w:rsidTr="006926D6">
        <w:trPr>
          <w:trHeight w:hRule="exact" w:val="346"/>
        </w:trPr>
        <w:tc>
          <w:tcPr>
            <w:tcW w:w="1276" w:type="dxa"/>
            <w:shd w:val="clear" w:color="auto" w:fill="FFFFFF"/>
            <w:vAlign w:val="center"/>
          </w:tcPr>
          <w:p w:rsidR="006F45D6" w:rsidRPr="00EB1A2D" w:rsidRDefault="006F45D6" w:rsidP="00EB1A2D">
            <w:pPr>
              <w:rPr>
                <w:b/>
                <w:sz w:val="20"/>
                <w:szCs w:val="20"/>
              </w:rPr>
            </w:pPr>
            <w:r w:rsidRPr="00EB1A2D">
              <w:rPr>
                <w:sz w:val="20"/>
                <w:szCs w:val="20"/>
              </w:rPr>
              <w:t xml:space="preserve">Статья </w:t>
            </w:r>
            <w:r w:rsidR="00282B79" w:rsidRPr="00EB1A2D">
              <w:rPr>
                <w:sz w:val="20"/>
                <w:szCs w:val="20"/>
              </w:rPr>
              <w:t>10</w:t>
            </w:r>
            <w:r w:rsidRPr="00EB1A2D">
              <w:rPr>
                <w:sz w:val="20"/>
                <w:szCs w:val="20"/>
              </w:rPr>
              <w:t>.</w:t>
            </w:r>
          </w:p>
          <w:p w:rsidR="006F45D6" w:rsidRPr="00EB1A2D" w:rsidRDefault="006F45D6" w:rsidP="00EB1A2D">
            <w:pPr>
              <w:rPr>
                <w:sz w:val="20"/>
                <w:szCs w:val="20"/>
              </w:rPr>
            </w:pPr>
          </w:p>
        </w:tc>
        <w:tc>
          <w:tcPr>
            <w:tcW w:w="8828" w:type="dxa"/>
            <w:shd w:val="clear" w:color="auto" w:fill="FFFFFF"/>
            <w:vAlign w:val="center"/>
          </w:tcPr>
          <w:p w:rsidR="006F45D6" w:rsidRPr="00EB1A2D" w:rsidRDefault="006F45D6" w:rsidP="00992AC1">
            <w:pPr>
              <w:rPr>
                <w:sz w:val="20"/>
                <w:szCs w:val="20"/>
              </w:rPr>
            </w:pPr>
            <w:r w:rsidRPr="00EB1A2D">
              <w:rPr>
                <w:sz w:val="20"/>
                <w:szCs w:val="20"/>
              </w:rPr>
              <w:t>Общие положения о планировке территории ……………………………........................................</w:t>
            </w:r>
            <w:r w:rsidR="009A680B">
              <w:rPr>
                <w:sz w:val="20"/>
                <w:szCs w:val="20"/>
              </w:rPr>
              <w:t>....</w:t>
            </w:r>
          </w:p>
        </w:tc>
        <w:tc>
          <w:tcPr>
            <w:tcW w:w="425" w:type="dxa"/>
            <w:shd w:val="clear" w:color="auto" w:fill="FFFFFF"/>
            <w:vAlign w:val="center"/>
          </w:tcPr>
          <w:p w:rsidR="006F45D6" w:rsidRPr="00BD09FD" w:rsidRDefault="003F1171" w:rsidP="00EB1A2D">
            <w:pPr>
              <w:rPr>
                <w:sz w:val="20"/>
                <w:szCs w:val="20"/>
              </w:rPr>
            </w:pPr>
            <w:r>
              <w:rPr>
                <w:sz w:val="20"/>
                <w:szCs w:val="20"/>
              </w:rPr>
              <w:t>18</w:t>
            </w:r>
          </w:p>
        </w:tc>
      </w:tr>
      <w:tr w:rsidR="006F45D6" w:rsidRPr="00B446B7" w:rsidTr="006926D6">
        <w:trPr>
          <w:trHeight w:hRule="exact" w:val="393"/>
        </w:trPr>
        <w:tc>
          <w:tcPr>
            <w:tcW w:w="1276" w:type="dxa"/>
            <w:shd w:val="clear" w:color="auto" w:fill="FFFFFF"/>
            <w:vAlign w:val="center"/>
          </w:tcPr>
          <w:p w:rsidR="006F45D6" w:rsidRPr="00EB1A2D" w:rsidRDefault="006F45D6" w:rsidP="00EB1A2D">
            <w:pPr>
              <w:ind w:right="-468"/>
              <w:rPr>
                <w:sz w:val="20"/>
                <w:szCs w:val="20"/>
              </w:rPr>
            </w:pPr>
            <w:r w:rsidRPr="00EB1A2D">
              <w:rPr>
                <w:sz w:val="20"/>
                <w:szCs w:val="20"/>
              </w:rPr>
              <w:t xml:space="preserve">Статья </w:t>
            </w:r>
            <w:r w:rsidR="00282B79" w:rsidRPr="00EB1A2D">
              <w:rPr>
                <w:sz w:val="20"/>
                <w:szCs w:val="20"/>
              </w:rPr>
              <w:t>11</w:t>
            </w:r>
            <w:r w:rsidRPr="00EB1A2D">
              <w:rPr>
                <w:sz w:val="20"/>
                <w:szCs w:val="20"/>
              </w:rPr>
              <w:t>.</w:t>
            </w:r>
          </w:p>
        </w:tc>
        <w:tc>
          <w:tcPr>
            <w:tcW w:w="8828" w:type="dxa"/>
            <w:shd w:val="clear" w:color="auto" w:fill="FFFFFF"/>
            <w:vAlign w:val="center"/>
          </w:tcPr>
          <w:p w:rsidR="006F45D6" w:rsidRPr="00EB1A2D" w:rsidRDefault="006F45D6" w:rsidP="00992AC1">
            <w:pPr>
              <w:ind w:right="-468"/>
              <w:rPr>
                <w:sz w:val="20"/>
                <w:szCs w:val="20"/>
              </w:rPr>
            </w:pPr>
            <w:r w:rsidRPr="00EB1A2D">
              <w:rPr>
                <w:sz w:val="20"/>
                <w:szCs w:val="20"/>
              </w:rPr>
              <w:t>Подготовка документации по планировке территории……………………………...........................</w:t>
            </w:r>
            <w:r w:rsidR="009A680B">
              <w:rPr>
                <w:sz w:val="20"/>
                <w:szCs w:val="20"/>
              </w:rPr>
              <w:t>..</w:t>
            </w:r>
          </w:p>
        </w:tc>
        <w:tc>
          <w:tcPr>
            <w:tcW w:w="425" w:type="dxa"/>
            <w:shd w:val="clear" w:color="auto" w:fill="FFFFFF"/>
            <w:vAlign w:val="center"/>
          </w:tcPr>
          <w:p w:rsidR="006F45D6" w:rsidRPr="00BD09FD" w:rsidRDefault="00BD66CD" w:rsidP="00EB1A2D">
            <w:pPr>
              <w:rPr>
                <w:sz w:val="20"/>
                <w:szCs w:val="20"/>
              </w:rPr>
            </w:pPr>
            <w:r>
              <w:rPr>
                <w:sz w:val="20"/>
                <w:szCs w:val="20"/>
              </w:rPr>
              <w:t>20</w:t>
            </w:r>
          </w:p>
          <w:p w:rsidR="006F45D6" w:rsidRPr="00BD09FD" w:rsidRDefault="006F45D6" w:rsidP="00EB1A2D">
            <w:pPr>
              <w:rPr>
                <w:sz w:val="20"/>
                <w:szCs w:val="20"/>
              </w:rPr>
            </w:pPr>
          </w:p>
        </w:tc>
      </w:tr>
      <w:tr w:rsidR="006F45D6" w:rsidRPr="00B446B7" w:rsidTr="006926D6">
        <w:trPr>
          <w:trHeight w:hRule="exact" w:val="393"/>
        </w:trPr>
        <w:tc>
          <w:tcPr>
            <w:tcW w:w="1276" w:type="dxa"/>
            <w:shd w:val="clear" w:color="auto" w:fill="FFFFFF"/>
            <w:vAlign w:val="center"/>
          </w:tcPr>
          <w:p w:rsidR="006F45D6" w:rsidRPr="00EB1A2D" w:rsidRDefault="006F45D6" w:rsidP="00EB1A2D">
            <w:pPr>
              <w:rPr>
                <w:b/>
                <w:sz w:val="20"/>
                <w:szCs w:val="20"/>
              </w:rPr>
            </w:pPr>
            <w:r w:rsidRPr="00EB1A2D">
              <w:rPr>
                <w:b/>
                <w:sz w:val="20"/>
                <w:szCs w:val="20"/>
              </w:rPr>
              <w:t>Глава 1.5.</w:t>
            </w:r>
          </w:p>
          <w:p w:rsidR="006F45D6" w:rsidRPr="00EB1A2D" w:rsidRDefault="006F45D6" w:rsidP="00EB1A2D">
            <w:pPr>
              <w:ind w:right="-468"/>
              <w:rPr>
                <w:sz w:val="20"/>
                <w:szCs w:val="20"/>
              </w:rPr>
            </w:pPr>
          </w:p>
        </w:tc>
        <w:tc>
          <w:tcPr>
            <w:tcW w:w="8828" w:type="dxa"/>
            <w:shd w:val="clear" w:color="auto" w:fill="FFFFFF"/>
            <w:vAlign w:val="center"/>
          </w:tcPr>
          <w:p w:rsidR="006F45D6" w:rsidRPr="00EB1A2D" w:rsidRDefault="006F45D6" w:rsidP="00992AC1">
            <w:pPr>
              <w:ind w:right="-468"/>
              <w:rPr>
                <w:sz w:val="20"/>
                <w:szCs w:val="20"/>
              </w:rPr>
            </w:pPr>
            <w:r w:rsidRPr="00EB1A2D">
              <w:rPr>
                <w:b/>
                <w:sz w:val="20"/>
                <w:szCs w:val="20"/>
              </w:rPr>
              <w:t>Публичные слушания</w:t>
            </w:r>
            <w:r w:rsidR="009A680B" w:rsidRPr="009A680B">
              <w:rPr>
                <w:sz w:val="20"/>
                <w:szCs w:val="20"/>
              </w:rPr>
              <w:t>…………………………………………………………</w:t>
            </w:r>
            <w:r w:rsidR="009A680B">
              <w:rPr>
                <w:sz w:val="20"/>
                <w:szCs w:val="20"/>
              </w:rPr>
              <w:t>……………………….</w:t>
            </w:r>
          </w:p>
        </w:tc>
        <w:tc>
          <w:tcPr>
            <w:tcW w:w="425" w:type="dxa"/>
            <w:shd w:val="clear" w:color="auto" w:fill="FFFFFF"/>
            <w:vAlign w:val="center"/>
          </w:tcPr>
          <w:p w:rsidR="006F45D6" w:rsidRPr="00BD09FD" w:rsidRDefault="00BD66CD" w:rsidP="00EB1A2D">
            <w:pPr>
              <w:rPr>
                <w:sz w:val="20"/>
                <w:szCs w:val="20"/>
              </w:rPr>
            </w:pPr>
            <w:r>
              <w:rPr>
                <w:sz w:val="20"/>
                <w:szCs w:val="20"/>
              </w:rPr>
              <w:t>22</w:t>
            </w:r>
          </w:p>
        </w:tc>
      </w:tr>
      <w:tr w:rsidR="006F45D6" w:rsidRPr="00B446B7" w:rsidTr="006926D6">
        <w:trPr>
          <w:trHeight w:hRule="exact" w:val="393"/>
        </w:trPr>
        <w:tc>
          <w:tcPr>
            <w:tcW w:w="1276" w:type="dxa"/>
            <w:shd w:val="clear" w:color="auto" w:fill="FFFFFF"/>
            <w:vAlign w:val="center"/>
          </w:tcPr>
          <w:p w:rsidR="006F45D6" w:rsidRPr="00EB1A2D" w:rsidRDefault="006F45D6" w:rsidP="00EB1A2D">
            <w:pPr>
              <w:ind w:right="-468"/>
              <w:rPr>
                <w:sz w:val="20"/>
                <w:szCs w:val="20"/>
              </w:rPr>
            </w:pPr>
            <w:r w:rsidRPr="00EB1A2D">
              <w:rPr>
                <w:sz w:val="20"/>
                <w:szCs w:val="20"/>
              </w:rPr>
              <w:t xml:space="preserve">Статья </w:t>
            </w:r>
            <w:r w:rsidR="00282B79" w:rsidRPr="00EB1A2D">
              <w:rPr>
                <w:sz w:val="20"/>
                <w:szCs w:val="20"/>
              </w:rPr>
              <w:t>12</w:t>
            </w:r>
            <w:r w:rsidRPr="00EB1A2D">
              <w:rPr>
                <w:sz w:val="20"/>
                <w:szCs w:val="20"/>
              </w:rPr>
              <w:t>.</w:t>
            </w:r>
          </w:p>
        </w:tc>
        <w:tc>
          <w:tcPr>
            <w:tcW w:w="8828" w:type="dxa"/>
            <w:shd w:val="clear" w:color="auto" w:fill="FFFFFF"/>
            <w:vAlign w:val="center"/>
          </w:tcPr>
          <w:p w:rsidR="006F45D6" w:rsidRPr="00EB1A2D" w:rsidRDefault="006F45D6" w:rsidP="00992AC1">
            <w:pPr>
              <w:ind w:right="-468"/>
              <w:rPr>
                <w:sz w:val="20"/>
                <w:szCs w:val="20"/>
              </w:rPr>
            </w:pPr>
            <w:r w:rsidRPr="00EB1A2D">
              <w:rPr>
                <w:sz w:val="20"/>
                <w:szCs w:val="20"/>
              </w:rPr>
              <w:t>Публичные слушания  по вопросам землепользования и застройки………………………………..</w:t>
            </w:r>
          </w:p>
        </w:tc>
        <w:tc>
          <w:tcPr>
            <w:tcW w:w="425" w:type="dxa"/>
            <w:shd w:val="clear" w:color="auto" w:fill="FFFFFF"/>
            <w:vAlign w:val="center"/>
          </w:tcPr>
          <w:p w:rsidR="006F45D6" w:rsidRPr="00BD09FD" w:rsidRDefault="00BD66CD" w:rsidP="00EB1A2D">
            <w:pPr>
              <w:rPr>
                <w:sz w:val="20"/>
                <w:szCs w:val="20"/>
              </w:rPr>
            </w:pPr>
            <w:r>
              <w:rPr>
                <w:sz w:val="20"/>
                <w:szCs w:val="20"/>
              </w:rPr>
              <w:t>22</w:t>
            </w:r>
          </w:p>
        </w:tc>
      </w:tr>
      <w:tr w:rsidR="006F45D6" w:rsidRPr="00B446B7" w:rsidTr="006926D6">
        <w:trPr>
          <w:trHeight w:hRule="exact" w:val="413"/>
        </w:trPr>
        <w:tc>
          <w:tcPr>
            <w:tcW w:w="1276" w:type="dxa"/>
            <w:shd w:val="clear" w:color="auto" w:fill="FFFFFF"/>
            <w:vAlign w:val="center"/>
          </w:tcPr>
          <w:p w:rsidR="006F45D6" w:rsidRPr="00EB1A2D" w:rsidRDefault="006F45D6" w:rsidP="00EB1A2D">
            <w:pPr>
              <w:rPr>
                <w:b/>
                <w:sz w:val="20"/>
                <w:szCs w:val="20"/>
              </w:rPr>
            </w:pPr>
            <w:r w:rsidRPr="00EB1A2D">
              <w:rPr>
                <w:b/>
                <w:sz w:val="20"/>
                <w:szCs w:val="20"/>
              </w:rPr>
              <w:t>Глава 1.6.</w:t>
            </w:r>
          </w:p>
          <w:p w:rsidR="006F45D6" w:rsidRPr="00EB1A2D" w:rsidRDefault="006F45D6" w:rsidP="00EB1A2D">
            <w:pPr>
              <w:ind w:right="-468"/>
              <w:rPr>
                <w:sz w:val="20"/>
                <w:szCs w:val="20"/>
              </w:rPr>
            </w:pPr>
          </w:p>
        </w:tc>
        <w:tc>
          <w:tcPr>
            <w:tcW w:w="8828" w:type="dxa"/>
            <w:shd w:val="clear" w:color="auto" w:fill="FFFFFF"/>
            <w:vAlign w:val="center"/>
          </w:tcPr>
          <w:p w:rsidR="006F45D6" w:rsidRPr="00EB1A2D" w:rsidRDefault="006F45D6" w:rsidP="00992AC1">
            <w:pPr>
              <w:ind w:right="-468"/>
              <w:rPr>
                <w:sz w:val="20"/>
                <w:szCs w:val="20"/>
              </w:rPr>
            </w:pPr>
            <w:r w:rsidRPr="00EB1A2D">
              <w:rPr>
                <w:b/>
                <w:sz w:val="20"/>
                <w:szCs w:val="20"/>
              </w:rPr>
              <w:t xml:space="preserve">Внесение изменений в Правила </w:t>
            </w:r>
            <w:r w:rsidR="00E612A0" w:rsidRPr="00EB1A2D">
              <w:rPr>
                <w:b/>
                <w:sz w:val="20"/>
                <w:szCs w:val="20"/>
              </w:rPr>
              <w:t xml:space="preserve">землепользования и </w:t>
            </w:r>
            <w:r w:rsidRPr="00EB1A2D">
              <w:rPr>
                <w:b/>
                <w:sz w:val="20"/>
                <w:szCs w:val="20"/>
              </w:rPr>
              <w:t>застройки</w:t>
            </w:r>
            <w:r w:rsidR="009A680B" w:rsidRPr="009A680B">
              <w:rPr>
                <w:sz w:val="20"/>
                <w:szCs w:val="20"/>
              </w:rPr>
              <w:t>………</w:t>
            </w:r>
            <w:r w:rsidR="009A680B">
              <w:rPr>
                <w:sz w:val="20"/>
                <w:szCs w:val="20"/>
              </w:rPr>
              <w:t>…………………………</w:t>
            </w:r>
          </w:p>
        </w:tc>
        <w:tc>
          <w:tcPr>
            <w:tcW w:w="425" w:type="dxa"/>
            <w:shd w:val="clear" w:color="auto" w:fill="FFFFFF"/>
            <w:vAlign w:val="center"/>
          </w:tcPr>
          <w:p w:rsidR="006F45D6" w:rsidRPr="00BD09FD" w:rsidRDefault="003F1171" w:rsidP="003F1171">
            <w:pPr>
              <w:rPr>
                <w:sz w:val="20"/>
                <w:szCs w:val="20"/>
              </w:rPr>
            </w:pPr>
            <w:r>
              <w:rPr>
                <w:sz w:val="20"/>
                <w:szCs w:val="20"/>
              </w:rPr>
              <w:t>26</w:t>
            </w:r>
          </w:p>
        </w:tc>
      </w:tr>
      <w:tr w:rsidR="006F45D6" w:rsidRPr="00BD09FD" w:rsidTr="006926D6">
        <w:trPr>
          <w:trHeight w:hRule="exact" w:val="393"/>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 xml:space="preserve">Статья </w:t>
            </w:r>
            <w:r w:rsidR="00282B79" w:rsidRPr="00BD09FD">
              <w:rPr>
                <w:sz w:val="20"/>
                <w:szCs w:val="20"/>
              </w:rPr>
              <w:t>13</w:t>
            </w:r>
            <w:r w:rsidRPr="00BD09FD">
              <w:rPr>
                <w:sz w:val="20"/>
                <w:szCs w:val="20"/>
              </w:rPr>
              <w:t>.</w:t>
            </w:r>
          </w:p>
        </w:tc>
        <w:tc>
          <w:tcPr>
            <w:tcW w:w="8828" w:type="dxa"/>
            <w:shd w:val="clear" w:color="auto" w:fill="FFFFFF"/>
            <w:vAlign w:val="center"/>
          </w:tcPr>
          <w:p w:rsidR="006F45D6" w:rsidRPr="00BD09FD" w:rsidRDefault="006F45D6" w:rsidP="00992AC1">
            <w:pPr>
              <w:ind w:right="-468"/>
              <w:rPr>
                <w:sz w:val="20"/>
                <w:szCs w:val="20"/>
              </w:rPr>
            </w:pPr>
            <w:r w:rsidRPr="00BD09FD">
              <w:rPr>
                <w:sz w:val="20"/>
                <w:szCs w:val="20"/>
              </w:rPr>
              <w:t>Порядок внесения изменений в Правила землепользования и застройки</w:t>
            </w:r>
            <w:r w:rsidR="009A680B">
              <w:rPr>
                <w:sz w:val="20"/>
                <w:szCs w:val="20"/>
              </w:rPr>
              <w:t>……………………………….</w:t>
            </w:r>
          </w:p>
        </w:tc>
        <w:tc>
          <w:tcPr>
            <w:tcW w:w="425" w:type="dxa"/>
            <w:shd w:val="clear" w:color="auto" w:fill="FFFFFF"/>
            <w:vAlign w:val="center"/>
          </w:tcPr>
          <w:p w:rsidR="006F45D6" w:rsidRPr="00BD09FD" w:rsidRDefault="003F1171" w:rsidP="00992AC1">
            <w:pPr>
              <w:ind w:right="-468"/>
              <w:rPr>
                <w:iCs/>
                <w:sz w:val="20"/>
                <w:szCs w:val="20"/>
              </w:rPr>
            </w:pPr>
            <w:r>
              <w:rPr>
                <w:iCs/>
                <w:sz w:val="20"/>
                <w:szCs w:val="20"/>
              </w:rPr>
              <w:t>26</w:t>
            </w:r>
          </w:p>
        </w:tc>
      </w:tr>
      <w:tr w:rsidR="006F45D6" w:rsidRPr="00BD09FD" w:rsidTr="006926D6">
        <w:trPr>
          <w:trHeight w:hRule="exact" w:val="612"/>
        </w:trPr>
        <w:tc>
          <w:tcPr>
            <w:tcW w:w="1276" w:type="dxa"/>
            <w:shd w:val="clear" w:color="auto" w:fill="FFFFFF"/>
            <w:vAlign w:val="center"/>
          </w:tcPr>
          <w:p w:rsidR="006F45D6" w:rsidRPr="00BD09FD" w:rsidRDefault="006F45D6" w:rsidP="00EB1A2D">
            <w:pPr>
              <w:rPr>
                <w:b/>
                <w:sz w:val="20"/>
                <w:szCs w:val="20"/>
              </w:rPr>
            </w:pPr>
            <w:r w:rsidRPr="00BD09FD">
              <w:rPr>
                <w:b/>
                <w:sz w:val="20"/>
                <w:szCs w:val="20"/>
              </w:rPr>
              <w:lastRenderedPageBreak/>
              <w:t>Глава 1.7.</w:t>
            </w:r>
          </w:p>
          <w:p w:rsidR="006F45D6" w:rsidRPr="00BD09FD" w:rsidRDefault="006F45D6" w:rsidP="00EB1A2D">
            <w:pPr>
              <w:ind w:right="-468"/>
              <w:rPr>
                <w:b/>
                <w:sz w:val="20"/>
                <w:szCs w:val="20"/>
              </w:rPr>
            </w:pPr>
          </w:p>
        </w:tc>
        <w:tc>
          <w:tcPr>
            <w:tcW w:w="8828" w:type="dxa"/>
            <w:shd w:val="clear" w:color="auto" w:fill="FFFFFF"/>
            <w:vAlign w:val="center"/>
          </w:tcPr>
          <w:p w:rsidR="003F1171" w:rsidRDefault="006F45D6" w:rsidP="00992AC1">
            <w:pPr>
              <w:ind w:right="-468"/>
              <w:rPr>
                <w:b/>
                <w:sz w:val="20"/>
                <w:szCs w:val="20"/>
              </w:rPr>
            </w:pPr>
            <w:r w:rsidRPr="00BD09FD">
              <w:rPr>
                <w:b/>
                <w:sz w:val="20"/>
                <w:szCs w:val="20"/>
              </w:rPr>
              <w:t xml:space="preserve">Порядок (процедуры) регулирования землепользования и застройки на территории </w:t>
            </w:r>
          </w:p>
          <w:p w:rsidR="006F45D6" w:rsidRPr="009A680B" w:rsidRDefault="003F1171" w:rsidP="00992AC1">
            <w:pPr>
              <w:ind w:right="-468"/>
              <w:rPr>
                <w:sz w:val="20"/>
                <w:szCs w:val="20"/>
              </w:rPr>
            </w:pPr>
            <w:r>
              <w:rPr>
                <w:b/>
                <w:sz w:val="20"/>
                <w:szCs w:val="20"/>
              </w:rPr>
              <w:t xml:space="preserve">Корфовского городского </w:t>
            </w:r>
            <w:r w:rsidR="006F45D6" w:rsidRPr="00BD09FD">
              <w:rPr>
                <w:b/>
                <w:sz w:val="20"/>
                <w:szCs w:val="20"/>
              </w:rPr>
              <w:t>поселения</w:t>
            </w:r>
            <w:r w:rsidR="009A680B">
              <w:rPr>
                <w:sz w:val="20"/>
                <w:szCs w:val="20"/>
              </w:rPr>
              <w:t>……………………………………………………………………</w:t>
            </w:r>
          </w:p>
        </w:tc>
        <w:tc>
          <w:tcPr>
            <w:tcW w:w="425" w:type="dxa"/>
            <w:shd w:val="clear" w:color="auto" w:fill="FFFFFF"/>
            <w:vAlign w:val="center"/>
          </w:tcPr>
          <w:p w:rsidR="006F45D6" w:rsidRPr="00BD09FD" w:rsidRDefault="00BD66CD" w:rsidP="00992AC1">
            <w:pPr>
              <w:ind w:right="-468"/>
              <w:rPr>
                <w:iCs/>
                <w:sz w:val="20"/>
                <w:szCs w:val="20"/>
                <w:lang w:val="en-US"/>
              </w:rPr>
            </w:pPr>
            <w:r>
              <w:rPr>
                <w:iCs/>
                <w:sz w:val="20"/>
                <w:szCs w:val="20"/>
              </w:rPr>
              <w:t>29</w:t>
            </w:r>
          </w:p>
        </w:tc>
      </w:tr>
      <w:tr w:rsidR="006F45D6" w:rsidRPr="00BD09FD" w:rsidTr="006926D6">
        <w:trPr>
          <w:trHeight w:hRule="exact" w:val="462"/>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 xml:space="preserve">Статья </w:t>
            </w:r>
            <w:r w:rsidR="00282B79" w:rsidRPr="00BD09FD">
              <w:rPr>
                <w:sz w:val="20"/>
                <w:szCs w:val="20"/>
              </w:rPr>
              <w:t>14</w:t>
            </w:r>
            <w:r w:rsidRPr="00BD09FD">
              <w:rPr>
                <w:sz w:val="20"/>
                <w:szCs w:val="20"/>
              </w:rPr>
              <w:t>.</w:t>
            </w:r>
          </w:p>
        </w:tc>
        <w:tc>
          <w:tcPr>
            <w:tcW w:w="8828" w:type="dxa"/>
            <w:shd w:val="clear" w:color="auto" w:fill="FFFFFF"/>
            <w:vAlign w:val="center"/>
          </w:tcPr>
          <w:p w:rsidR="006F45D6" w:rsidRPr="00BD09FD" w:rsidRDefault="006F45D6" w:rsidP="00992AC1">
            <w:pPr>
              <w:ind w:right="-468"/>
              <w:rPr>
                <w:sz w:val="20"/>
                <w:szCs w:val="20"/>
              </w:rPr>
            </w:pPr>
            <w:r w:rsidRPr="00BD09FD">
              <w:rPr>
                <w:sz w:val="20"/>
                <w:szCs w:val="20"/>
              </w:rPr>
              <w:t>Предоставление земельных участков, находящихся в муниципальной собственности…………</w:t>
            </w:r>
            <w:r w:rsidR="009A680B">
              <w:rPr>
                <w:sz w:val="20"/>
                <w:szCs w:val="20"/>
              </w:rPr>
              <w:t>……</w:t>
            </w:r>
            <w:r w:rsidRPr="00BD09FD">
              <w:rPr>
                <w:sz w:val="20"/>
                <w:szCs w:val="20"/>
              </w:rPr>
              <w:t>.</w:t>
            </w: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992AC1">
            <w:pPr>
              <w:ind w:right="-468"/>
              <w:rPr>
                <w:iCs/>
                <w:sz w:val="20"/>
                <w:szCs w:val="20"/>
                <w:lang w:val="en-US"/>
              </w:rPr>
            </w:pPr>
            <w:r>
              <w:rPr>
                <w:iCs/>
                <w:sz w:val="20"/>
                <w:szCs w:val="20"/>
              </w:rPr>
              <w:t>29</w:t>
            </w:r>
          </w:p>
        </w:tc>
      </w:tr>
      <w:tr w:rsidR="006F45D6" w:rsidRPr="00BD09FD" w:rsidTr="006926D6">
        <w:trPr>
          <w:trHeight w:hRule="exact" w:val="606"/>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w:t>
            </w:r>
            <w:r w:rsidR="00282B79" w:rsidRPr="00BD09FD">
              <w:rPr>
                <w:sz w:val="20"/>
                <w:szCs w:val="20"/>
              </w:rPr>
              <w:t xml:space="preserve"> 15</w:t>
            </w:r>
            <w:r w:rsidRPr="00BD09FD">
              <w:rPr>
                <w:sz w:val="20"/>
                <w:szCs w:val="20"/>
              </w:rPr>
              <w:t>.</w:t>
            </w:r>
          </w:p>
        </w:tc>
        <w:tc>
          <w:tcPr>
            <w:tcW w:w="8828" w:type="dxa"/>
            <w:shd w:val="clear" w:color="auto" w:fill="FFFFFF"/>
            <w:vAlign w:val="center"/>
          </w:tcPr>
          <w:p w:rsidR="006F45D6" w:rsidRPr="00BD09FD" w:rsidRDefault="006F45D6" w:rsidP="00992AC1">
            <w:pPr>
              <w:ind w:right="-468"/>
              <w:rPr>
                <w:sz w:val="20"/>
                <w:szCs w:val="20"/>
              </w:rPr>
            </w:pPr>
            <w:r w:rsidRPr="00BD09FD">
              <w:rPr>
                <w:sz w:val="20"/>
                <w:szCs w:val="20"/>
              </w:rPr>
              <w:t>Общий порядок предоставления земельных участков для строительства объектов капитального</w:t>
            </w:r>
          </w:p>
          <w:p w:rsidR="006F45D6" w:rsidRPr="00BD09FD" w:rsidRDefault="006F45D6" w:rsidP="00992AC1">
            <w:pPr>
              <w:tabs>
                <w:tab w:val="left" w:pos="1890"/>
              </w:tabs>
              <w:ind w:right="-468"/>
              <w:rPr>
                <w:sz w:val="20"/>
                <w:szCs w:val="20"/>
              </w:rPr>
            </w:pPr>
            <w:r w:rsidRPr="00BD09FD">
              <w:rPr>
                <w:sz w:val="20"/>
                <w:szCs w:val="20"/>
              </w:rPr>
              <w:t>строительства …………………………………………………………………………………………</w:t>
            </w:r>
            <w:r w:rsidR="009A680B">
              <w:rPr>
                <w:sz w:val="20"/>
                <w:szCs w:val="20"/>
              </w:rPr>
              <w:t>…….</w:t>
            </w:r>
          </w:p>
        </w:tc>
        <w:tc>
          <w:tcPr>
            <w:tcW w:w="425" w:type="dxa"/>
            <w:shd w:val="clear" w:color="auto" w:fill="FFFFFF"/>
            <w:vAlign w:val="center"/>
          </w:tcPr>
          <w:p w:rsidR="006F45D6" w:rsidRPr="00BD09FD" w:rsidRDefault="00BD66CD" w:rsidP="00992AC1">
            <w:pPr>
              <w:ind w:right="-468"/>
              <w:rPr>
                <w:iCs/>
                <w:sz w:val="20"/>
                <w:szCs w:val="20"/>
              </w:rPr>
            </w:pPr>
            <w:r>
              <w:rPr>
                <w:iCs/>
                <w:sz w:val="20"/>
                <w:szCs w:val="20"/>
              </w:rPr>
              <w:t>30</w:t>
            </w:r>
          </w:p>
        </w:tc>
      </w:tr>
      <w:tr w:rsidR="006F45D6" w:rsidRPr="00BD09FD" w:rsidTr="006926D6">
        <w:trPr>
          <w:trHeight w:hRule="exact" w:val="606"/>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1</w:t>
            </w:r>
            <w:r w:rsidR="00282B79" w:rsidRPr="00BD09FD">
              <w:rPr>
                <w:sz w:val="20"/>
                <w:szCs w:val="20"/>
              </w:rPr>
              <w:t>6</w:t>
            </w:r>
            <w:r w:rsidRPr="00BD09FD">
              <w:rPr>
                <w:sz w:val="20"/>
                <w:szCs w:val="20"/>
              </w:rPr>
              <w:t>.</w:t>
            </w:r>
          </w:p>
        </w:tc>
        <w:tc>
          <w:tcPr>
            <w:tcW w:w="8828" w:type="dxa"/>
            <w:shd w:val="clear" w:color="auto" w:fill="FFFFFF"/>
            <w:vAlign w:val="center"/>
          </w:tcPr>
          <w:p w:rsidR="006F45D6" w:rsidRPr="00BD09FD" w:rsidRDefault="006F45D6" w:rsidP="00992AC1">
            <w:pPr>
              <w:pStyle w:val="ConsNormal"/>
              <w:widowControl/>
              <w:ind w:right="0" w:firstLine="0"/>
              <w:rPr>
                <w:rFonts w:ascii="Times New Roman" w:hAnsi="Times New Roman" w:cs="Times New Roman"/>
              </w:rPr>
            </w:pPr>
            <w:r w:rsidRPr="00BD09FD">
              <w:rPr>
                <w:rFonts w:ascii="Times New Roman" w:hAnsi="Times New Roman" w:cs="Times New Roman"/>
              </w:rPr>
              <w:t>Подготовка земельного участка, находящегося в государственной или муниципальной собственности, в целях его предоставления для строительства. ...........................................................</w:t>
            </w:r>
          </w:p>
          <w:p w:rsidR="006F45D6" w:rsidRPr="00BD09FD" w:rsidRDefault="006F45D6" w:rsidP="00992AC1">
            <w:pPr>
              <w:ind w:right="-468"/>
              <w:rPr>
                <w:sz w:val="20"/>
                <w:szCs w:val="20"/>
              </w:rPr>
            </w:pPr>
          </w:p>
        </w:tc>
        <w:tc>
          <w:tcPr>
            <w:tcW w:w="425" w:type="dxa"/>
            <w:shd w:val="clear" w:color="auto" w:fill="FFFFFF"/>
            <w:vAlign w:val="center"/>
          </w:tcPr>
          <w:p w:rsidR="006F45D6" w:rsidRPr="003F1171" w:rsidRDefault="00BD66CD" w:rsidP="00992AC1">
            <w:pPr>
              <w:ind w:right="-468"/>
              <w:rPr>
                <w:iCs/>
                <w:sz w:val="20"/>
                <w:szCs w:val="20"/>
              </w:rPr>
            </w:pPr>
            <w:r>
              <w:rPr>
                <w:iCs/>
                <w:sz w:val="20"/>
                <w:szCs w:val="20"/>
              </w:rPr>
              <w:t>31</w:t>
            </w:r>
          </w:p>
        </w:tc>
      </w:tr>
      <w:tr w:rsidR="006F45D6" w:rsidRPr="00BD09FD" w:rsidTr="006926D6">
        <w:trPr>
          <w:trHeight w:hRule="exact" w:val="419"/>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1</w:t>
            </w:r>
            <w:r w:rsidR="00282B79" w:rsidRPr="00BD09FD">
              <w:rPr>
                <w:sz w:val="20"/>
                <w:szCs w:val="20"/>
              </w:rPr>
              <w:t>7</w:t>
            </w:r>
            <w:r w:rsidRPr="00BD09FD">
              <w:rPr>
                <w:sz w:val="20"/>
                <w:szCs w:val="20"/>
              </w:rPr>
              <w:t>.</w:t>
            </w:r>
          </w:p>
        </w:tc>
        <w:tc>
          <w:tcPr>
            <w:tcW w:w="8828" w:type="dxa"/>
            <w:shd w:val="clear" w:color="auto" w:fill="FFFFFF"/>
            <w:vAlign w:val="center"/>
          </w:tcPr>
          <w:p w:rsidR="006F45D6" w:rsidRPr="00BD09FD" w:rsidRDefault="006F45D6" w:rsidP="00992AC1">
            <w:pPr>
              <w:ind w:right="-468"/>
              <w:rPr>
                <w:sz w:val="20"/>
                <w:szCs w:val="20"/>
              </w:rPr>
            </w:pPr>
            <w:r w:rsidRPr="00BD09FD">
              <w:rPr>
                <w:bCs/>
                <w:sz w:val="20"/>
                <w:szCs w:val="20"/>
              </w:rPr>
              <w:t>Резервирование земель для муниципальных нужд</w:t>
            </w:r>
            <w:r w:rsidR="009A680B">
              <w:rPr>
                <w:bCs/>
                <w:sz w:val="20"/>
                <w:szCs w:val="20"/>
              </w:rPr>
              <w:t xml:space="preserve"> </w:t>
            </w:r>
            <w:r w:rsidRPr="00BD09FD">
              <w:rPr>
                <w:bCs/>
                <w:sz w:val="20"/>
                <w:szCs w:val="20"/>
              </w:rPr>
              <w:t xml:space="preserve"> </w:t>
            </w:r>
            <w:r w:rsidRPr="00BD09FD">
              <w:rPr>
                <w:sz w:val="20"/>
                <w:szCs w:val="20"/>
              </w:rPr>
              <w:t>…………………………….</w:t>
            </w:r>
            <w:r w:rsidR="009A680B">
              <w:rPr>
                <w:sz w:val="20"/>
                <w:szCs w:val="20"/>
              </w:rPr>
              <w:t>...................................</w:t>
            </w: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992AC1">
            <w:pPr>
              <w:ind w:right="-468"/>
              <w:rPr>
                <w:iCs/>
                <w:sz w:val="20"/>
                <w:szCs w:val="20"/>
                <w:lang w:val="en-US"/>
              </w:rPr>
            </w:pPr>
            <w:r>
              <w:rPr>
                <w:iCs/>
                <w:sz w:val="20"/>
                <w:szCs w:val="20"/>
              </w:rPr>
              <w:t>32</w:t>
            </w:r>
          </w:p>
        </w:tc>
      </w:tr>
      <w:tr w:rsidR="006F45D6" w:rsidRPr="00BD09FD" w:rsidTr="006926D6">
        <w:trPr>
          <w:trHeight w:hRule="exact" w:val="362"/>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1</w:t>
            </w:r>
            <w:r w:rsidR="00282B79" w:rsidRPr="00BD09FD">
              <w:rPr>
                <w:sz w:val="20"/>
                <w:szCs w:val="20"/>
              </w:rPr>
              <w:t>8</w:t>
            </w:r>
            <w:r w:rsidRPr="00BD09FD">
              <w:rPr>
                <w:sz w:val="20"/>
                <w:szCs w:val="20"/>
              </w:rPr>
              <w:t>.</w:t>
            </w:r>
          </w:p>
        </w:tc>
        <w:tc>
          <w:tcPr>
            <w:tcW w:w="8828" w:type="dxa"/>
            <w:shd w:val="clear" w:color="auto" w:fill="FFFFFF"/>
            <w:vAlign w:val="center"/>
          </w:tcPr>
          <w:p w:rsidR="006F45D6" w:rsidRPr="00BD09FD" w:rsidRDefault="006F45D6" w:rsidP="003F1171">
            <w:pPr>
              <w:shd w:val="clear" w:color="auto" w:fill="FFFFFF"/>
              <w:ind w:right="-468"/>
              <w:rPr>
                <w:sz w:val="20"/>
                <w:szCs w:val="20"/>
              </w:rPr>
            </w:pPr>
            <w:r w:rsidRPr="00BD09FD">
              <w:rPr>
                <w:bCs/>
                <w:sz w:val="20"/>
                <w:szCs w:val="20"/>
              </w:rPr>
              <w:t xml:space="preserve">Основные  принципы организации застройки на территории </w:t>
            </w:r>
            <w:r w:rsidR="003F1171" w:rsidRPr="003F1171">
              <w:rPr>
                <w:sz w:val="20"/>
                <w:szCs w:val="20"/>
              </w:rPr>
              <w:t>Корфовского городского</w:t>
            </w:r>
            <w:r w:rsidR="003F1171">
              <w:rPr>
                <w:b/>
                <w:sz w:val="20"/>
                <w:szCs w:val="20"/>
              </w:rPr>
              <w:t xml:space="preserve"> </w:t>
            </w:r>
            <w:r w:rsidRPr="00BD09FD">
              <w:rPr>
                <w:bCs/>
                <w:sz w:val="20"/>
                <w:szCs w:val="20"/>
              </w:rPr>
              <w:t>поселения</w:t>
            </w:r>
          </w:p>
        </w:tc>
        <w:tc>
          <w:tcPr>
            <w:tcW w:w="425" w:type="dxa"/>
            <w:shd w:val="clear" w:color="auto" w:fill="FFFFFF"/>
            <w:vAlign w:val="center"/>
          </w:tcPr>
          <w:p w:rsidR="006F45D6" w:rsidRPr="00BD09FD" w:rsidRDefault="00BD66CD" w:rsidP="00992AC1">
            <w:pPr>
              <w:ind w:right="-468"/>
              <w:rPr>
                <w:iCs/>
                <w:sz w:val="20"/>
                <w:szCs w:val="20"/>
              </w:rPr>
            </w:pPr>
            <w:r>
              <w:rPr>
                <w:iCs/>
                <w:sz w:val="20"/>
                <w:szCs w:val="20"/>
              </w:rPr>
              <w:t>33</w:t>
            </w:r>
          </w:p>
          <w:p w:rsidR="006F45D6" w:rsidRPr="00BD09FD" w:rsidRDefault="006F45D6" w:rsidP="00992AC1">
            <w:pPr>
              <w:ind w:right="-468"/>
              <w:rPr>
                <w:i/>
                <w:iCs/>
                <w:sz w:val="20"/>
                <w:szCs w:val="20"/>
              </w:rPr>
            </w:pPr>
          </w:p>
          <w:p w:rsidR="006F45D6" w:rsidRPr="00BD09FD" w:rsidRDefault="006F45D6" w:rsidP="00992AC1">
            <w:pPr>
              <w:ind w:right="-468"/>
              <w:rPr>
                <w:i/>
                <w:iCs/>
                <w:sz w:val="20"/>
                <w:szCs w:val="20"/>
              </w:rPr>
            </w:pPr>
          </w:p>
          <w:p w:rsidR="006F45D6" w:rsidRPr="00BD09FD" w:rsidRDefault="006F45D6" w:rsidP="00992AC1">
            <w:pPr>
              <w:ind w:right="-468"/>
              <w:rPr>
                <w:i/>
                <w:iCs/>
                <w:sz w:val="20"/>
                <w:szCs w:val="20"/>
              </w:rPr>
            </w:pPr>
          </w:p>
          <w:p w:rsidR="006F45D6" w:rsidRPr="00BD09FD" w:rsidRDefault="006F45D6" w:rsidP="00992AC1">
            <w:pPr>
              <w:ind w:right="-468"/>
              <w:rPr>
                <w:i/>
                <w:iCs/>
                <w:sz w:val="20"/>
                <w:szCs w:val="20"/>
              </w:rPr>
            </w:pPr>
          </w:p>
        </w:tc>
      </w:tr>
      <w:tr w:rsidR="006F45D6" w:rsidRPr="00BD09FD" w:rsidTr="006926D6">
        <w:trPr>
          <w:trHeight w:hRule="exact" w:val="607"/>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Статья 1</w:t>
            </w:r>
            <w:r w:rsidR="00282B79" w:rsidRPr="00BD09FD">
              <w:rPr>
                <w:sz w:val="20"/>
                <w:szCs w:val="20"/>
              </w:rPr>
              <w:t>9</w:t>
            </w:r>
            <w:r w:rsidRPr="00BD09FD">
              <w:rPr>
                <w:sz w:val="20"/>
                <w:szCs w:val="20"/>
              </w:rPr>
              <w:t>.</w:t>
            </w:r>
          </w:p>
        </w:tc>
        <w:tc>
          <w:tcPr>
            <w:tcW w:w="8828" w:type="dxa"/>
            <w:shd w:val="clear" w:color="auto" w:fill="FFFFFF"/>
            <w:vAlign w:val="center"/>
          </w:tcPr>
          <w:p w:rsidR="006F45D6" w:rsidRPr="00BD09FD" w:rsidRDefault="006F45D6" w:rsidP="00992AC1">
            <w:pPr>
              <w:rPr>
                <w:sz w:val="20"/>
                <w:szCs w:val="20"/>
              </w:rPr>
            </w:pPr>
            <w:r w:rsidRPr="00BD09FD">
              <w:rPr>
                <w:sz w:val="20"/>
                <w:szCs w:val="20"/>
              </w:rPr>
              <w:t>Этапы процесса строительства (реконструкции, капитального ремонта) объектов капитального строительства на территории</w:t>
            </w:r>
            <w:r w:rsidR="003F1171">
              <w:rPr>
                <w:sz w:val="20"/>
                <w:szCs w:val="20"/>
              </w:rPr>
              <w:t xml:space="preserve"> </w:t>
            </w:r>
            <w:r w:rsidR="003F1171" w:rsidRPr="003F1171">
              <w:rPr>
                <w:sz w:val="20"/>
                <w:szCs w:val="20"/>
              </w:rPr>
              <w:t>Корфовского городского</w:t>
            </w:r>
            <w:r w:rsidRPr="00BD09FD">
              <w:rPr>
                <w:sz w:val="20"/>
                <w:szCs w:val="20"/>
              </w:rPr>
              <w:t xml:space="preserve"> поселения</w:t>
            </w:r>
            <w:r w:rsidR="009A680B">
              <w:rPr>
                <w:sz w:val="20"/>
                <w:szCs w:val="20"/>
              </w:rPr>
              <w:t>…………………………………….</w:t>
            </w:r>
          </w:p>
          <w:p w:rsidR="006F45D6" w:rsidRPr="00BD09FD" w:rsidRDefault="006F45D6" w:rsidP="00992AC1">
            <w:pPr>
              <w:ind w:right="-468"/>
              <w:rPr>
                <w:sz w:val="20"/>
                <w:szCs w:val="20"/>
              </w:rPr>
            </w:pP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992AC1">
            <w:pPr>
              <w:ind w:right="-468"/>
              <w:rPr>
                <w:iCs/>
                <w:sz w:val="20"/>
                <w:szCs w:val="20"/>
              </w:rPr>
            </w:pPr>
            <w:r>
              <w:rPr>
                <w:iCs/>
                <w:sz w:val="20"/>
                <w:szCs w:val="20"/>
              </w:rPr>
              <w:t>34</w:t>
            </w:r>
          </w:p>
        </w:tc>
      </w:tr>
      <w:tr w:rsidR="006F45D6" w:rsidRPr="00BD09FD" w:rsidTr="006926D6">
        <w:trPr>
          <w:trHeight w:hRule="exact" w:val="607"/>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 xml:space="preserve">Статья </w:t>
            </w:r>
            <w:r w:rsidR="00282B79" w:rsidRPr="00BD09FD">
              <w:rPr>
                <w:sz w:val="20"/>
                <w:szCs w:val="20"/>
              </w:rPr>
              <w:t>20</w:t>
            </w:r>
            <w:r w:rsidRPr="00BD09FD">
              <w:rPr>
                <w:sz w:val="20"/>
                <w:szCs w:val="20"/>
              </w:rPr>
              <w:t>.</w:t>
            </w:r>
          </w:p>
        </w:tc>
        <w:tc>
          <w:tcPr>
            <w:tcW w:w="8828" w:type="dxa"/>
            <w:shd w:val="clear" w:color="auto" w:fill="FFFFFF"/>
            <w:vAlign w:val="center"/>
          </w:tcPr>
          <w:p w:rsidR="006F45D6" w:rsidRPr="00BD09FD" w:rsidRDefault="006F45D6" w:rsidP="00992AC1">
            <w:pPr>
              <w:rPr>
                <w:sz w:val="20"/>
                <w:szCs w:val="20"/>
              </w:rPr>
            </w:pPr>
            <w:r w:rsidRPr="00BD09FD">
              <w:rPr>
                <w:sz w:val="20"/>
                <w:szCs w:val="20"/>
              </w:rPr>
              <w:t>Инженерные изыскания для подготовки проектной документации, строительства, реконструкции объектов капитального строительства и государственная экспертиза их результатов</w:t>
            </w:r>
          </w:p>
          <w:p w:rsidR="006F45D6" w:rsidRPr="00BD09FD" w:rsidRDefault="006F45D6" w:rsidP="00992AC1">
            <w:pPr>
              <w:spacing w:line="360" w:lineRule="auto"/>
              <w:ind w:right="-468"/>
              <w:rPr>
                <w:sz w:val="20"/>
                <w:szCs w:val="20"/>
              </w:rPr>
            </w:pPr>
          </w:p>
          <w:p w:rsidR="006F45D6" w:rsidRPr="00BD09FD" w:rsidRDefault="006F45D6" w:rsidP="00992AC1">
            <w:pPr>
              <w:ind w:right="-468"/>
              <w:rPr>
                <w:sz w:val="20"/>
                <w:szCs w:val="20"/>
              </w:rPr>
            </w:pPr>
            <w:r w:rsidRPr="00BD09FD">
              <w:rPr>
                <w:sz w:val="20"/>
                <w:szCs w:val="20"/>
              </w:rPr>
              <w:t>………………………</w:t>
            </w: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992AC1">
            <w:pPr>
              <w:ind w:right="-468"/>
              <w:rPr>
                <w:iCs/>
                <w:sz w:val="20"/>
                <w:szCs w:val="20"/>
                <w:lang w:val="en-US"/>
              </w:rPr>
            </w:pPr>
            <w:r>
              <w:rPr>
                <w:iCs/>
                <w:sz w:val="20"/>
                <w:szCs w:val="20"/>
              </w:rPr>
              <w:t>34</w:t>
            </w:r>
          </w:p>
        </w:tc>
      </w:tr>
      <w:tr w:rsidR="006F45D6" w:rsidRPr="00BD09FD" w:rsidTr="006926D6">
        <w:trPr>
          <w:trHeight w:hRule="exact" w:val="607"/>
        </w:trPr>
        <w:tc>
          <w:tcPr>
            <w:tcW w:w="1276" w:type="dxa"/>
            <w:shd w:val="clear" w:color="auto" w:fill="FFFFFF"/>
            <w:vAlign w:val="center"/>
          </w:tcPr>
          <w:p w:rsidR="006F45D6" w:rsidRPr="00BD09FD" w:rsidRDefault="006F45D6" w:rsidP="00EB1A2D">
            <w:pPr>
              <w:ind w:right="-468"/>
              <w:rPr>
                <w:iCs/>
                <w:sz w:val="20"/>
                <w:szCs w:val="20"/>
              </w:rPr>
            </w:pPr>
            <w:r w:rsidRPr="00BD09FD">
              <w:rPr>
                <w:iCs/>
                <w:sz w:val="20"/>
                <w:szCs w:val="20"/>
              </w:rPr>
              <w:t xml:space="preserve">Статья </w:t>
            </w:r>
            <w:r w:rsidR="00282B79" w:rsidRPr="00BD09FD">
              <w:rPr>
                <w:iCs/>
                <w:sz w:val="20"/>
                <w:szCs w:val="20"/>
              </w:rPr>
              <w:t>21</w:t>
            </w:r>
            <w:r w:rsidRPr="00BD09FD">
              <w:rPr>
                <w:iCs/>
                <w:sz w:val="20"/>
                <w:szCs w:val="20"/>
              </w:rPr>
              <w:t>.</w:t>
            </w:r>
          </w:p>
        </w:tc>
        <w:tc>
          <w:tcPr>
            <w:tcW w:w="8828" w:type="dxa"/>
            <w:shd w:val="clear" w:color="auto" w:fill="FFFFFF"/>
            <w:vAlign w:val="center"/>
          </w:tcPr>
          <w:p w:rsidR="006F45D6" w:rsidRPr="00BD09FD" w:rsidRDefault="006F45D6" w:rsidP="00992AC1">
            <w:pPr>
              <w:autoSpaceDE w:val="0"/>
              <w:autoSpaceDN w:val="0"/>
              <w:adjustRightInd w:val="0"/>
              <w:rPr>
                <w:rFonts w:eastAsia="Times New Roman"/>
                <w:sz w:val="20"/>
                <w:szCs w:val="20"/>
                <w:lang w:eastAsia="ru-RU"/>
              </w:rPr>
            </w:pPr>
            <w:r w:rsidRPr="00BD09FD">
              <w:rPr>
                <w:rFonts w:eastAsia="Times New Roman"/>
                <w:sz w:val="20"/>
                <w:szCs w:val="20"/>
                <w:lang w:eastAsia="ru-RU"/>
              </w:rPr>
              <w:t>Подготовка проектной документации объекта капитального строительства и ее государственная экспертиза</w:t>
            </w:r>
            <w:r w:rsidRPr="00BD09FD">
              <w:rPr>
                <w:sz w:val="20"/>
                <w:szCs w:val="20"/>
              </w:rPr>
              <w:t>………………………………………………………………………………………………</w:t>
            </w:r>
            <w:r w:rsidR="009A680B">
              <w:rPr>
                <w:sz w:val="20"/>
                <w:szCs w:val="20"/>
              </w:rPr>
              <w:t>…..</w:t>
            </w:r>
          </w:p>
          <w:p w:rsidR="006F45D6" w:rsidRPr="00BD09FD" w:rsidRDefault="006F45D6" w:rsidP="00992AC1">
            <w:pPr>
              <w:ind w:right="-468"/>
              <w:rPr>
                <w:iCs/>
                <w:sz w:val="20"/>
                <w:szCs w:val="20"/>
              </w:rPr>
            </w:pPr>
          </w:p>
        </w:tc>
        <w:tc>
          <w:tcPr>
            <w:tcW w:w="425" w:type="dxa"/>
            <w:shd w:val="clear" w:color="auto" w:fill="FFFFFF"/>
            <w:vAlign w:val="center"/>
          </w:tcPr>
          <w:p w:rsidR="006F45D6" w:rsidRPr="00BD09FD" w:rsidRDefault="00F859BA" w:rsidP="00BA231B">
            <w:pPr>
              <w:ind w:right="-468"/>
              <w:rPr>
                <w:iCs/>
                <w:sz w:val="20"/>
                <w:szCs w:val="20"/>
                <w:lang w:val="en-US"/>
              </w:rPr>
            </w:pPr>
            <w:r>
              <w:rPr>
                <w:iCs/>
                <w:sz w:val="20"/>
                <w:szCs w:val="20"/>
              </w:rPr>
              <w:t>3</w:t>
            </w:r>
            <w:r w:rsidR="00BA231B">
              <w:rPr>
                <w:iCs/>
                <w:sz w:val="20"/>
                <w:szCs w:val="20"/>
              </w:rPr>
              <w:t>5</w:t>
            </w:r>
          </w:p>
        </w:tc>
      </w:tr>
      <w:tr w:rsidR="006F45D6" w:rsidRPr="00BD09FD" w:rsidTr="006926D6">
        <w:trPr>
          <w:trHeight w:hRule="exact" w:val="607"/>
        </w:trPr>
        <w:tc>
          <w:tcPr>
            <w:tcW w:w="1276" w:type="dxa"/>
            <w:shd w:val="clear" w:color="auto" w:fill="FFFFFF"/>
            <w:vAlign w:val="center"/>
          </w:tcPr>
          <w:p w:rsidR="006F45D6" w:rsidRPr="00BD09FD" w:rsidRDefault="006F45D6" w:rsidP="00EB1A2D">
            <w:pPr>
              <w:ind w:right="-468"/>
              <w:rPr>
                <w:sz w:val="20"/>
                <w:szCs w:val="20"/>
              </w:rPr>
            </w:pPr>
            <w:r w:rsidRPr="00BD09FD">
              <w:rPr>
                <w:iCs/>
                <w:sz w:val="20"/>
                <w:szCs w:val="20"/>
              </w:rPr>
              <w:t xml:space="preserve">Статья </w:t>
            </w:r>
            <w:r w:rsidR="00282B79" w:rsidRPr="00BD09FD">
              <w:rPr>
                <w:iCs/>
                <w:sz w:val="20"/>
                <w:szCs w:val="20"/>
              </w:rPr>
              <w:t>22</w:t>
            </w:r>
            <w:r w:rsidRPr="00BD09FD">
              <w:rPr>
                <w:iCs/>
                <w:sz w:val="20"/>
                <w:szCs w:val="20"/>
              </w:rPr>
              <w:t>.</w:t>
            </w:r>
          </w:p>
        </w:tc>
        <w:tc>
          <w:tcPr>
            <w:tcW w:w="8828" w:type="dxa"/>
            <w:shd w:val="clear" w:color="auto" w:fill="FFFFFF"/>
            <w:vAlign w:val="center"/>
          </w:tcPr>
          <w:p w:rsidR="006F45D6" w:rsidRPr="00BD09FD" w:rsidRDefault="006F45D6" w:rsidP="00992AC1">
            <w:pPr>
              <w:rPr>
                <w:spacing w:val="-2"/>
                <w:position w:val="-2"/>
                <w:sz w:val="20"/>
                <w:szCs w:val="20"/>
              </w:rPr>
            </w:pPr>
            <w:r w:rsidRPr="00BD09FD">
              <w:rPr>
                <w:spacing w:val="-2"/>
                <w:position w:val="-2"/>
                <w:sz w:val="20"/>
                <w:szCs w:val="20"/>
              </w:rPr>
              <w:t>Право на осуществление строительства, реконструкции и капитального ремонта объектов капитального строительства</w:t>
            </w:r>
            <w:r w:rsidRPr="00BD09FD">
              <w:rPr>
                <w:sz w:val="20"/>
                <w:szCs w:val="20"/>
              </w:rPr>
              <w:t>……………………………………………………………………………</w:t>
            </w:r>
            <w:r w:rsidR="009A680B">
              <w:rPr>
                <w:sz w:val="20"/>
                <w:szCs w:val="20"/>
              </w:rPr>
              <w:t>….</w:t>
            </w:r>
          </w:p>
          <w:p w:rsidR="006F45D6" w:rsidRPr="00BD09FD" w:rsidRDefault="006F45D6" w:rsidP="00992AC1">
            <w:pPr>
              <w:ind w:right="-468"/>
              <w:rPr>
                <w:sz w:val="20"/>
                <w:szCs w:val="20"/>
              </w:rPr>
            </w:pP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992AC1">
            <w:pPr>
              <w:ind w:right="-468"/>
              <w:rPr>
                <w:iCs/>
                <w:sz w:val="20"/>
                <w:szCs w:val="20"/>
              </w:rPr>
            </w:pPr>
            <w:r>
              <w:rPr>
                <w:iCs/>
                <w:sz w:val="20"/>
                <w:szCs w:val="20"/>
              </w:rPr>
              <w:t>35</w:t>
            </w:r>
          </w:p>
        </w:tc>
      </w:tr>
      <w:tr w:rsidR="006F45D6" w:rsidRPr="00BD09FD" w:rsidTr="006926D6">
        <w:trPr>
          <w:trHeight w:hRule="exact" w:val="382"/>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 xml:space="preserve">Статья </w:t>
            </w:r>
            <w:r w:rsidR="00282B79" w:rsidRPr="00BD09FD">
              <w:rPr>
                <w:sz w:val="20"/>
                <w:szCs w:val="20"/>
              </w:rPr>
              <w:t>23</w:t>
            </w:r>
            <w:r w:rsidRPr="00BD09FD">
              <w:rPr>
                <w:sz w:val="20"/>
                <w:szCs w:val="20"/>
              </w:rPr>
              <w:t>.</w:t>
            </w:r>
          </w:p>
        </w:tc>
        <w:tc>
          <w:tcPr>
            <w:tcW w:w="8828" w:type="dxa"/>
            <w:shd w:val="clear" w:color="auto" w:fill="FFFFFF"/>
            <w:vAlign w:val="center"/>
          </w:tcPr>
          <w:p w:rsidR="006F45D6" w:rsidRPr="00BD09FD" w:rsidRDefault="006F45D6" w:rsidP="00992AC1">
            <w:pPr>
              <w:ind w:right="-468"/>
              <w:rPr>
                <w:sz w:val="20"/>
                <w:szCs w:val="20"/>
              </w:rPr>
            </w:pPr>
            <w:r w:rsidRPr="00BD09FD">
              <w:rPr>
                <w:bCs/>
                <w:sz w:val="20"/>
                <w:szCs w:val="20"/>
              </w:rPr>
              <w:t>Выдача разрешения на строительство и разрешения на ввод объекта в эксплуатацию…………...</w:t>
            </w:r>
            <w:r w:rsidR="009A680B">
              <w:rPr>
                <w:bCs/>
                <w:sz w:val="20"/>
                <w:szCs w:val="20"/>
              </w:rPr>
              <w:t>...</w:t>
            </w:r>
          </w:p>
        </w:tc>
        <w:tc>
          <w:tcPr>
            <w:tcW w:w="425" w:type="dxa"/>
            <w:shd w:val="clear" w:color="auto" w:fill="FFFFFF"/>
            <w:vAlign w:val="center"/>
          </w:tcPr>
          <w:p w:rsidR="006F45D6" w:rsidRPr="00BD09FD" w:rsidRDefault="00BD66CD" w:rsidP="00992AC1">
            <w:pPr>
              <w:ind w:right="-468"/>
              <w:rPr>
                <w:iCs/>
                <w:sz w:val="20"/>
                <w:szCs w:val="20"/>
              </w:rPr>
            </w:pPr>
            <w:r>
              <w:rPr>
                <w:iCs/>
                <w:sz w:val="20"/>
                <w:szCs w:val="20"/>
              </w:rPr>
              <w:t>35</w:t>
            </w:r>
          </w:p>
        </w:tc>
      </w:tr>
      <w:tr w:rsidR="006F45D6" w:rsidRPr="00BD09FD" w:rsidTr="006926D6">
        <w:trPr>
          <w:trHeight w:hRule="exact" w:val="380"/>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 xml:space="preserve">Статья </w:t>
            </w:r>
            <w:r w:rsidR="00282B79" w:rsidRPr="00BD09FD">
              <w:rPr>
                <w:sz w:val="20"/>
                <w:szCs w:val="20"/>
              </w:rPr>
              <w:t>24</w:t>
            </w:r>
            <w:r w:rsidRPr="00BD09FD">
              <w:rPr>
                <w:sz w:val="20"/>
                <w:szCs w:val="20"/>
              </w:rPr>
              <w:t>.</w:t>
            </w:r>
          </w:p>
        </w:tc>
        <w:tc>
          <w:tcPr>
            <w:tcW w:w="8828" w:type="dxa"/>
            <w:shd w:val="clear" w:color="auto" w:fill="FFFFFF"/>
            <w:vAlign w:val="center"/>
          </w:tcPr>
          <w:p w:rsidR="006F45D6" w:rsidRPr="00BD09FD" w:rsidRDefault="006F45D6" w:rsidP="00992AC1">
            <w:pPr>
              <w:rPr>
                <w:sz w:val="20"/>
                <w:szCs w:val="20"/>
              </w:rPr>
            </w:pPr>
            <w:r w:rsidRPr="00BD09FD">
              <w:rPr>
                <w:bCs/>
                <w:sz w:val="20"/>
                <w:szCs w:val="20"/>
              </w:rPr>
              <w:t>Строительство объекта капитального строительства и государственный строительный</w:t>
            </w:r>
            <w:r w:rsidRPr="00BD09FD">
              <w:rPr>
                <w:b/>
                <w:bCs/>
                <w:sz w:val="20"/>
                <w:szCs w:val="20"/>
              </w:rPr>
              <w:t xml:space="preserve"> </w:t>
            </w:r>
            <w:r w:rsidRPr="00BD09FD">
              <w:rPr>
                <w:bCs/>
                <w:sz w:val="20"/>
                <w:szCs w:val="20"/>
              </w:rPr>
              <w:t>надзор</w:t>
            </w:r>
            <w:r w:rsidR="009A680B">
              <w:rPr>
                <w:bCs/>
                <w:sz w:val="20"/>
                <w:szCs w:val="20"/>
              </w:rPr>
              <w:t>…..</w:t>
            </w: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BD66CD" w:rsidP="00992AC1">
            <w:pPr>
              <w:ind w:right="-468"/>
              <w:rPr>
                <w:iCs/>
                <w:sz w:val="20"/>
                <w:szCs w:val="20"/>
              </w:rPr>
            </w:pPr>
            <w:r>
              <w:rPr>
                <w:iCs/>
                <w:sz w:val="20"/>
                <w:szCs w:val="20"/>
              </w:rPr>
              <w:t>36</w:t>
            </w:r>
          </w:p>
          <w:p w:rsidR="006F45D6" w:rsidRPr="00BD09FD" w:rsidRDefault="006F45D6" w:rsidP="00992AC1">
            <w:pPr>
              <w:ind w:right="-468"/>
              <w:rPr>
                <w:i/>
                <w:iCs/>
                <w:sz w:val="20"/>
                <w:szCs w:val="20"/>
              </w:rPr>
            </w:pPr>
          </w:p>
        </w:tc>
      </w:tr>
      <w:tr w:rsidR="006F45D6" w:rsidRPr="00BD09FD" w:rsidTr="006926D6">
        <w:trPr>
          <w:trHeight w:hRule="exact" w:val="607"/>
        </w:trPr>
        <w:tc>
          <w:tcPr>
            <w:tcW w:w="1276" w:type="dxa"/>
            <w:shd w:val="clear" w:color="auto" w:fill="FFFFFF"/>
            <w:vAlign w:val="center"/>
          </w:tcPr>
          <w:p w:rsidR="006F45D6" w:rsidRPr="00BD09FD" w:rsidRDefault="006F45D6" w:rsidP="00EB1A2D">
            <w:pPr>
              <w:ind w:right="-468"/>
              <w:rPr>
                <w:sz w:val="20"/>
                <w:szCs w:val="20"/>
              </w:rPr>
            </w:pPr>
            <w:r w:rsidRPr="00BD09FD">
              <w:rPr>
                <w:sz w:val="20"/>
                <w:szCs w:val="20"/>
              </w:rPr>
              <w:t xml:space="preserve">Статья </w:t>
            </w:r>
            <w:r w:rsidR="00282B79" w:rsidRPr="00BD09FD">
              <w:rPr>
                <w:sz w:val="20"/>
                <w:szCs w:val="20"/>
              </w:rPr>
              <w:t>25</w:t>
            </w:r>
            <w:r w:rsidRPr="00BD09FD">
              <w:rPr>
                <w:sz w:val="20"/>
                <w:szCs w:val="20"/>
              </w:rPr>
              <w:t>.</w:t>
            </w:r>
          </w:p>
        </w:tc>
        <w:tc>
          <w:tcPr>
            <w:tcW w:w="8828" w:type="dxa"/>
            <w:shd w:val="clear" w:color="auto" w:fill="FFFFFF"/>
            <w:vAlign w:val="center"/>
          </w:tcPr>
          <w:p w:rsidR="006F45D6" w:rsidRPr="00BD09FD" w:rsidRDefault="006F45D6" w:rsidP="00992AC1">
            <w:pPr>
              <w:rPr>
                <w:sz w:val="20"/>
                <w:szCs w:val="20"/>
              </w:rPr>
            </w:pPr>
            <w:r w:rsidRPr="00BD09FD">
              <w:rPr>
                <w:sz w:val="20"/>
                <w:szCs w:val="20"/>
              </w:rPr>
              <w:t>Государственный технический учет построенного объекта капитального строительства и государственная регистрация прав на него……………………………..............................................</w:t>
            </w:r>
            <w:r w:rsidR="009A680B">
              <w:rPr>
                <w:sz w:val="20"/>
                <w:szCs w:val="20"/>
              </w:rPr>
              <w:t>....</w:t>
            </w:r>
            <w:r w:rsidRPr="00BD09FD">
              <w:rPr>
                <w:sz w:val="20"/>
                <w:szCs w:val="20"/>
              </w:rPr>
              <w:t>.</w:t>
            </w:r>
          </w:p>
          <w:p w:rsidR="006F45D6" w:rsidRPr="00BD09FD" w:rsidRDefault="006F45D6" w:rsidP="00992AC1">
            <w:pPr>
              <w:ind w:right="-468"/>
              <w:rPr>
                <w:sz w:val="20"/>
                <w:szCs w:val="20"/>
              </w:rPr>
            </w:pPr>
          </w:p>
          <w:p w:rsidR="006F45D6" w:rsidRPr="00BD09FD" w:rsidRDefault="006F45D6" w:rsidP="00992AC1">
            <w:pPr>
              <w:rPr>
                <w:sz w:val="20"/>
                <w:szCs w:val="20"/>
              </w:rPr>
            </w:pPr>
          </w:p>
          <w:p w:rsidR="006F45D6" w:rsidRPr="00BD09FD" w:rsidRDefault="006F45D6" w:rsidP="00992AC1">
            <w:pPr>
              <w:ind w:right="-468"/>
              <w:rPr>
                <w:sz w:val="20"/>
                <w:szCs w:val="20"/>
              </w:rPr>
            </w:pPr>
          </w:p>
          <w:p w:rsidR="006F45D6" w:rsidRPr="00BD09FD" w:rsidRDefault="006F45D6" w:rsidP="00992AC1">
            <w:pPr>
              <w:ind w:right="-468"/>
              <w:rPr>
                <w:sz w:val="20"/>
                <w:szCs w:val="20"/>
              </w:rPr>
            </w:pPr>
          </w:p>
          <w:p w:rsidR="006F45D6" w:rsidRPr="00BD09FD" w:rsidRDefault="006F45D6" w:rsidP="00992AC1">
            <w:pPr>
              <w:ind w:right="-468"/>
              <w:rPr>
                <w:sz w:val="20"/>
                <w:szCs w:val="20"/>
              </w:rPr>
            </w:pPr>
          </w:p>
          <w:p w:rsidR="006F45D6" w:rsidRPr="00BD09FD" w:rsidRDefault="006F45D6" w:rsidP="00992AC1">
            <w:pPr>
              <w:ind w:right="-468"/>
              <w:rPr>
                <w:sz w:val="20"/>
                <w:szCs w:val="20"/>
              </w:rPr>
            </w:pPr>
          </w:p>
        </w:tc>
        <w:tc>
          <w:tcPr>
            <w:tcW w:w="425" w:type="dxa"/>
            <w:shd w:val="clear" w:color="auto" w:fill="FFFFFF"/>
            <w:vAlign w:val="center"/>
          </w:tcPr>
          <w:p w:rsidR="006F45D6" w:rsidRPr="00BD09FD" w:rsidRDefault="006F45D6" w:rsidP="00992AC1">
            <w:pPr>
              <w:ind w:right="-468"/>
              <w:rPr>
                <w:iCs/>
                <w:sz w:val="20"/>
                <w:szCs w:val="20"/>
              </w:rPr>
            </w:pPr>
          </w:p>
          <w:p w:rsidR="006F45D6" w:rsidRPr="00BD09FD" w:rsidRDefault="00BD66CD" w:rsidP="00992AC1">
            <w:pPr>
              <w:ind w:right="-468"/>
              <w:rPr>
                <w:iCs/>
                <w:sz w:val="20"/>
                <w:szCs w:val="20"/>
              </w:rPr>
            </w:pPr>
            <w:r>
              <w:rPr>
                <w:iCs/>
                <w:sz w:val="20"/>
                <w:szCs w:val="20"/>
              </w:rPr>
              <w:t>36</w:t>
            </w:r>
          </w:p>
        </w:tc>
      </w:tr>
      <w:tr w:rsidR="00C15EDC" w:rsidRPr="00BD09FD" w:rsidTr="006926D6">
        <w:trPr>
          <w:trHeight w:hRule="exact" w:val="607"/>
        </w:trPr>
        <w:tc>
          <w:tcPr>
            <w:tcW w:w="1276" w:type="dxa"/>
            <w:shd w:val="clear" w:color="auto" w:fill="FFFFFF"/>
            <w:vAlign w:val="center"/>
          </w:tcPr>
          <w:p w:rsidR="00C15EDC" w:rsidRPr="00BD09FD" w:rsidRDefault="00C15EDC" w:rsidP="001A639E">
            <w:pPr>
              <w:ind w:right="-468"/>
              <w:rPr>
                <w:b/>
                <w:sz w:val="20"/>
                <w:szCs w:val="20"/>
              </w:rPr>
            </w:pPr>
            <w:r w:rsidRPr="00BD09FD">
              <w:rPr>
                <w:b/>
                <w:sz w:val="20"/>
                <w:szCs w:val="20"/>
              </w:rPr>
              <w:t>Часть I</w:t>
            </w:r>
            <w:r w:rsidRPr="00BD09FD">
              <w:rPr>
                <w:b/>
                <w:sz w:val="20"/>
                <w:szCs w:val="20"/>
                <w:lang w:val="en-US"/>
              </w:rPr>
              <w:t>I</w:t>
            </w:r>
          </w:p>
        </w:tc>
        <w:tc>
          <w:tcPr>
            <w:tcW w:w="8828" w:type="dxa"/>
            <w:shd w:val="clear" w:color="auto" w:fill="FFFFFF"/>
            <w:vAlign w:val="center"/>
          </w:tcPr>
          <w:p w:rsidR="00C15EDC" w:rsidRPr="00BD09FD" w:rsidRDefault="00C15EDC" w:rsidP="001A639E">
            <w:pPr>
              <w:pStyle w:val="9"/>
              <w:spacing w:before="0"/>
              <w:ind w:right="-468"/>
              <w:jc w:val="left"/>
              <w:rPr>
                <w:sz w:val="20"/>
              </w:rPr>
            </w:pPr>
            <w:r w:rsidRPr="00BD09FD">
              <w:rPr>
                <w:sz w:val="20"/>
              </w:rPr>
              <w:t>КАРТА ГРАДОСТРОИТЕЛЬНОГО ЗОНИРОВАНИЯ Корфовско</w:t>
            </w:r>
            <w:r>
              <w:rPr>
                <w:sz w:val="20"/>
              </w:rPr>
              <w:t xml:space="preserve">го </w:t>
            </w:r>
            <w:r w:rsidRPr="00BD09FD">
              <w:rPr>
                <w:sz w:val="20"/>
              </w:rPr>
              <w:t>городско</w:t>
            </w:r>
            <w:r>
              <w:rPr>
                <w:sz w:val="20"/>
              </w:rPr>
              <w:t xml:space="preserve">го </w:t>
            </w:r>
            <w:r w:rsidRPr="00BD09FD">
              <w:rPr>
                <w:sz w:val="20"/>
              </w:rPr>
              <w:t>поселение</w:t>
            </w:r>
            <w:r w:rsidRPr="009A680B">
              <w:rPr>
                <w:b w:val="0"/>
                <w:sz w:val="20"/>
              </w:rPr>
              <w:t>……………………………………………………………………………………………..</w:t>
            </w:r>
          </w:p>
          <w:p w:rsidR="00C15EDC" w:rsidRPr="00BD09FD" w:rsidRDefault="00C15EDC" w:rsidP="001A639E">
            <w:pPr>
              <w:rPr>
                <w:b/>
                <w:sz w:val="20"/>
                <w:szCs w:val="20"/>
              </w:rPr>
            </w:pPr>
          </w:p>
        </w:tc>
        <w:tc>
          <w:tcPr>
            <w:tcW w:w="425" w:type="dxa"/>
            <w:shd w:val="clear" w:color="auto" w:fill="FFFFFF"/>
            <w:vAlign w:val="center"/>
          </w:tcPr>
          <w:p w:rsidR="00C15EDC" w:rsidRPr="00BD09FD" w:rsidRDefault="00C15EDC" w:rsidP="001C6020">
            <w:pPr>
              <w:ind w:right="-468"/>
              <w:rPr>
                <w:iCs/>
                <w:sz w:val="20"/>
                <w:szCs w:val="20"/>
              </w:rPr>
            </w:pPr>
            <w:r>
              <w:rPr>
                <w:iCs/>
                <w:sz w:val="20"/>
                <w:szCs w:val="20"/>
              </w:rPr>
              <w:t>37</w:t>
            </w:r>
          </w:p>
        </w:tc>
      </w:tr>
      <w:tr w:rsidR="00C15EDC" w:rsidRPr="00BD09FD" w:rsidTr="006926D6">
        <w:trPr>
          <w:trHeight w:hRule="exact" w:val="431"/>
        </w:trPr>
        <w:tc>
          <w:tcPr>
            <w:tcW w:w="1276" w:type="dxa"/>
            <w:shd w:val="clear" w:color="auto" w:fill="FFFFFF"/>
            <w:vAlign w:val="center"/>
          </w:tcPr>
          <w:p w:rsidR="00C15EDC" w:rsidRPr="00BD09FD" w:rsidRDefault="00C15EDC" w:rsidP="001A639E">
            <w:pPr>
              <w:ind w:right="-468"/>
              <w:rPr>
                <w:b/>
                <w:sz w:val="20"/>
                <w:szCs w:val="20"/>
              </w:rPr>
            </w:pPr>
            <w:r w:rsidRPr="00BD09FD">
              <w:rPr>
                <w:b/>
                <w:sz w:val="20"/>
                <w:szCs w:val="20"/>
              </w:rPr>
              <w:t>Глава 2.1.</w:t>
            </w:r>
          </w:p>
        </w:tc>
        <w:tc>
          <w:tcPr>
            <w:tcW w:w="8828" w:type="dxa"/>
            <w:shd w:val="clear" w:color="auto" w:fill="FFFFFF"/>
            <w:vAlign w:val="center"/>
          </w:tcPr>
          <w:p w:rsidR="00C15EDC" w:rsidRPr="009A680B" w:rsidRDefault="00C15EDC" w:rsidP="001A639E">
            <w:pPr>
              <w:ind w:right="-468"/>
              <w:rPr>
                <w:sz w:val="20"/>
                <w:szCs w:val="20"/>
              </w:rPr>
            </w:pPr>
            <w:r w:rsidRPr="00BD09FD">
              <w:rPr>
                <w:b/>
                <w:sz w:val="20"/>
                <w:szCs w:val="20"/>
              </w:rPr>
              <w:t>Карта градостроительного зонирования Корфовского городского поселения</w:t>
            </w:r>
            <w:r>
              <w:rPr>
                <w:sz w:val="20"/>
                <w:szCs w:val="20"/>
              </w:rPr>
              <w:t>….………………..</w:t>
            </w:r>
          </w:p>
          <w:p w:rsidR="00C15EDC" w:rsidRPr="00BD09FD" w:rsidRDefault="00C15EDC" w:rsidP="001A639E">
            <w:pPr>
              <w:pStyle w:val="2"/>
              <w:ind w:right="-468"/>
              <w:rPr>
                <w:i w:val="0"/>
                <w:sz w:val="20"/>
                <w:szCs w:val="20"/>
              </w:rPr>
            </w:pPr>
          </w:p>
        </w:tc>
        <w:tc>
          <w:tcPr>
            <w:tcW w:w="425" w:type="dxa"/>
            <w:shd w:val="clear" w:color="auto" w:fill="FFFFFF"/>
            <w:vAlign w:val="center"/>
          </w:tcPr>
          <w:p w:rsidR="00C15EDC" w:rsidRPr="00BD09FD" w:rsidRDefault="00C15EDC" w:rsidP="001C6020">
            <w:pPr>
              <w:ind w:right="-468"/>
              <w:rPr>
                <w:iCs/>
                <w:sz w:val="20"/>
                <w:szCs w:val="20"/>
              </w:rPr>
            </w:pPr>
            <w:r>
              <w:rPr>
                <w:iCs/>
                <w:sz w:val="20"/>
                <w:szCs w:val="20"/>
              </w:rPr>
              <w:t>37</w:t>
            </w:r>
          </w:p>
          <w:p w:rsidR="00C15EDC" w:rsidRPr="00BD09FD" w:rsidRDefault="00C15EDC" w:rsidP="001C6020">
            <w:pPr>
              <w:ind w:right="-468"/>
              <w:rPr>
                <w:i/>
                <w:iCs/>
                <w:sz w:val="20"/>
                <w:szCs w:val="20"/>
              </w:rPr>
            </w:pPr>
          </w:p>
        </w:tc>
      </w:tr>
      <w:tr w:rsidR="00C15EDC" w:rsidRPr="00BD09FD" w:rsidTr="006926D6">
        <w:trPr>
          <w:trHeight w:hRule="exact" w:val="423"/>
        </w:trPr>
        <w:tc>
          <w:tcPr>
            <w:tcW w:w="1276" w:type="dxa"/>
            <w:shd w:val="clear" w:color="auto" w:fill="FFFFFF"/>
            <w:vAlign w:val="center"/>
          </w:tcPr>
          <w:p w:rsidR="00C15EDC" w:rsidRPr="00BD09FD" w:rsidRDefault="00C15EDC" w:rsidP="001A639E">
            <w:pPr>
              <w:ind w:right="-468"/>
              <w:rPr>
                <w:sz w:val="20"/>
                <w:szCs w:val="20"/>
              </w:rPr>
            </w:pPr>
            <w:r w:rsidRPr="00BD09FD">
              <w:rPr>
                <w:sz w:val="20"/>
                <w:szCs w:val="20"/>
              </w:rPr>
              <w:t>Статья 26.</w:t>
            </w:r>
          </w:p>
        </w:tc>
        <w:tc>
          <w:tcPr>
            <w:tcW w:w="8828" w:type="dxa"/>
            <w:shd w:val="clear" w:color="auto" w:fill="FFFFFF"/>
            <w:vAlign w:val="center"/>
          </w:tcPr>
          <w:p w:rsidR="00C15EDC" w:rsidRPr="00BD09FD" w:rsidRDefault="00C15EDC" w:rsidP="001A639E">
            <w:pPr>
              <w:ind w:right="-468"/>
              <w:rPr>
                <w:sz w:val="20"/>
                <w:szCs w:val="20"/>
              </w:rPr>
            </w:pPr>
            <w:r w:rsidRPr="00BD09FD">
              <w:rPr>
                <w:sz w:val="20"/>
                <w:szCs w:val="20"/>
              </w:rPr>
              <w:t>Карта градостроительного зонирования Корфовского городского поселения</w:t>
            </w:r>
            <w:r>
              <w:rPr>
                <w:sz w:val="20"/>
                <w:szCs w:val="20"/>
              </w:rPr>
              <w:t>…………………………</w:t>
            </w:r>
          </w:p>
          <w:p w:rsidR="00C15EDC" w:rsidRPr="00BD09FD" w:rsidRDefault="00C15EDC" w:rsidP="001A639E">
            <w:pPr>
              <w:ind w:right="-468"/>
              <w:rPr>
                <w:sz w:val="20"/>
                <w:szCs w:val="20"/>
              </w:rPr>
            </w:pPr>
          </w:p>
        </w:tc>
        <w:tc>
          <w:tcPr>
            <w:tcW w:w="425" w:type="dxa"/>
            <w:shd w:val="clear" w:color="auto" w:fill="FFFFFF"/>
            <w:vAlign w:val="center"/>
          </w:tcPr>
          <w:p w:rsidR="00C15EDC" w:rsidRPr="00BD09FD" w:rsidRDefault="00C15EDC" w:rsidP="001C6020">
            <w:pPr>
              <w:ind w:right="-468"/>
              <w:rPr>
                <w:iCs/>
                <w:sz w:val="20"/>
                <w:szCs w:val="20"/>
              </w:rPr>
            </w:pPr>
            <w:r>
              <w:rPr>
                <w:iCs/>
                <w:sz w:val="20"/>
                <w:szCs w:val="20"/>
              </w:rPr>
              <w:t>37</w:t>
            </w:r>
          </w:p>
        </w:tc>
      </w:tr>
      <w:tr w:rsidR="00C15EDC" w:rsidRPr="00BD09FD" w:rsidTr="006926D6">
        <w:trPr>
          <w:trHeight w:hRule="exact" w:val="607"/>
        </w:trPr>
        <w:tc>
          <w:tcPr>
            <w:tcW w:w="1276" w:type="dxa"/>
            <w:shd w:val="clear" w:color="auto" w:fill="FFFFFF"/>
            <w:vAlign w:val="center"/>
          </w:tcPr>
          <w:p w:rsidR="00C15EDC" w:rsidRPr="00BD09FD" w:rsidRDefault="00C15EDC" w:rsidP="001A639E">
            <w:pPr>
              <w:rPr>
                <w:b/>
                <w:sz w:val="20"/>
                <w:szCs w:val="20"/>
              </w:rPr>
            </w:pPr>
            <w:r w:rsidRPr="00BD09FD">
              <w:rPr>
                <w:b/>
                <w:sz w:val="20"/>
                <w:szCs w:val="20"/>
              </w:rPr>
              <w:t xml:space="preserve">Глава </w:t>
            </w:r>
            <w:r w:rsidRPr="009A680B">
              <w:rPr>
                <w:b/>
                <w:sz w:val="20"/>
                <w:szCs w:val="20"/>
              </w:rPr>
              <w:t>2.2.</w:t>
            </w:r>
          </w:p>
        </w:tc>
        <w:tc>
          <w:tcPr>
            <w:tcW w:w="8828" w:type="dxa"/>
            <w:shd w:val="clear" w:color="auto" w:fill="FFFFFF"/>
            <w:vAlign w:val="center"/>
          </w:tcPr>
          <w:p w:rsidR="00C15EDC" w:rsidRPr="00BD09FD" w:rsidRDefault="00C15EDC" w:rsidP="001A639E">
            <w:pPr>
              <w:ind w:right="-468"/>
              <w:rPr>
                <w:b/>
                <w:sz w:val="20"/>
                <w:szCs w:val="20"/>
              </w:rPr>
            </w:pPr>
            <w:r w:rsidRPr="00BD09FD">
              <w:rPr>
                <w:b/>
                <w:sz w:val="20"/>
                <w:szCs w:val="20"/>
              </w:rPr>
              <w:t xml:space="preserve">Карта границ зон с особыми условиями использования территорий Корфовского городского поселения </w:t>
            </w:r>
            <w:r w:rsidRPr="00BD09FD">
              <w:rPr>
                <w:sz w:val="20"/>
                <w:szCs w:val="20"/>
              </w:rPr>
              <w:t>………………………………………………………………………</w:t>
            </w:r>
            <w:r>
              <w:rPr>
                <w:sz w:val="20"/>
                <w:szCs w:val="20"/>
              </w:rPr>
              <w:t>…………………………….</w:t>
            </w:r>
          </w:p>
          <w:p w:rsidR="00C15EDC" w:rsidRPr="00BD09FD" w:rsidRDefault="00C15EDC" w:rsidP="001A639E">
            <w:pPr>
              <w:ind w:right="-468"/>
              <w:rPr>
                <w:b/>
                <w:sz w:val="20"/>
                <w:szCs w:val="20"/>
              </w:rPr>
            </w:pPr>
            <w:r w:rsidRPr="00BD09FD">
              <w:rPr>
                <w:b/>
                <w:sz w:val="20"/>
                <w:szCs w:val="20"/>
              </w:rPr>
              <w:t>…………………………………………………………………….</w:t>
            </w:r>
          </w:p>
          <w:p w:rsidR="00C15EDC" w:rsidRPr="00BD09FD" w:rsidRDefault="00C15EDC" w:rsidP="001A639E">
            <w:pPr>
              <w:ind w:right="-468"/>
              <w:rPr>
                <w:b/>
                <w:sz w:val="20"/>
                <w:szCs w:val="20"/>
              </w:rPr>
            </w:pPr>
          </w:p>
          <w:p w:rsidR="00C15EDC" w:rsidRPr="00BD09FD" w:rsidRDefault="00C15EDC" w:rsidP="001A639E">
            <w:pPr>
              <w:ind w:right="-468"/>
              <w:rPr>
                <w:b/>
                <w:sz w:val="20"/>
                <w:szCs w:val="20"/>
              </w:rPr>
            </w:pPr>
          </w:p>
        </w:tc>
        <w:tc>
          <w:tcPr>
            <w:tcW w:w="425" w:type="dxa"/>
            <w:shd w:val="clear" w:color="auto" w:fill="FFFFFF"/>
            <w:vAlign w:val="center"/>
          </w:tcPr>
          <w:p w:rsidR="00C15EDC" w:rsidRPr="00BD09FD" w:rsidRDefault="00C15EDC" w:rsidP="001C6020">
            <w:pPr>
              <w:ind w:right="-468"/>
              <w:rPr>
                <w:iCs/>
                <w:sz w:val="20"/>
                <w:szCs w:val="20"/>
              </w:rPr>
            </w:pPr>
            <w:r>
              <w:rPr>
                <w:iCs/>
                <w:sz w:val="20"/>
                <w:szCs w:val="20"/>
              </w:rPr>
              <w:t>38</w:t>
            </w:r>
          </w:p>
        </w:tc>
      </w:tr>
      <w:tr w:rsidR="00C15EDC" w:rsidRPr="00BD09FD" w:rsidTr="006926D6">
        <w:trPr>
          <w:trHeight w:hRule="exact" w:val="579"/>
        </w:trPr>
        <w:tc>
          <w:tcPr>
            <w:tcW w:w="1276" w:type="dxa"/>
            <w:shd w:val="clear" w:color="auto" w:fill="FFFFFF"/>
            <w:vAlign w:val="center"/>
          </w:tcPr>
          <w:p w:rsidR="00C15EDC" w:rsidRPr="00BD09FD" w:rsidRDefault="00C15EDC" w:rsidP="001A639E">
            <w:pPr>
              <w:ind w:right="-468"/>
              <w:rPr>
                <w:sz w:val="20"/>
                <w:szCs w:val="20"/>
              </w:rPr>
            </w:pPr>
            <w:r w:rsidRPr="00BD09FD">
              <w:rPr>
                <w:sz w:val="20"/>
                <w:szCs w:val="20"/>
              </w:rPr>
              <w:t>Статья 27.</w:t>
            </w:r>
          </w:p>
        </w:tc>
        <w:tc>
          <w:tcPr>
            <w:tcW w:w="8828" w:type="dxa"/>
            <w:shd w:val="clear" w:color="auto" w:fill="FFFFFF"/>
            <w:vAlign w:val="center"/>
          </w:tcPr>
          <w:p w:rsidR="00C15EDC" w:rsidRPr="00BD09FD" w:rsidRDefault="00C15EDC" w:rsidP="001A639E">
            <w:pPr>
              <w:ind w:right="-468"/>
              <w:rPr>
                <w:sz w:val="20"/>
                <w:szCs w:val="20"/>
              </w:rPr>
            </w:pPr>
            <w:r w:rsidRPr="00BD09FD">
              <w:rPr>
                <w:sz w:val="20"/>
                <w:szCs w:val="20"/>
              </w:rPr>
              <w:t>Карта границ зон с особыми условиями использования территорий Корфовского городского</w:t>
            </w:r>
          </w:p>
          <w:p w:rsidR="00C15EDC" w:rsidRPr="00BD09FD" w:rsidRDefault="00C15EDC" w:rsidP="001A639E">
            <w:pPr>
              <w:ind w:right="-468"/>
              <w:rPr>
                <w:sz w:val="20"/>
                <w:szCs w:val="20"/>
              </w:rPr>
            </w:pPr>
            <w:r w:rsidRPr="00BD09FD">
              <w:rPr>
                <w:sz w:val="20"/>
                <w:szCs w:val="20"/>
              </w:rPr>
              <w:t xml:space="preserve"> Поселения</w:t>
            </w:r>
            <w:r>
              <w:rPr>
                <w:sz w:val="20"/>
                <w:szCs w:val="20"/>
              </w:rPr>
              <w:t>……………………………………………………………………………………………………..</w:t>
            </w:r>
            <w:r w:rsidRPr="00BD09FD">
              <w:rPr>
                <w:sz w:val="20"/>
                <w:szCs w:val="20"/>
              </w:rPr>
              <w:t xml:space="preserve"> </w:t>
            </w:r>
          </w:p>
        </w:tc>
        <w:tc>
          <w:tcPr>
            <w:tcW w:w="425" w:type="dxa"/>
            <w:shd w:val="clear" w:color="auto" w:fill="FFFFFF"/>
            <w:vAlign w:val="center"/>
          </w:tcPr>
          <w:p w:rsidR="00C15EDC" w:rsidRPr="00BD09FD" w:rsidRDefault="00C15EDC" w:rsidP="00BA231B">
            <w:pPr>
              <w:ind w:right="-468"/>
              <w:rPr>
                <w:iCs/>
                <w:sz w:val="20"/>
                <w:szCs w:val="20"/>
              </w:rPr>
            </w:pPr>
            <w:r>
              <w:rPr>
                <w:iCs/>
                <w:sz w:val="20"/>
                <w:szCs w:val="20"/>
              </w:rPr>
              <w:t>3</w:t>
            </w:r>
            <w:r w:rsidR="00BA231B">
              <w:rPr>
                <w:iCs/>
                <w:sz w:val="20"/>
                <w:szCs w:val="20"/>
              </w:rPr>
              <w:t>9</w:t>
            </w:r>
          </w:p>
        </w:tc>
      </w:tr>
      <w:tr w:rsidR="00C15EDC" w:rsidRPr="00BD09FD" w:rsidTr="006926D6">
        <w:trPr>
          <w:trHeight w:hRule="exact" w:val="417"/>
        </w:trPr>
        <w:tc>
          <w:tcPr>
            <w:tcW w:w="1276" w:type="dxa"/>
            <w:shd w:val="clear" w:color="auto" w:fill="FFFFFF"/>
            <w:vAlign w:val="center"/>
          </w:tcPr>
          <w:p w:rsidR="00C15EDC" w:rsidRPr="009A680B" w:rsidRDefault="00C15EDC" w:rsidP="001A639E">
            <w:pPr>
              <w:rPr>
                <w:b/>
                <w:sz w:val="20"/>
                <w:szCs w:val="20"/>
              </w:rPr>
            </w:pPr>
            <w:r w:rsidRPr="00BD09FD">
              <w:rPr>
                <w:b/>
                <w:sz w:val="20"/>
                <w:szCs w:val="20"/>
              </w:rPr>
              <w:t>Часть I</w:t>
            </w:r>
            <w:r w:rsidRPr="00BD09FD">
              <w:rPr>
                <w:b/>
                <w:sz w:val="20"/>
                <w:szCs w:val="20"/>
                <w:lang w:val="en-US"/>
              </w:rPr>
              <w:t>II</w:t>
            </w:r>
          </w:p>
        </w:tc>
        <w:tc>
          <w:tcPr>
            <w:tcW w:w="8828" w:type="dxa"/>
            <w:shd w:val="clear" w:color="auto" w:fill="FFFFFF"/>
            <w:vAlign w:val="center"/>
          </w:tcPr>
          <w:p w:rsidR="00C15EDC" w:rsidRPr="00BD09FD" w:rsidRDefault="00C15EDC" w:rsidP="001A639E">
            <w:pPr>
              <w:shd w:val="clear" w:color="auto" w:fill="FFFFFF"/>
              <w:rPr>
                <w:b/>
                <w:bCs/>
                <w:sz w:val="20"/>
                <w:szCs w:val="20"/>
              </w:rPr>
            </w:pPr>
            <w:r w:rsidRPr="00BD09FD">
              <w:rPr>
                <w:b/>
                <w:sz w:val="20"/>
                <w:szCs w:val="20"/>
              </w:rPr>
              <w:t>ГР</w:t>
            </w:r>
            <w:r w:rsidR="00D631A5">
              <w:rPr>
                <w:b/>
                <w:sz w:val="20"/>
                <w:szCs w:val="20"/>
              </w:rPr>
              <w:t>А</w:t>
            </w:r>
            <w:r w:rsidRPr="00BD09FD">
              <w:rPr>
                <w:b/>
                <w:sz w:val="20"/>
                <w:szCs w:val="20"/>
              </w:rPr>
              <w:t>ДОСТРОИТЕЛЬНЫЕ РЕГЛАМЕНТЫ</w:t>
            </w:r>
            <w:r w:rsidRPr="009A680B">
              <w:rPr>
                <w:sz w:val="20"/>
                <w:szCs w:val="20"/>
              </w:rPr>
              <w:t>………</w:t>
            </w:r>
            <w:r w:rsidR="00D631A5">
              <w:rPr>
                <w:sz w:val="20"/>
                <w:szCs w:val="20"/>
              </w:rPr>
              <w:t>…..</w:t>
            </w:r>
            <w:r w:rsidRPr="009A680B">
              <w:rPr>
                <w:sz w:val="20"/>
                <w:szCs w:val="20"/>
              </w:rPr>
              <w:t>……………………………………………</w:t>
            </w:r>
            <w:r>
              <w:rPr>
                <w:sz w:val="20"/>
                <w:szCs w:val="20"/>
              </w:rPr>
              <w:t>…..</w:t>
            </w:r>
          </w:p>
        </w:tc>
        <w:tc>
          <w:tcPr>
            <w:tcW w:w="425" w:type="dxa"/>
            <w:shd w:val="clear" w:color="auto" w:fill="FFFFFF"/>
            <w:vAlign w:val="center"/>
          </w:tcPr>
          <w:p w:rsidR="00C15EDC" w:rsidRPr="00BD09FD" w:rsidRDefault="00C15EDC" w:rsidP="001C6020">
            <w:pPr>
              <w:ind w:right="-468"/>
              <w:rPr>
                <w:iCs/>
                <w:sz w:val="20"/>
                <w:szCs w:val="20"/>
              </w:rPr>
            </w:pPr>
            <w:r>
              <w:rPr>
                <w:iCs/>
                <w:sz w:val="20"/>
                <w:szCs w:val="20"/>
              </w:rPr>
              <w:t>39</w:t>
            </w:r>
          </w:p>
        </w:tc>
      </w:tr>
      <w:tr w:rsidR="00C15EDC" w:rsidRPr="00BD09FD" w:rsidTr="006926D6">
        <w:trPr>
          <w:trHeight w:hRule="exact" w:val="779"/>
        </w:trPr>
        <w:tc>
          <w:tcPr>
            <w:tcW w:w="1276" w:type="dxa"/>
            <w:shd w:val="clear" w:color="auto" w:fill="FFFFFF"/>
            <w:vAlign w:val="center"/>
          </w:tcPr>
          <w:p w:rsidR="00C15EDC" w:rsidRPr="00BD09FD" w:rsidRDefault="00C15EDC" w:rsidP="001A639E">
            <w:pPr>
              <w:rPr>
                <w:b/>
                <w:sz w:val="20"/>
                <w:szCs w:val="20"/>
              </w:rPr>
            </w:pPr>
            <w:r w:rsidRPr="00BD09FD">
              <w:rPr>
                <w:b/>
                <w:sz w:val="20"/>
                <w:szCs w:val="20"/>
              </w:rPr>
              <w:lastRenderedPageBreak/>
              <w:t xml:space="preserve">Глава </w:t>
            </w:r>
            <w:r w:rsidRPr="009A680B">
              <w:rPr>
                <w:b/>
                <w:sz w:val="20"/>
                <w:szCs w:val="20"/>
              </w:rPr>
              <w:t>3.1.</w:t>
            </w:r>
          </w:p>
        </w:tc>
        <w:tc>
          <w:tcPr>
            <w:tcW w:w="8828" w:type="dxa"/>
            <w:shd w:val="clear" w:color="auto" w:fill="FFFFFF"/>
            <w:vAlign w:val="center"/>
          </w:tcPr>
          <w:p w:rsidR="00C15EDC" w:rsidRPr="00BD09FD" w:rsidRDefault="00C15EDC" w:rsidP="001A639E">
            <w:pPr>
              <w:ind w:right="-284"/>
              <w:rPr>
                <w:b/>
                <w:sz w:val="20"/>
                <w:szCs w:val="20"/>
              </w:rPr>
            </w:pPr>
            <w:r w:rsidRPr="00BD09FD">
              <w:rPr>
                <w:b/>
                <w:sz w:val="20"/>
                <w:szCs w:val="20"/>
              </w:rPr>
              <w:t>Градостроительные регламенты в части видов и параметров разрешенного использования</w:t>
            </w:r>
          </w:p>
          <w:p w:rsidR="00C15EDC" w:rsidRPr="009A680B" w:rsidRDefault="00C15EDC" w:rsidP="001A639E">
            <w:pPr>
              <w:ind w:right="-284"/>
              <w:rPr>
                <w:sz w:val="20"/>
                <w:szCs w:val="20"/>
              </w:rPr>
            </w:pPr>
            <w:r w:rsidRPr="00BD09FD">
              <w:rPr>
                <w:b/>
                <w:sz w:val="20"/>
                <w:szCs w:val="20"/>
              </w:rPr>
              <w:t>земельных участков и объектов капитального строительства соответствующих территориальных зон</w:t>
            </w:r>
            <w:r w:rsidRPr="009A680B">
              <w:rPr>
                <w:sz w:val="20"/>
                <w:szCs w:val="20"/>
              </w:rPr>
              <w:t>…………………………………………………………………………………</w:t>
            </w:r>
            <w:r>
              <w:rPr>
                <w:sz w:val="20"/>
                <w:szCs w:val="20"/>
              </w:rPr>
              <w:t>…..</w:t>
            </w:r>
          </w:p>
          <w:p w:rsidR="00C15EDC" w:rsidRPr="00BD09FD" w:rsidRDefault="00C15EDC" w:rsidP="001A639E">
            <w:pPr>
              <w:ind w:right="-284"/>
              <w:rPr>
                <w:b/>
                <w:sz w:val="20"/>
                <w:szCs w:val="20"/>
              </w:rPr>
            </w:pPr>
          </w:p>
          <w:p w:rsidR="00C15EDC" w:rsidRPr="00BD09FD" w:rsidRDefault="00C15EDC" w:rsidP="001A639E">
            <w:pPr>
              <w:pStyle w:val="2"/>
              <w:rPr>
                <w:sz w:val="20"/>
                <w:szCs w:val="20"/>
              </w:rPr>
            </w:pPr>
          </w:p>
        </w:tc>
        <w:tc>
          <w:tcPr>
            <w:tcW w:w="425" w:type="dxa"/>
            <w:shd w:val="clear" w:color="auto" w:fill="FFFFFF"/>
            <w:vAlign w:val="center"/>
          </w:tcPr>
          <w:p w:rsidR="00C15EDC" w:rsidRPr="00BD09FD" w:rsidRDefault="00C15EDC" w:rsidP="001C6020">
            <w:pPr>
              <w:ind w:right="-468"/>
              <w:rPr>
                <w:i/>
                <w:iCs/>
                <w:sz w:val="20"/>
                <w:szCs w:val="20"/>
              </w:rPr>
            </w:pPr>
          </w:p>
          <w:p w:rsidR="00C15EDC" w:rsidRPr="00BD09FD" w:rsidRDefault="00C15EDC" w:rsidP="001C6020">
            <w:pPr>
              <w:ind w:right="-468"/>
              <w:rPr>
                <w:iCs/>
                <w:sz w:val="20"/>
                <w:szCs w:val="20"/>
              </w:rPr>
            </w:pPr>
            <w:r>
              <w:rPr>
                <w:iCs/>
                <w:sz w:val="20"/>
                <w:szCs w:val="20"/>
              </w:rPr>
              <w:t>39</w:t>
            </w:r>
          </w:p>
        </w:tc>
      </w:tr>
      <w:tr w:rsidR="00C15EDC" w:rsidRPr="00BD09FD" w:rsidTr="006926D6">
        <w:trPr>
          <w:trHeight w:hRule="exact" w:val="435"/>
        </w:trPr>
        <w:tc>
          <w:tcPr>
            <w:tcW w:w="1276" w:type="dxa"/>
            <w:shd w:val="clear" w:color="auto" w:fill="FFFFFF"/>
            <w:vAlign w:val="center"/>
          </w:tcPr>
          <w:p w:rsidR="00C15EDC" w:rsidRPr="00BD09FD" w:rsidRDefault="00C15EDC" w:rsidP="00F859BA">
            <w:pPr>
              <w:rPr>
                <w:sz w:val="20"/>
                <w:szCs w:val="20"/>
              </w:rPr>
            </w:pPr>
            <w:r w:rsidRPr="00BD09FD">
              <w:rPr>
                <w:sz w:val="20"/>
                <w:szCs w:val="20"/>
              </w:rPr>
              <w:t>Статья 2</w:t>
            </w:r>
            <w:r>
              <w:rPr>
                <w:sz w:val="20"/>
                <w:szCs w:val="20"/>
              </w:rPr>
              <w:t>8</w:t>
            </w:r>
            <w:r w:rsidRPr="00BD09FD">
              <w:rPr>
                <w:sz w:val="20"/>
                <w:szCs w:val="20"/>
              </w:rPr>
              <w:t>.</w:t>
            </w:r>
          </w:p>
        </w:tc>
        <w:tc>
          <w:tcPr>
            <w:tcW w:w="8828" w:type="dxa"/>
            <w:shd w:val="clear" w:color="auto" w:fill="FFFFFF"/>
            <w:vAlign w:val="center"/>
          </w:tcPr>
          <w:p w:rsidR="00C15EDC" w:rsidRPr="00BD09FD" w:rsidRDefault="00C15EDC" w:rsidP="001A639E">
            <w:pPr>
              <w:rPr>
                <w:sz w:val="20"/>
                <w:szCs w:val="20"/>
              </w:rPr>
            </w:pPr>
            <w:r w:rsidRPr="00BD09FD">
              <w:rPr>
                <w:sz w:val="20"/>
                <w:szCs w:val="20"/>
              </w:rPr>
              <w:t>Общие положения о территориальных зонах</w:t>
            </w:r>
            <w:r>
              <w:rPr>
                <w:sz w:val="20"/>
                <w:szCs w:val="20"/>
              </w:rPr>
              <w:t xml:space="preserve"> Корфовского</w:t>
            </w:r>
            <w:r w:rsidRPr="00BD09FD">
              <w:rPr>
                <w:sz w:val="20"/>
                <w:szCs w:val="20"/>
              </w:rPr>
              <w:t xml:space="preserve"> городского поселения</w:t>
            </w:r>
            <w:r>
              <w:rPr>
                <w:sz w:val="20"/>
                <w:szCs w:val="20"/>
              </w:rPr>
              <w:t>…………………….</w:t>
            </w:r>
          </w:p>
        </w:tc>
        <w:tc>
          <w:tcPr>
            <w:tcW w:w="425" w:type="dxa"/>
            <w:shd w:val="clear" w:color="auto" w:fill="FFFFFF"/>
            <w:vAlign w:val="center"/>
          </w:tcPr>
          <w:p w:rsidR="00C15EDC" w:rsidRPr="00BD09FD" w:rsidRDefault="00C15EDC" w:rsidP="001C6020">
            <w:pPr>
              <w:ind w:right="-468"/>
              <w:rPr>
                <w:iCs/>
                <w:sz w:val="20"/>
                <w:szCs w:val="20"/>
              </w:rPr>
            </w:pPr>
            <w:r>
              <w:rPr>
                <w:iCs/>
                <w:sz w:val="20"/>
                <w:szCs w:val="20"/>
              </w:rPr>
              <w:t>39</w:t>
            </w:r>
          </w:p>
        </w:tc>
      </w:tr>
      <w:tr w:rsidR="00C15EDC" w:rsidRPr="00BD09FD" w:rsidTr="006926D6">
        <w:trPr>
          <w:trHeight w:hRule="exact" w:val="360"/>
        </w:trPr>
        <w:tc>
          <w:tcPr>
            <w:tcW w:w="1276" w:type="dxa"/>
            <w:shd w:val="clear" w:color="auto" w:fill="FFFFFF"/>
            <w:vAlign w:val="center"/>
          </w:tcPr>
          <w:p w:rsidR="00C15EDC" w:rsidRPr="006B1153" w:rsidRDefault="00C15EDC" w:rsidP="00F859BA">
            <w:pPr>
              <w:rPr>
                <w:color w:val="FF0000"/>
                <w:sz w:val="20"/>
                <w:szCs w:val="20"/>
              </w:rPr>
            </w:pPr>
            <w:r w:rsidRPr="00F859BA">
              <w:rPr>
                <w:sz w:val="20"/>
                <w:szCs w:val="20"/>
              </w:rPr>
              <w:t>Статья 29</w:t>
            </w:r>
            <w:r w:rsidRPr="006B1153">
              <w:rPr>
                <w:i/>
                <w:color w:val="FF0000"/>
                <w:sz w:val="20"/>
                <w:szCs w:val="20"/>
              </w:rPr>
              <w:t>.</w:t>
            </w:r>
          </w:p>
        </w:tc>
        <w:tc>
          <w:tcPr>
            <w:tcW w:w="8828" w:type="dxa"/>
            <w:shd w:val="clear" w:color="auto" w:fill="FFFFFF"/>
            <w:vAlign w:val="center"/>
          </w:tcPr>
          <w:p w:rsidR="00C15EDC" w:rsidRPr="00F859BA" w:rsidRDefault="00C15EDC" w:rsidP="001A639E">
            <w:pPr>
              <w:pStyle w:val="2"/>
              <w:numPr>
                <w:ilvl w:val="1"/>
                <w:numId w:val="0"/>
              </w:numPr>
              <w:tabs>
                <w:tab w:val="num" w:pos="576"/>
              </w:tabs>
              <w:suppressAutoHyphens/>
              <w:spacing w:before="0" w:after="0" w:line="200" w:lineRule="atLeast"/>
              <w:rPr>
                <w:rFonts w:ascii="Times New Roman" w:hAnsi="Times New Roman" w:cs="Times New Roman"/>
                <w:b w:val="0"/>
                <w:i w:val="0"/>
                <w:sz w:val="20"/>
                <w:szCs w:val="20"/>
              </w:rPr>
            </w:pPr>
            <w:r w:rsidRPr="00F859BA">
              <w:rPr>
                <w:rFonts w:ascii="Times New Roman" w:hAnsi="Times New Roman" w:cs="Times New Roman"/>
                <w:b w:val="0"/>
                <w:i w:val="0"/>
                <w:sz w:val="20"/>
                <w:szCs w:val="20"/>
              </w:rPr>
              <w:t>Порядок применения градостроительных регламентов</w:t>
            </w:r>
            <w:r>
              <w:rPr>
                <w:rFonts w:ascii="Times New Roman" w:hAnsi="Times New Roman" w:cs="Times New Roman"/>
                <w:b w:val="0"/>
                <w:i w:val="0"/>
                <w:sz w:val="20"/>
                <w:szCs w:val="20"/>
              </w:rPr>
              <w:t>…………………………………………………...</w:t>
            </w:r>
          </w:p>
          <w:p w:rsidR="00C15EDC" w:rsidRPr="006B1153" w:rsidRDefault="00C15EDC" w:rsidP="001A639E">
            <w:pPr>
              <w:rPr>
                <w:color w:val="FF0000"/>
                <w:sz w:val="20"/>
                <w:szCs w:val="20"/>
              </w:rPr>
            </w:pPr>
          </w:p>
        </w:tc>
        <w:tc>
          <w:tcPr>
            <w:tcW w:w="425" w:type="dxa"/>
            <w:shd w:val="clear" w:color="auto" w:fill="FFFFFF"/>
            <w:vAlign w:val="center"/>
          </w:tcPr>
          <w:p w:rsidR="00C15EDC" w:rsidRPr="006B1153" w:rsidRDefault="00C15EDC" w:rsidP="001C6020">
            <w:pPr>
              <w:ind w:right="-468"/>
              <w:rPr>
                <w:iCs/>
                <w:sz w:val="20"/>
                <w:szCs w:val="20"/>
              </w:rPr>
            </w:pPr>
            <w:r>
              <w:rPr>
                <w:iCs/>
                <w:sz w:val="20"/>
                <w:szCs w:val="20"/>
              </w:rPr>
              <w:t>40</w:t>
            </w:r>
          </w:p>
        </w:tc>
      </w:tr>
      <w:tr w:rsidR="00C15EDC" w:rsidRPr="00BD09FD" w:rsidTr="00310D70">
        <w:trPr>
          <w:trHeight w:hRule="exact" w:val="719"/>
        </w:trPr>
        <w:tc>
          <w:tcPr>
            <w:tcW w:w="1276" w:type="dxa"/>
            <w:shd w:val="clear" w:color="auto" w:fill="FFFFFF"/>
            <w:vAlign w:val="center"/>
          </w:tcPr>
          <w:p w:rsidR="00C15EDC" w:rsidRPr="00F859BA" w:rsidRDefault="00C15EDC" w:rsidP="00F859BA">
            <w:pPr>
              <w:rPr>
                <w:sz w:val="20"/>
                <w:szCs w:val="20"/>
              </w:rPr>
            </w:pPr>
            <w:r w:rsidRPr="00F859BA">
              <w:rPr>
                <w:sz w:val="20"/>
                <w:szCs w:val="20"/>
              </w:rPr>
              <w:t xml:space="preserve">Статья </w:t>
            </w:r>
            <w:r>
              <w:rPr>
                <w:sz w:val="20"/>
                <w:szCs w:val="20"/>
              </w:rPr>
              <w:t>30</w:t>
            </w:r>
            <w:r w:rsidRPr="006B1153">
              <w:rPr>
                <w:i/>
                <w:color w:val="FF0000"/>
                <w:sz w:val="20"/>
                <w:szCs w:val="20"/>
              </w:rPr>
              <w:t>.</w:t>
            </w:r>
          </w:p>
        </w:tc>
        <w:tc>
          <w:tcPr>
            <w:tcW w:w="8828" w:type="dxa"/>
            <w:shd w:val="clear" w:color="auto" w:fill="FFFFFF"/>
            <w:vAlign w:val="center"/>
          </w:tcPr>
          <w:p w:rsidR="00C15EDC" w:rsidRPr="00F859BA" w:rsidRDefault="00C15EDC" w:rsidP="00566998">
            <w:pPr>
              <w:pStyle w:val="2"/>
              <w:numPr>
                <w:ilvl w:val="1"/>
                <w:numId w:val="0"/>
              </w:numPr>
              <w:tabs>
                <w:tab w:val="num" w:pos="576"/>
              </w:tabs>
              <w:suppressAutoHyphens/>
              <w:spacing w:before="0" w:after="0" w:line="200" w:lineRule="atLeast"/>
              <w:rPr>
                <w:rFonts w:ascii="Times New Roman" w:hAnsi="Times New Roman" w:cs="Times New Roman"/>
                <w:b w:val="0"/>
                <w:i w:val="0"/>
                <w:sz w:val="20"/>
                <w:szCs w:val="20"/>
              </w:rPr>
            </w:pPr>
            <w:r w:rsidRPr="00F859BA">
              <w:rPr>
                <w:rFonts w:ascii="Times New Roman" w:hAnsi="Times New Roman" w:cs="Times New Roman"/>
                <w:b w:val="0"/>
                <w:i w:val="0"/>
                <w:sz w:val="20"/>
                <w:szCs w:val="20"/>
              </w:rPr>
              <w:t>Виды разрешённого использования земельных участков и объектов</w:t>
            </w:r>
            <w:r w:rsidRPr="006A3ED4">
              <w:rPr>
                <w:rFonts w:ascii="Times New Roman" w:hAnsi="Times New Roman" w:cs="Times New Roman"/>
                <w:i w:val="0"/>
                <w:sz w:val="24"/>
                <w:szCs w:val="24"/>
              </w:rPr>
              <w:t xml:space="preserve"> </w:t>
            </w:r>
            <w:r w:rsidRPr="009A680B">
              <w:rPr>
                <w:rFonts w:ascii="Times New Roman" w:hAnsi="Times New Roman" w:cs="Times New Roman"/>
                <w:b w:val="0"/>
                <w:i w:val="0"/>
                <w:sz w:val="22"/>
                <w:szCs w:val="22"/>
              </w:rPr>
              <w:t xml:space="preserve">капитального </w:t>
            </w:r>
            <w:r w:rsidRPr="009A680B">
              <w:rPr>
                <w:rFonts w:ascii="Times New Roman" w:hAnsi="Times New Roman" w:cs="Times New Roman"/>
                <w:b w:val="0"/>
                <w:i w:val="0"/>
                <w:sz w:val="20"/>
                <w:szCs w:val="20"/>
              </w:rPr>
              <w:t>строительства</w:t>
            </w:r>
            <w:r>
              <w:rPr>
                <w:rFonts w:ascii="Times New Roman" w:hAnsi="Times New Roman" w:cs="Times New Roman"/>
                <w:b w:val="0"/>
                <w:i w:val="0"/>
                <w:sz w:val="20"/>
                <w:szCs w:val="20"/>
              </w:rPr>
              <w:t>…</w:t>
            </w:r>
            <w:r w:rsidR="00310D70">
              <w:t xml:space="preserve"> </w:t>
            </w:r>
          </w:p>
        </w:tc>
        <w:tc>
          <w:tcPr>
            <w:tcW w:w="425" w:type="dxa"/>
            <w:shd w:val="clear" w:color="auto" w:fill="FFFFFF"/>
            <w:vAlign w:val="center"/>
          </w:tcPr>
          <w:p w:rsidR="00C15EDC" w:rsidRDefault="00FB4633" w:rsidP="001C6020">
            <w:pPr>
              <w:ind w:right="-468"/>
              <w:rPr>
                <w:iCs/>
                <w:sz w:val="20"/>
                <w:szCs w:val="20"/>
              </w:rPr>
            </w:pPr>
            <w:r>
              <w:rPr>
                <w:iCs/>
                <w:sz w:val="20"/>
                <w:szCs w:val="20"/>
              </w:rPr>
              <w:t>40</w:t>
            </w:r>
          </w:p>
        </w:tc>
      </w:tr>
      <w:tr w:rsidR="00656975" w:rsidRPr="00BD09FD" w:rsidTr="00310D70">
        <w:trPr>
          <w:trHeight w:hRule="exact" w:val="719"/>
        </w:trPr>
        <w:tc>
          <w:tcPr>
            <w:tcW w:w="1276" w:type="dxa"/>
            <w:shd w:val="clear" w:color="auto" w:fill="FFFFFF"/>
            <w:vAlign w:val="center"/>
          </w:tcPr>
          <w:p w:rsidR="00656975" w:rsidRPr="00F859BA" w:rsidRDefault="00566998" w:rsidP="00F859BA">
            <w:pPr>
              <w:rPr>
                <w:sz w:val="20"/>
                <w:szCs w:val="20"/>
              </w:rPr>
            </w:pPr>
            <w:r>
              <w:rPr>
                <w:sz w:val="20"/>
                <w:szCs w:val="20"/>
              </w:rPr>
              <w:t>Статья 30.1</w:t>
            </w:r>
          </w:p>
        </w:tc>
        <w:tc>
          <w:tcPr>
            <w:tcW w:w="8828" w:type="dxa"/>
            <w:shd w:val="clear" w:color="auto" w:fill="FFFFFF"/>
            <w:vAlign w:val="center"/>
          </w:tcPr>
          <w:p w:rsidR="00656975" w:rsidRPr="00F859BA" w:rsidRDefault="00566998" w:rsidP="001A639E">
            <w:pPr>
              <w:pStyle w:val="2"/>
              <w:numPr>
                <w:ilvl w:val="1"/>
                <w:numId w:val="0"/>
              </w:numPr>
              <w:tabs>
                <w:tab w:val="num" w:pos="576"/>
              </w:tabs>
              <w:suppressAutoHyphens/>
              <w:spacing w:before="0" w:after="0" w:line="200" w:lineRule="atLeast"/>
              <w:rPr>
                <w:rFonts w:ascii="Times New Roman" w:hAnsi="Times New Roman" w:cs="Times New Roman"/>
                <w:b w:val="0"/>
                <w:i w:val="0"/>
                <w:sz w:val="20"/>
                <w:szCs w:val="20"/>
              </w:rPr>
            </w:pPr>
            <w:r w:rsidRPr="00310D70">
              <w:rPr>
                <w:rFonts w:ascii="Times New Roman" w:hAnsi="Times New Roman" w:cs="Times New Roman"/>
                <w:b w:val="0"/>
                <w:i w:val="0"/>
                <w:sz w:val="20"/>
                <w:szCs w:val="20"/>
              </w:rPr>
              <w:t>Изменение видов разрешённого использования земельных у</w:t>
            </w:r>
            <w:r>
              <w:rPr>
                <w:rFonts w:ascii="Times New Roman" w:hAnsi="Times New Roman" w:cs="Times New Roman"/>
                <w:b w:val="0"/>
                <w:i w:val="0"/>
                <w:sz w:val="20"/>
                <w:szCs w:val="20"/>
              </w:rPr>
              <w:t xml:space="preserve">частков и объектов капитального </w:t>
            </w:r>
            <w:r w:rsidRPr="00310D70">
              <w:rPr>
                <w:rFonts w:ascii="Times New Roman" w:hAnsi="Times New Roman" w:cs="Times New Roman"/>
                <w:b w:val="0"/>
                <w:i w:val="0"/>
                <w:sz w:val="20"/>
                <w:szCs w:val="20"/>
              </w:rPr>
              <w:t>строительства</w:t>
            </w:r>
            <w:r>
              <w:rPr>
                <w:rFonts w:ascii="Times New Roman" w:hAnsi="Times New Roman" w:cs="Times New Roman"/>
                <w:b w:val="0"/>
                <w:i w:val="0"/>
                <w:sz w:val="20"/>
                <w:szCs w:val="20"/>
              </w:rPr>
              <w:t xml:space="preserve"> физическими и юридическими лицами</w:t>
            </w:r>
            <w:r w:rsidRPr="00310D70">
              <w:rPr>
                <w:rFonts w:ascii="Times New Roman" w:hAnsi="Times New Roman" w:cs="Times New Roman"/>
                <w:b w:val="0"/>
                <w:i w:val="0"/>
                <w:sz w:val="20"/>
                <w:szCs w:val="20"/>
              </w:rPr>
              <w:t>.</w:t>
            </w:r>
          </w:p>
        </w:tc>
        <w:tc>
          <w:tcPr>
            <w:tcW w:w="425" w:type="dxa"/>
            <w:shd w:val="clear" w:color="auto" w:fill="FFFFFF"/>
            <w:vAlign w:val="center"/>
          </w:tcPr>
          <w:p w:rsidR="00656975" w:rsidRDefault="00566998" w:rsidP="001C6020">
            <w:pPr>
              <w:ind w:right="-468"/>
              <w:rPr>
                <w:iCs/>
                <w:sz w:val="20"/>
                <w:szCs w:val="20"/>
              </w:rPr>
            </w:pPr>
            <w:r>
              <w:rPr>
                <w:iCs/>
                <w:sz w:val="20"/>
                <w:szCs w:val="20"/>
              </w:rPr>
              <w:t>41</w:t>
            </w:r>
          </w:p>
        </w:tc>
      </w:tr>
      <w:tr w:rsidR="00C15EDC" w:rsidRPr="00BD09FD" w:rsidTr="006926D6">
        <w:trPr>
          <w:trHeight w:hRule="exact" w:val="577"/>
        </w:trPr>
        <w:tc>
          <w:tcPr>
            <w:tcW w:w="1276" w:type="dxa"/>
            <w:shd w:val="clear" w:color="auto" w:fill="FFFFFF"/>
            <w:vAlign w:val="center"/>
          </w:tcPr>
          <w:p w:rsidR="00C15EDC" w:rsidRPr="006B1153" w:rsidRDefault="00C15EDC" w:rsidP="00F859BA">
            <w:pPr>
              <w:rPr>
                <w:sz w:val="20"/>
                <w:szCs w:val="20"/>
              </w:rPr>
            </w:pPr>
            <w:r w:rsidRPr="006B1153">
              <w:rPr>
                <w:sz w:val="20"/>
                <w:szCs w:val="20"/>
              </w:rPr>
              <w:t xml:space="preserve">Статья </w:t>
            </w:r>
            <w:r>
              <w:rPr>
                <w:sz w:val="20"/>
                <w:szCs w:val="20"/>
              </w:rPr>
              <w:t>31</w:t>
            </w:r>
            <w:r w:rsidRPr="006B1153">
              <w:rPr>
                <w:sz w:val="20"/>
                <w:szCs w:val="20"/>
              </w:rPr>
              <w:t>.</w:t>
            </w:r>
          </w:p>
        </w:tc>
        <w:tc>
          <w:tcPr>
            <w:tcW w:w="8828" w:type="dxa"/>
            <w:shd w:val="clear" w:color="auto" w:fill="FFFFFF"/>
            <w:vAlign w:val="center"/>
          </w:tcPr>
          <w:p w:rsidR="00C15EDC" w:rsidRDefault="00C15EDC" w:rsidP="001A639E">
            <w:pPr>
              <w:rPr>
                <w:sz w:val="20"/>
                <w:szCs w:val="20"/>
              </w:rPr>
            </w:pPr>
            <w:r w:rsidRPr="006B1153">
              <w:rPr>
                <w:sz w:val="20"/>
                <w:szCs w:val="20"/>
              </w:rPr>
              <w:t>Перечень видов основного функционального использования территориальных зон городского поселения……………………………………………………………</w:t>
            </w:r>
            <w:r>
              <w:rPr>
                <w:sz w:val="20"/>
                <w:szCs w:val="20"/>
              </w:rPr>
              <w:t>……………………………………….</w:t>
            </w:r>
          </w:p>
          <w:p w:rsidR="006926D6" w:rsidRDefault="006926D6" w:rsidP="001A639E">
            <w:pPr>
              <w:rPr>
                <w:sz w:val="20"/>
                <w:szCs w:val="20"/>
              </w:rPr>
            </w:pPr>
          </w:p>
          <w:p w:rsidR="006926D6" w:rsidRDefault="006926D6" w:rsidP="001A639E">
            <w:pPr>
              <w:rPr>
                <w:sz w:val="20"/>
                <w:szCs w:val="20"/>
              </w:rPr>
            </w:pPr>
          </w:p>
          <w:p w:rsidR="006926D6" w:rsidRDefault="006926D6" w:rsidP="001A639E">
            <w:pPr>
              <w:rPr>
                <w:sz w:val="20"/>
                <w:szCs w:val="20"/>
              </w:rPr>
            </w:pPr>
          </w:p>
          <w:p w:rsidR="006926D6" w:rsidRPr="006B1153" w:rsidRDefault="006926D6" w:rsidP="001A639E">
            <w:pPr>
              <w:rPr>
                <w:sz w:val="20"/>
                <w:szCs w:val="20"/>
              </w:rPr>
            </w:pPr>
          </w:p>
        </w:tc>
        <w:tc>
          <w:tcPr>
            <w:tcW w:w="425" w:type="dxa"/>
            <w:shd w:val="clear" w:color="auto" w:fill="FFFFFF"/>
            <w:vAlign w:val="center"/>
          </w:tcPr>
          <w:p w:rsidR="00C15EDC" w:rsidRPr="006B1153" w:rsidRDefault="00FB4633" w:rsidP="001C6020">
            <w:pPr>
              <w:ind w:right="-468"/>
              <w:rPr>
                <w:iCs/>
                <w:sz w:val="20"/>
                <w:szCs w:val="20"/>
              </w:rPr>
            </w:pPr>
            <w:r>
              <w:rPr>
                <w:iCs/>
                <w:sz w:val="20"/>
                <w:szCs w:val="20"/>
              </w:rPr>
              <w:t>41</w:t>
            </w:r>
          </w:p>
        </w:tc>
      </w:tr>
      <w:tr w:rsidR="00C15EDC" w:rsidRPr="00BD09FD" w:rsidTr="006926D6">
        <w:trPr>
          <w:trHeight w:hRule="exact" w:val="577"/>
        </w:trPr>
        <w:tc>
          <w:tcPr>
            <w:tcW w:w="1276" w:type="dxa"/>
            <w:shd w:val="clear" w:color="auto" w:fill="FFFFFF"/>
            <w:vAlign w:val="center"/>
          </w:tcPr>
          <w:p w:rsidR="00C15EDC" w:rsidRPr="006B1153" w:rsidRDefault="00C15EDC" w:rsidP="00F859BA">
            <w:pPr>
              <w:rPr>
                <w:sz w:val="20"/>
                <w:szCs w:val="20"/>
              </w:rPr>
            </w:pPr>
            <w:r w:rsidRPr="006B1153">
              <w:rPr>
                <w:sz w:val="20"/>
                <w:szCs w:val="20"/>
              </w:rPr>
              <w:t>Таблица №1</w:t>
            </w:r>
          </w:p>
        </w:tc>
        <w:tc>
          <w:tcPr>
            <w:tcW w:w="8828" w:type="dxa"/>
            <w:shd w:val="clear" w:color="auto" w:fill="FFFFFF"/>
            <w:vAlign w:val="center"/>
          </w:tcPr>
          <w:p w:rsidR="00C15EDC" w:rsidRPr="006B1153" w:rsidRDefault="00C15EDC" w:rsidP="001A639E">
            <w:pPr>
              <w:rPr>
                <w:sz w:val="20"/>
                <w:szCs w:val="20"/>
              </w:rPr>
            </w:pPr>
            <w:r w:rsidRPr="006B1153">
              <w:rPr>
                <w:sz w:val="20"/>
                <w:szCs w:val="20"/>
              </w:rPr>
              <w:t>Перечень видов основного функционального использования территориальных зон городского поселения……………………………………………………………</w:t>
            </w:r>
            <w:r>
              <w:rPr>
                <w:sz w:val="20"/>
                <w:szCs w:val="20"/>
              </w:rPr>
              <w:t>………………………………………</w:t>
            </w:r>
          </w:p>
        </w:tc>
        <w:tc>
          <w:tcPr>
            <w:tcW w:w="425" w:type="dxa"/>
            <w:shd w:val="clear" w:color="auto" w:fill="FFFFFF"/>
            <w:vAlign w:val="center"/>
          </w:tcPr>
          <w:p w:rsidR="00C15EDC" w:rsidRDefault="00425D0B" w:rsidP="00FB4633">
            <w:pPr>
              <w:ind w:right="-468"/>
              <w:rPr>
                <w:iCs/>
                <w:sz w:val="20"/>
                <w:szCs w:val="20"/>
              </w:rPr>
            </w:pPr>
            <w:r>
              <w:rPr>
                <w:iCs/>
                <w:sz w:val="20"/>
                <w:szCs w:val="20"/>
              </w:rPr>
              <w:t>4</w:t>
            </w:r>
            <w:r w:rsidR="00FB4633">
              <w:rPr>
                <w:iCs/>
                <w:sz w:val="20"/>
                <w:szCs w:val="20"/>
              </w:rPr>
              <w:t>2</w:t>
            </w:r>
          </w:p>
        </w:tc>
      </w:tr>
      <w:tr w:rsidR="00C15EDC" w:rsidRPr="00BD09FD" w:rsidTr="006926D6">
        <w:trPr>
          <w:trHeight w:hRule="exact" w:val="571"/>
        </w:trPr>
        <w:tc>
          <w:tcPr>
            <w:tcW w:w="1276" w:type="dxa"/>
            <w:shd w:val="clear" w:color="auto" w:fill="FFFFFF"/>
            <w:vAlign w:val="center"/>
          </w:tcPr>
          <w:p w:rsidR="00C15EDC" w:rsidRPr="006B1153" w:rsidRDefault="00C15EDC" w:rsidP="00F859BA">
            <w:pPr>
              <w:rPr>
                <w:b/>
                <w:sz w:val="20"/>
                <w:szCs w:val="20"/>
              </w:rPr>
            </w:pPr>
            <w:r w:rsidRPr="006B1153">
              <w:rPr>
                <w:sz w:val="20"/>
                <w:szCs w:val="20"/>
              </w:rPr>
              <w:t xml:space="preserve">Статья </w:t>
            </w:r>
            <w:r>
              <w:rPr>
                <w:sz w:val="20"/>
                <w:szCs w:val="20"/>
              </w:rPr>
              <w:t>32</w:t>
            </w:r>
            <w:r w:rsidRPr="006B1153">
              <w:rPr>
                <w:sz w:val="20"/>
                <w:szCs w:val="20"/>
              </w:rPr>
              <w:t>.</w:t>
            </w:r>
          </w:p>
        </w:tc>
        <w:tc>
          <w:tcPr>
            <w:tcW w:w="8828" w:type="dxa"/>
            <w:shd w:val="clear" w:color="auto" w:fill="FFFFFF"/>
            <w:vAlign w:val="center"/>
          </w:tcPr>
          <w:p w:rsidR="00C15EDC" w:rsidRPr="006B1153" w:rsidRDefault="00C15EDC" w:rsidP="001A639E">
            <w:pPr>
              <w:rPr>
                <w:sz w:val="20"/>
                <w:szCs w:val="20"/>
              </w:rPr>
            </w:pPr>
            <w:r w:rsidRPr="006B1153">
              <w:rPr>
                <w:sz w:val="20"/>
                <w:szCs w:val="20"/>
              </w:rPr>
              <w:t xml:space="preserve">Виды разрешенного использования земельных участков и объектов капитального строительства по территориальным зонам </w:t>
            </w:r>
            <w:r>
              <w:rPr>
                <w:sz w:val="20"/>
                <w:szCs w:val="20"/>
              </w:rPr>
              <w:t>Корфовского</w:t>
            </w:r>
            <w:r w:rsidRPr="006B1153">
              <w:rPr>
                <w:sz w:val="20"/>
                <w:szCs w:val="20"/>
              </w:rPr>
              <w:t xml:space="preserve"> городского поселения</w:t>
            </w:r>
            <w:r>
              <w:rPr>
                <w:sz w:val="20"/>
                <w:szCs w:val="20"/>
              </w:rPr>
              <w:t>……………………………………………</w:t>
            </w:r>
            <w:r w:rsidRPr="006B1153">
              <w:rPr>
                <w:sz w:val="20"/>
                <w:szCs w:val="20"/>
              </w:rPr>
              <w:t xml:space="preserve"> </w:t>
            </w:r>
          </w:p>
        </w:tc>
        <w:tc>
          <w:tcPr>
            <w:tcW w:w="425" w:type="dxa"/>
            <w:shd w:val="clear" w:color="auto" w:fill="FFFFFF"/>
            <w:vAlign w:val="center"/>
          </w:tcPr>
          <w:p w:rsidR="00C15EDC" w:rsidRPr="006B1153" w:rsidRDefault="00C15EDC" w:rsidP="001C6020">
            <w:pPr>
              <w:ind w:right="-468"/>
              <w:rPr>
                <w:i/>
                <w:iCs/>
                <w:sz w:val="20"/>
                <w:szCs w:val="20"/>
              </w:rPr>
            </w:pPr>
          </w:p>
          <w:p w:rsidR="00C15EDC" w:rsidRPr="006B1153" w:rsidRDefault="00C15EDC" w:rsidP="001C6020">
            <w:pPr>
              <w:ind w:right="-468"/>
              <w:rPr>
                <w:iCs/>
                <w:sz w:val="20"/>
                <w:szCs w:val="20"/>
              </w:rPr>
            </w:pPr>
            <w:r>
              <w:rPr>
                <w:iCs/>
                <w:sz w:val="20"/>
                <w:szCs w:val="20"/>
              </w:rPr>
              <w:t>4</w:t>
            </w:r>
            <w:r w:rsidR="00FB4633">
              <w:rPr>
                <w:iCs/>
                <w:sz w:val="20"/>
                <w:szCs w:val="20"/>
              </w:rPr>
              <w:t>6</w:t>
            </w:r>
          </w:p>
          <w:p w:rsidR="00C15EDC" w:rsidRPr="006B1153" w:rsidRDefault="00C15EDC" w:rsidP="001C6020">
            <w:pPr>
              <w:ind w:right="-468"/>
              <w:rPr>
                <w:i/>
                <w:iCs/>
                <w:sz w:val="20"/>
                <w:szCs w:val="20"/>
              </w:rPr>
            </w:pPr>
          </w:p>
        </w:tc>
      </w:tr>
      <w:tr w:rsidR="00C15EDC" w:rsidRPr="00BD09FD" w:rsidTr="006926D6">
        <w:trPr>
          <w:trHeight w:hRule="exact" w:val="551"/>
        </w:trPr>
        <w:tc>
          <w:tcPr>
            <w:tcW w:w="1276" w:type="dxa"/>
            <w:shd w:val="clear" w:color="auto" w:fill="FFFFFF"/>
            <w:vAlign w:val="center"/>
          </w:tcPr>
          <w:p w:rsidR="00C15EDC" w:rsidRPr="006B1153" w:rsidRDefault="00C15EDC" w:rsidP="00E75A96">
            <w:pPr>
              <w:rPr>
                <w:sz w:val="20"/>
                <w:szCs w:val="20"/>
              </w:rPr>
            </w:pPr>
            <w:r w:rsidRPr="006B1153">
              <w:rPr>
                <w:sz w:val="20"/>
                <w:szCs w:val="20"/>
              </w:rPr>
              <w:t>Таблица №</w:t>
            </w:r>
            <w:r>
              <w:rPr>
                <w:sz w:val="20"/>
                <w:szCs w:val="20"/>
              </w:rPr>
              <w:t>2</w:t>
            </w:r>
          </w:p>
        </w:tc>
        <w:tc>
          <w:tcPr>
            <w:tcW w:w="8828" w:type="dxa"/>
            <w:shd w:val="clear" w:color="auto" w:fill="FFFFFF"/>
            <w:vAlign w:val="center"/>
          </w:tcPr>
          <w:p w:rsidR="00C15EDC" w:rsidRPr="006B1153" w:rsidRDefault="00C15EDC" w:rsidP="001A639E">
            <w:pPr>
              <w:rPr>
                <w:sz w:val="20"/>
                <w:szCs w:val="20"/>
              </w:rPr>
            </w:pPr>
            <w:r w:rsidRPr="006B1153">
              <w:rPr>
                <w:sz w:val="20"/>
                <w:szCs w:val="20"/>
              </w:rPr>
              <w:t>Виды разрешенного использования земельных участков и объектов капитального строительства по территориальным зонам</w:t>
            </w:r>
            <w:r>
              <w:rPr>
                <w:sz w:val="20"/>
                <w:szCs w:val="20"/>
              </w:rPr>
              <w:t xml:space="preserve"> Корфовского</w:t>
            </w:r>
            <w:r w:rsidRPr="006B1153">
              <w:rPr>
                <w:sz w:val="20"/>
                <w:szCs w:val="20"/>
              </w:rPr>
              <w:t xml:space="preserve"> городского поселения </w:t>
            </w:r>
            <w:r>
              <w:rPr>
                <w:sz w:val="20"/>
                <w:szCs w:val="20"/>
              </w:rPr>
              <w:t>…………………………………………..</w:t>
            </w:r>
          </w:p>
        </w:tc>
        <w:tc>
          <w:tcPr>
            <w:tcW w:w="425" w:type="dxa"/>
            <w:shd w:val="clear" w:color="auto" w:fill="FFFFFF"/>
            <w:vAlign w:val="center"/>
          </w:tcPr>
          <w:p w:rsidR="00C15EDC" w:rsidRPr="006B1153" w:rsidRDefault="00C15EDC" w:rsidP="001C6020">
            <w:pPr>
              <w:ind w:right="-468"/>
              <w:rPr>
                <w:i/>
                <w:iCs/>
                <w:sz w:val="20"/>
                <w:szCs w:val="20"/>
              </w:rPr>
            </w:pPr>
            <w:r>
              <w:rPr>
                <w:iCs/>
                <w:sz w:val="20"/>
                <w:szCs w:val="20"/>
              </w:rPr>
              <w:t>4</w:t>
            </w:r>
            <w:r w:rsidR="00FB4633">
              <w:rPr>
                <w:iCs/>
                <w:sz w:val="20"/>
                <w:szCs w:val="20"/>
              </w:rPr>
              <w:t>6</w:t>
            </w:r>
          </w:p>
        </w:tc>
      </w:tr>
      <w:tr w:rsidR="00D631A5" w:rsidRPr="00BD09FD" w:rsidTr="006926D6">
        <w:trPr>
          <w:trHeight w:hRule="exact" w:val="551"/>
        </w:trPr>
        <w:tc>
          <w:tcPr>
            <w:tcW w:w="1276" w:type="dxa"/>
            <w:shd w:val="clear" w:color="auto" w:fill="FFFFFF"/>
            <w:vAlign w:val="center"/>
          </w:tcPr>
          <w:p w:rsidR="00D631A5" w:rsidRPr="00D631A5" w:rsidRDefault="00D631A5" w:rsidP="00E75A96">
            <w:pPr>
              <w:rPr>
                <w:b/>
                <w:sz w:val="20"/>
                <w:szCs w:val="20"/>
              </w:rPr>
            </w:pPr>
            <w:r w:rsidRPr="00D631A5">
              <w:rPr>
                <w:b/>
                <w:sz w:val="20"/>
                <w:szCs w:val="20"/>
              </w:rPr>
              <w:t>Глава 3.2.</w:t>
            </w:r>
          </w:p>
        </w:tc>
        <w:tc>
          <w:tcPr>
            <w:tcW w:w="8828" w:type="dxa"/>
            <w:shd w:val="clear" w:color="auto" w:fill="FFFFFF"/>
            <w:vAlign w:val="center"/>
          </w:tcPr>
          <w:p w:rsidR="00D631A5" w:rsidRPr="00FB4633" w:rsidRDefault="00FB4633" w:rsidP="001A639E">
            <w:pPr>
              <w:rPr>
                <w:sz w:val="20"/>
                <w:szCs w:val="20"/>
              </w:rPr>
            </w:pPr>
            <w:r w:rsidRPr="00FB4633">
              <w:rPr>
                <w:b/>
                <w:sz w:val="20"/>
                <w:szCs w:val="20"/>
              </w:rPr>
              <w:t>О регулировании иных вопросов землепользования и застройки</w:t>
            </w:r>
            <w:r>
              <w:rPr>
                <w:sz w:val="20"/>
                <w:szCs w:val="20"/>
              </w:rPr>
              <w:t>…………………………………..</w:t>
            </w:r>
          </w:p>
        </w:tc>
        <w:tc>
          <w:tcPr>
            <w:tcW w:w="425" w:type="dxa"/>
            <w:shd w:val="clear" w:color="auto" w:fill="FFFFFF"/>
            <w:vAlign w:val="center"/>
          </w:tcPr>
          <w:p w:rsidR="00D631A5" w:rsidRDefault="00FB4633" w:rsidP="001C6020">
            <w:pPr>
              <w:ind w:right="-468"/>
              <w:rPr>
                <w:iCs/>
                <w:sz w:val="20"/>
                <w:szCs w:val="20"/>
              </w:rPr>
            </w:pPr>
            <w:r>
              <w:rPr>
                <w:iCs/>
                <w:sz w:val="20"/>
                <w:szCs w:val="20"/>
              </w:rPr>
              <w:t>56</w:t>
            </w:r>
          </w:p>
        </w:tc>
      </w:tr>
      <w:tr w:rsidR="00D631A5" w:rsidRPr="00BD09FD" w:rsidTr="006926D6">
        <w:trPr>
          <w:trHeight w:hRule="exact" w:val="551"/>
        </w:trPr>
        <w:tc>
          <w:tcPr>
            <w:tcW w:w="1276" w:type="dxa"/>
            <w:shd w:val="clear" w:color="auto" w:fill="FFFFFF"/>
            <w:vAlign w:val="center"/>
          </w:tcPr>
          <w:p w:rsidR="00D631A5" w:rsidRPr="00D631A5" w:rsidRDefault="00D631A5" w:rsidP="00E75A96">
            <w:pPr>
              <w:rPr>
                <w:sz w:val="20"/>
                <w:szCs w:val="20"/>
              </w:rPr>
            </w:pPr>
            <w:r w:rsidRPr="00D631A5">
              <w:rPr>
                <w:sz w:val="20"/>
                <w:szCs w:val="20"/>
              </w:rPr>
              <w:t>Статья 32.1</w:t>
            </w:r>
          </w:p>
        </w:tc>
        <w:tc>
          <w:tcPr>
            <w:tcW w:w="8828" w:type="dxa"/>
            <w:shd w:val="clear" w:color="auto" w:fill="FFFFFF"/>
            <w:vAlign w:val="center"/>
          </w:tcPr>
          <w:p w:rsidR="00FB4633" w:rsidRPr="00FB4633" w:rsidRDefault="00FB4633" w:rsidP="00FB4633">
            <w:pPr>
              <w:spacing w:before="100" w:beforeAutospacing="1"/>
              <w:rPr>
                <w:rFonts w:eastAsia="Times New Roman"/>
                <w:sz w:val="20"/>
                <w:szCs w:val="20"/>
                <w:lang w:eastAsia="ru-RU"/>
              </w:rPr>
            </w:pPr>
            <w:r w:rsidRPr="00FB4633">
              <w:rPr>
                <w:rFonts w:eastAsia="Times New Roman"/>
                <w:bCs/>
                <w:sz w:val="20"/>
                <w:szCs w:val="20"/>
                <w:lang w:eastAsia="ru-RU"/>
              </w:rPr>
              <w:t>Использование земельных участков и объектов капитального строительства, не соответствующих градостроительному регламенту</w:t>
            </w:r>
            <w:r>
              <w:rPr>
                <w:rFonts w:eastAsia="Times New Roman"/>
                <w:bCs/>
                <w:sz w:val="20"/>
                <w:szCs w:val="20"/>
                <w:lang w:eastAsia="ru-RU"/>
              </w:rPr>
              <w:t>……………………………………………………………………………</w:t>
            </w:r>
          </w:p>
          <w:p w:rsidR="00D631A5" w:rsidRPr="006B1153" w:rsidRDefault="00D631A5" w:rsidP="001A639E">
            <w:pPr>
              <w:rPr>
                <w:sz w:val="20"/>
                <w:szCs w:val="20"/>
              </w:rPr>
            </w:pPr>
          </w:p>
        </w:tc>
        <w:tc>
          <w:tcPr>
            <w:tcW w:w="425" w:type="dxa"/>
            <w:shd w:val="clear" w:color="auto" w:fill="FFFFFF"/>
            <w:vAlign w:val="center"/>
          </w:tcPr>
          <w:p w:rsidR="00D631A5" w:rsidRDefault="00FB4633" w:rsidP="001C6020">
            <w:pPr>
              <w:ind w:right="-468"/>
              <w:rPr>
                <w:iCs/>
                <w:sz w:val="20"/>
                <w:szCs w:val="20"/>
              </w:rPr>
            </w:pPr>
            <w:r>
              <w:rPr>
                <w:iCs/>
                <w:sz w:val="20"/>
                <w:szCs w:val="20"/>
              </w:rPr>
              <w:t>56</w:t>
            </w:r>
          </w:p>
        </w:tc>
      </w:tr>
      <w:tr w:rsidR="00D631A5" w:rsidRPr="00BD09FD" w:rsidTr="006926D6">
        <w:trPr>
          <w:trHeight w:hRule="exact" w:val="551"/>
        </w:trPr>
        <w:tc>
          <w:tcPr>
            <w:tcW w:w="1276" w:type="dxa"/>
            <w:shd w:val="clear" w:color="auto" w:fill="FFFFFF"/>
            <w:vAlign w:val="center"/>
          </w:tcPr>
          <w:p w:rsidR="00D631A5" w:rsidRPr="006B1153" w:rsidRDefault="00D631A5" w:rsidP="00E75A96">
            <w:pPr>
              <w:rPr>
                <w:sz w:val="20"/>
                <w:szCs w:val="20"/>
              </w:rPr>
            </w:pPr>
            <w:r>
              <w:rPr>
                <w:sz w:val="20"/>
                <w:szCs w:val="20"/>
              </w:rPr>
              <w:t>Статья 32.2</w:t>
            </w:r>
          </w:p>
        </w:tc>
        <w:tc>
          <w:tcPr>
            <w:tcW w:w="8828" w:type="dxa"/>
            <w:shd w:val="clear" w:color="auto" w:fill="FFFFFF"/>
            <w:vAlign w:val="center"/>
          </w:tcPr>
          <w:p w:rsidR="00D631A5" w:rsidRPr="00FB4633" w:rsidRDefault="00FB4633" w:rsidP="00FB4633">
            <w:pPr>
              <w:spacing w:before="100" w:beforeAutospacing="1"/>
              <w:rPr>
                <w:rFonts w:eastAsia="Times New Roman"/>
                <w:sz w:val="20"/>
                <w:szCs w:val="20"/>
                <w:lang w:eastAsia="ru-RU"/>
              </w:rPr>
            </w:pPr>
            <w:r w:rsidRPr="00FB4633">
              <w:rPr>
                <w:rFonts w:eastAsia="Times New Roman"/>
                <w:bCs/>
                <w:sz w:val="20"/>
                <w:szCs w:val="20"/>
                <w:lang w:eastAsia="ru-RU"/>
              </w:rPr>
              <w:t>Ответственность за нарушение настоящих Правил</w:t>
            </w:r>
            <w:r>
              <w:rPr>
                <w:rFonts w:eastAsia="Times New Roman"/>
                <w:bCs/>
                <w:sz w:val="20"/>
                <w:szCs w:val="20"/>
                <w:lang w:eastAsia="ru-RU"/>
              </w:rPr>
              <w:t>………………………………………………………..</w:t>
            </w:r>
          </w:p>
        </w:tc>
        <w:tc>
          <w:tcPr>
            <w:tcW w:w="425" w:type="dxa"/>
            <w:shd w:val="clear" w:color="auto" w:fill="FFFFFF"/>
            <w:vAlign w:val="center"/>
          </w:tcPr>
          <w:p w:rsidR="00D631A5" w:rsidRDefault="00FB4633" w:rsidP="001C6020">
            <w:pPr>
              <w:ind w:right="-468"/>
              <w:rPr>
                <w:iCs/>
                <w:sz w:val="20"/>
                <w:szCs w:val="20"/>
              </w:rPr>
            </w:pPr>
            <w:r>
              <w:rPr>
                <w:iCs/>
                <w:sz w:val="20"/>
                <w:szCs w:val="20"/>
              </w:rPr>
              <w:t>57</w:t>
            </w:r>
          </w:p>
        </w:tc>
      </w:tr>
      <w:tr w:rsidR="008922F7" w:rsidRPr="00BD09FD" w:rsidTr="006926D6">
        <w:trPr>
          <w:trHeight w:hRule="exact" w:val="913"/>
        </w:trPr>
        <w:tc>
          <w:tcPr>
            <w:tcW w:w="1276" w:type="dxa"/>
            <w:shd w:val="clear" w:color="auto" w:fill="FFFFFF"/>
            <w:vAlign w:val="center"/>
          </w:tcPr>
          <w:p w:rsidR="008922F7" w:rsidRPr="006B1153" w:rsidRDefault="008922F7" w:rsidP="00E75A96">
            <w:pPr>
              <w:rPr>
                <w:sz w:val="20"/>
                <w:szCs w:val="20"/>
              </w:rPr>
            </w:pPr>
            <w:r w:rsidRPr="006B1153">
              <w:rPr>
                <w:sz w:val="20"/>
                <w:szCs w:val="20"/>
              </w:rPr>
              <w:t xml:space="preserve">Статья </w:t>
            </w:r>
            <w:r>
              <w:rPr>
                <w:sz w:val="20"/>
                <w:szCs w:val="20"/>
              </w:rPr>
              <w:t>33</w:t>
            </w:r>
          </w:p>
        </w:tc>
        <w:tc>
          <w:tcPr>
            <w:tcW w:w="8828" w:type="dxa"/>
            <w:shd w:val="clear" w:color="auto" w:fill="FFFFFF"/>
            <w:vAlign w:val="center"/>
          </w:tcPr>
          <w:p w:rsidR="008922F7" w:rsidRPr="008922F7" w:rsidRDefault="008922F7" w:rsidP="008922F7">
            <w:pPr>
              <w:rPr>
                <w:sz w:val="20"/>
                <w:szCs w:val="20"/>
              </w:rPr>
            </w:pPr>
            <w:r w:rsidRPr="006B1153">
              <w:rPr>
                <w:sz w:val="20"/>
                <w:szCs w:val="20"/>
              </w:rPr>
              <w:t>Градостроительные регламенты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 на территории</w:t>
            </w:r>
            <w:r>
              <w:rPr>
                <w:sz w:val="20"/>
                <w:szCs w:val="20"/>
              </w:rPr>
              <w:t xml:space="preserve"> Корфовского</w:t>
            </w:r>
            <w:r w:rsidRPr="006B1153">
              <w:rPr>
                <w:sz w:val="20"/>
                <w:szCs w:val="20"/>
              </w:rPr>
              <w:t xml:space="preserve"> городского поселения</w:t>
            </w:r>
            <w:r>
              <w:rPr>
                <w:sz w:val="20"/>
                <w:szCs w:val="20"/>
              </w:rPr>
              <w:t>…………………………………………………………..</w:t>
            </w:r>
          </w:p>
          <w:p w:rsidR="008922F7" w:rsidRPr="008922F7" w:rsidRDefault="008922F7" w:rsidP="008922F7">
            <w:pPr>
              <w:rPr>
                <w:sz w:val="20"/>
                <w:szCs w:val="20"/>
              </w:rPr>
            </w:pPr>
          </w:p>
          <w:p w:rsidR="008922F7" w:rsidRPr="006B1153" w:rsidRDefault="008922F7" w:rsidP="001A639E">
            <w:pPr>
              <w:rPr>
                <w:sz w:val="20"/>
                <w:szCs w:val="20"/>
              </w:rPr>
            </w:pPr>
          </w:p>
        </w:tc>
        <w:tc>
          <w:tcPr>
            <w:tcW w:w="425" w:type="dxa"/>
            <w:shd w:val="clear" w:color="auto" w:fill="FFFFFF"/>
            <w:vAlign w:val="center"/>
          </w:tcPr>
          <w:p w:rsidR="008922F7" w:rsidRDefault="00FB4633" w:rsidP="001C6020">
            <w:pPr>
              <w:ind w:right="-468"/>
              <w:rPr>
                <w:iCs/>
                <w:sz w:val="20"/>
                <w:szCs w:val="20"/>
              </w:rPr>
            </w:pPr>
            <w:r>
              <w:rPr>
                <w:iCs/>
                <w:sz w:val="20"/>
                <w:szCs w:val="20"/>
              </w:rPr>
              <w:t>57</w:t>
            </w:r>
          </w:p>
        </w:tc>
      </w:tr>
      <w:tr w:rsidR="00C15EDC" w:rsidRPr="00BD09FD" w:rsidTr="006926D6">
        <w:trPr>
          <w:trHeight w:hRule="exact" w:val="695"/>
        </w:trPr>
        <w:tc>
          <w:tcPr>
            <w:tcW w:w="1276" w:type="dxa"/>
            <w:shd w:val="clear" w:color="auto" w:fill="FFFFFF"/>
            <w:vAlign w:val="center"/>
          </w:tcPr>
          <w:p w:rsidR="00C15EDC" w:rsidRPr="006B1153" w:rsidRDefault="00C15EDC" w:rsidP="00E75A96">
            <w:pPr>
              <w:rPr>
                <w:sz w:val="20"/>
                <w:szCs w:val="20"/>
              </w:rPr>
            </w:pPr>
            <w:r w:rsidRPr="006B1153">
              <w:rPr>
                <w:sz w:val="20"/>
                <w:szCs w:val="20"/>
              </w:rPr>
              <w:t>Таблица №</w:t>
            </w:r>
            <w:r>
              <w:rPr>
                <w:sz w:val="20"/>
                <w:szCs w:val="20"/>
              </w:rPr>
              <w:t>3</w:t>
            </w:r>
          </w:p>
        </w:tc>
        <w:tc>
          <w:tcPr>
            <w:tcW w:w="8828" w:type="dxa"/>
            <w:shd w:val="clear" w:color="auto" w:fill="FFFFFF"/>
            <w:vAlign w:val="center"/>
          </w:tcPr>
          <w:p w:rsidR="00C15EDC" w:rsidRPr="006B1153" w:rsidRDefault="00C15EDC" w:rsidP="00E75A96">
            <w:pPr>
              <w:rPr>
                <w:sz w:val="20"/>
                <w:szCs w:val="20"/>
              </w:rPr>
            </w:pPr>
            <w:r w:rsidRPr="006B1153">
              <w:rPr>
                <w:sz w:val="20"/>
                <w:szCs w:val="20"/>
              </w:rPr>
              <w:t xml:space="preserve">Градостроительные регламенты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 на территории </w:t>
            </w:r>
            <w:r>
              <w:rPr>
                <w:sz w:val="20"/>
                <w:szCs w:val="20"/>
              </w:rPr>
              <w:t>Корфовского</w:t>
            </w:r>
            <w:r w:rsidRPr="006B1153">
              <w:rPr>
                <w:sz w:val="20"/>
                <w:szCs w:val="20"/>
              </w:rPr>
              <w:t xml:space="preserve"> городского поселения </w:t>
            </w:r>
            <w:r>
              <w:rPr>
                <w:sz w:val="20"/>
                <w:szCs w:val="20"/>
              </w:rPr>
              <w:t>………………………………………………………….</w:t>
            </w:r>
          </w:p>
        </w:tc>
        <w:tc>
          <w:tcPr>
            <w:tcW w:w="425" w:type="dxa"/>
            <w:shd w:val="clear" w:color="auto" w:fill="FFFFFF"/>
            <w:vAlign w:val="center"/>
          </w:tcPr>
          <w:p w:rsidR="00C15EDC" w:rsidRPr="006B1153" w:rsidRDefault="00FB4633" w:rsidP="001C6020">
            <w:pPr>
              <w:ind w:right="-468"/>
              <w:rPr>
                <w:iCs/>
                <w:sz w:val="20"/>
                <w:szCs w:val="20"/>
              </w:rPr>
            </w:pPr>
            <w:r>
              <w:rPr>
                <w:iCs/>
                <w:sz w:val="20"/>
                <w:szCs w:val="20"/>
              </w:rPr>
              <w:t>58</w:t>
            </w:r>
          </w:p>
        </w:tc>
      </w:tr>
      <w:tr w:rsidR="00C15EDC" w:rsidRPr="00BD09FD" w:rsidTr="006926D6">
        <w:trPr>
          <w:trHeight w:hRule="exact" w:val="788"/>
        </w:trPr>
        <w:tc>
          <w:tcPr>
            <w:tcW w:w="1276" w:type="dxa"/>
            <w:shd w:val="clear" w:color="auto" w:fill="FFFFFF"/>
            <w:vAlign w:val="center"/>
          </w:tcPr>
          <w:p w:rsidR="00C15EDC" w:rsidRPr="006B1153" w:rsidRDefault="00C15EDC" w:rsidP="008922F7">
            <w:pPr>
              <w:rPr>
                <w:b/>
                <w:sz w:val="20"/>
                <w:szCs w:val="20"/>
              </w:rPr>
            </w:pPr>
            <w:r w:rsidRPr="006B1153">
              <w:rPr>
                <w:b/>
                <w:sz w:val="20"/>
                <w:szCs w:val="20"/>
              </w:rPr>
              <w:t xml:space="preserve">Глава </w:t>
            </w:r>
            <w:r w:rsidRPr="006B1153">
              <w:rPr>
                <w:b/>
                <w:sz w:val="20"/>
                <w:szCs w:val="20"/>
                <w:lang w:val="en-US"/>
              </w:rPr>
              <w:t>3.</w:t>
            </w:r>
            <w:r w:rsidR="00D631A5">
              <w:rPr>
                <w:b/>
                <w:sz w:val="20"/>
                <w:szCs w:val="20"/>
              </w:rPr>
              <w:t>3</w:t>
            </w:r>
            <w:r w:rsidRPr="006B1153">
              <w:rPr>
                <w:b/>
                <w:sz w:val="20"/>
                <w:szCs w:val="20"/>
                <w:lang w:val="en-US"/>
              </w:rPr>
              <w:t>.</w:t>
            </w:r>
          </w:p>
        </w:tc>
        <w:tc>
          <w:tcPr>
            <w:tcW w:w="8828" w:type="dxa"/>
            <w:shd w:val="clear" w:color="auto" w:fill="FFFFFF"/>
            <w:vAlign w:val="center"/>
          </w:tcPr>
          <w:p w:rsidR="00C15EDC" w:rsidRDefault="00C15EDC" w:rsidP="00E75A96">
            <w:pPr>
              <w:rPr>
                <w:sz w:val="20"/>
                <w:szCs w:val="20"/>
              </w:rPr>
            </w:pPr>
            <w:r w:rsidRPr="006B1153">
              <w:rPr>
                <w:b/>
                <w:sz w:val="20"/>
                <w:szCs w:val="20"/>
              </w:rPr>
              <w:t xml:space="preserve">Градостроительные регламенты в части ограничений использования земельных участков и объектов капитального строительства </w:t>
            </w:r>
            <w:r w:rsidRPr="00E75A96">
              <w:rPr>
                <w:b/>
                <w:sz w:val="20"/>
                <w:szCs w:val="20"/>
              </w:rPr>
              <w:t>на территории Корфовского городского поселения</w:t>
            </w:r>
            <w:r w:rsidRPr="006B1153">
              <w:rPr>
                <w:sz w:val="20"/>
                <w:szCs w:val="20"/>
              </w:rPr>
              <w:t xml:space="preserve"> </w:t>
            </w:r>
            <w:r w:rsidRPr="006B1153">
              <w:rPr>
                <w:b/>
                <w:sz w:val="20"/>
                <w:szCs w:val="20"/>
              </w:rPr>
              <w:t>по природно-экологическим и санитарно-гигиеническим требованиям</w:t>
            </w:r>
            <w:r w:rsidRPr="009A680B">
              <w:rPr>
                <w:sz w:val="20"/>
                <w:szCs w:val="20"/>
              </w:rPr>
              <w:t>……………………………….</w:t>
            </w:r>
          </w:p>
          <w:p w:rsidR="00C15EDC" w:rsidRPr="006B1153" w:rsidRDefault="00C15EDC" w:rsidP="00E75A96">
            <w:pPr>
              <w:rPr>
                <w:b/>
                <w:sz w:val="20"/>
                <w:szCs w:val="20"/>
              </w:rPr>
            </w:pPr>
          </w:p>
        </w:tc>
        <w:tc>
          <w:tcPr>
            <w:tcW w:w="425" w:type="dxa"/>
            <w:shd w:val="clear" w:color="auto" w:fill="FFFFFF"/>
            <w:vAlign w:val="center"/>
          </w:tcPr>
          <w:p w:rsidR="00C15EDC" w:rsidRDefault="00C15EDC" w:rsidP="001C6020">
            <w:pPr>
              <w:ind w:right="-468"/>
              <w:rPr>
                <w:iCs/>
                <w:sz w:val="20"/>
                <w:szCs w:val="20"/>
              </w:rPr>
            </w:pPr>
          </w:p>
          <w:p w:rsidR="00C15EDC" w:rsidRDefault="00C15EDC" w:rsidP="001C6020">
            <w:pPr>
              <w:ind w:right="-468"/>
              <w:rPr>
                <w:iCs/>
                <w:sz w:val="20"/>
                <w:szCs w:val="20"/>
              </w:rPr>
            </w:pPr>
          </w:p>
          <w:p w:rsidR="00C15EDC" w:rsidRPr="006B1153" w:rsidRDefault="00C15EDC" w:rsidP="001C6020">
            <w:pPr>
              <w:ind w:right="-468"/>
              <w:rPr>
                <w:iCs/>
                <w:sz w:val="20"/>
                <w:szCs w:val="20"/>
                <w:lang w:val="en-US"/>
              </w:rPr>
            </w:pPr>
            <w:r>
              <w:rPr>
                <w:iCs/>
                <w:sz w:val="20"/>
                <w:szCs w:val="20"/>
              </w:rPr>
              <w:t>6</w:t>
            </w:r>
            <w:r w:rsidR="00FB4633">
              <w:rPr>
                <w:iCs/>
                <w:sz w:val="20"/>
                <w:szCs w:val="20"/>
              </w:rPr>
              <w:t>1</w:t>
            </w:r>
          </w:p>
        </w:tc>
      </w:tr>
      <w:tr w:rsidR="00C15EDC" w:rsidRPr="00BD09FD" w:rsidTr="006926D6">
        <w:trPr>
          <w:trHeight w:hRule="exact" w:val="843"/>
        </w:trPr>
        <w:tc>
          <w:tcPr>
            <w:tcW w:w="1276" w:type="dxa"/>
            <w:shd w:val="clear" w:color="auto" w:fill="FFFFFF"/>
            <w:vAlign w:val="center"/>
          </w:tcPr>
          <w:p w:rsidR="00C15EDC" w:rsidRPr="006B1153" w:rsidRDefault="00C15EDC" w:rsidP="001A639E">
            <w:pPr>
              <w:rPr>
                <w:sz w:val="20"/>
                <w:szCs w:val="20"/>
              </w:rPr>
            </w:pPr>
            <w:r w:rsidRPr="006B1153">
              <w:rPr>
                <w:sz w:val="20"/>
                <w:szCs w:val="20"/>
              </w:rPr>
              <w:t xml:space="preserve">Статья </w:t>
            </w:r>
            <w:r>
              <w:rPr>
                <w:sz w:val="20"/>
                <w:szCs w:val="20"/>
              </w:rPr>
              <w:t>34</w:t>
            </w:r>
            <w:r w:rsidRPr="006B1153">
              <w:rPr>
                <w:sz w:val="20"/>
                <w:szCs w:val="20"/>
              </w:rPr>
              <w:t>.</w:t>
            </w:r>
          </w:p>
        </w:tc>
        <w:tc>
          <w:tcPr>
            <w:tcW w:w="8828" w:type="dxa"/>
            <w:shd w:val="clear" w:color="auto" w:fill="FFFFFF"/>
            <w:vAlign w:val="center"/>
          </w:tcPr>
          <w:p w:rsidR="00C15EDC" w:rsidRPr="00711E8F" w:rsidRDefault="00C15EDC" w:rsidP="00711E8F">
            <w:pPr>
              <w:pStyle w:val="ConsPlusNormal"/>
              <w:ind w:firstLine="0"/>
              <w:jc w:val="both"/>
              <w:outlineLvl w:val="3"/>
              <w:rPr>
                <w:rFonts w:ascii="Times New Roman" w:hAnsi="Times New Roman" w:cs="Times New Roman"/>
              </w:rPr>
            </w:pPr>
            <w:r w:rsidRPr="00711E8F">
              <w:rPr>
                <w:rFonts w:ascii="Times New Roman" w:hAnsi="Times New Roman" w:cs="Times New Roman"/>
              </w:rPr>
              <w:t>Ограничения использования земельных участков  и объектов капитального строительства в связи с установлением зон с особыми условиями использования</w:t>
            </w:r>
            <w:r>
              <w:rPr>
                <w:rFonts w:ascii="Times New Roman" w:hAnsi="Times New Roman" w:cs="Times New Roman"/>
              </w:rPr>
              <w:t>………………………………………………...</w:t>
            </w:r>
          </w:p>
          <w:p w:rsidR="00C15EDC" w:rsidRPr="006B1153" w:rsidRDefault="00C15EDC" w:rsidP="001A639E">
            <w:pPr>
              <w:rPr>
                <w:sz w:val="20"/>
                <w:szCs w:val="20"/>
              </w:rPr>
            </w:pPr>
          </w:p>
        </w:tc>
        <w:tc>
          <w:tcPr>
            <w:tcW w:w="425" w:type="dxa"/>
            <w:shd w:val="clear" w:color="auto" w:fill="FFFFFF"/>
          </w:tcPr>
          <w:p w:rsidR="00C15EDC" w:rsidRPr="006B1153" w:rsidRDefault="00C15EDC" w:rsidP="001C6020">
            <w:pPr>
              <w:ind w:right="-468"/>
              <w:rPr>
                <w:i/>
                <w:iCs/>
                <w:sz w:val="20"/>
                <w:szCs w:val="20"/>
              </w:rPr>
            </w:pPr>
          </w:p>
          <w:p w:rsidR="00C15EDC" w:rsidRPr="006B1153" w:rsidRDefault="00B0546D" w:rsidP="0053528E">
            <w:pPr>
              <w:ind w:right="-468"/>
              <w:rPr>
                <w:iCs/>
                <w:sz w:val="20"/>
                <w:szCs w:val="20"/>
                <w:lang w:val="en-US"/>
              </w:rPr>
            </w:pPr>
            <w:r>
              <w:rPr>
                <w:iCs/>
                <w:sz w:val="20"/>
                <w:szCs w:val="20"/>
              </w:rPr>
              <w:t>6</w:t>
            </w:r>
            <w:r w:rsidR="00FB4633">
              <w:rPr>
                <w:iCs/>
                <w:sz w:val="20"/>
                <w:szCs w:val="20"/>
              </w:rPr>
              <w:t>1</w:t>
            </w:r>
          </w:p>
        </w:tc>
      </w:tr>
      <w:tr w:rsidR="00C15EDC" w:rsidRPr="00BD09FD" w:rsidTr="006926D6">
        <w:trPr>
          <w:trHeight w:hRule="exact" w:val="429"/>
        </w:trPr>
        <w:tc>
          <w:tcPr>
            <w:tcW w:w="1276" w:type="dxa"/>
            <w:shd w:val="clear" w:color="auto" w:fill="FFFFFF"/>
            <w:vAlign w:val="center"/>
          </w:tcPr>
          <w:p w:rsidR="00C15EDC" w:rsidRPr="006B1153" w:rsidRDefault="00C15EDC" w:rsidP="00E75A96">
            <w:pPr>
              <w:rPr>
                <w:sz w:val="20"/>
                <w:szCs w:val="20"/>
              </w:rPr>
            </w:pPr>
            <w:r w:rsidRPr="006B1153">
              <w:rPr>
                <w:sz w:val="20"/>
                <w:szCs w:val="20"/>
              </w:rPr>
              <w:lastRenderedPageBreak/>
              <w:t>Статья 3</w:t>
            </w:r>
            <w:r>
              <w:rPr>
                <w:sz w:val="20"/>
                <w:szCs w:val="20"/>
              </w:rPr>
              <w:t>5</w:t>
            </w:r>
            <w:r w:rsidRPr="006B1153">
              <w:rPr>
                <w:sz w:val="20"/>
                <w:szCs w:val="20"/>
              </w:rPr>
              <w:t>.</w:t>
            </w:r>
          </w:p>
        </w:tc>
        <w:tc>
          <w:tcPr>
            <w:tcW w:w="8828" w:type="dxa"/>
            <w:shd w:val="clear" w:color="auto" w:fill="FFFFFF"/>
            <w:vAlign w:val="center"/>
          </w:tcPr>
          <w:p w:rsidR="00C15EDC" w:rsidRPr="006B1153" w:rsidRDefault="00C15EDC" w:rsidP="001A639E">
            <w:pPr>
              <w:rPr>
                <w:sz w:val="20"/>
                <w:szCs w:val="20"/>
              </w:rPr>
            </w:pPr>
            <w:r w:rsidRPr="006B1153">
              <w:rPr>
                <w:sz w:val="20"/>
                <w:szCs w:val="20"/>
              </w:rPr>
              <w:t>Описания ограничений градостроительных изменений на территории зон охраны водоемов</w:t>
            </w:r>
            <w:r>
              <w:rPr>
                <w:sz w:val="20"/>
                <w:szCs w:val="20"/>
              </w:rPr>
              <w:t>………..</w:t>
            </w:r>
          </w:p>
        </w:tc>
        <w:tc>
          <w:tcPr>
            <w:tcW w:w="425" w:type="dxa"/>
            <w:shd w:val="clear" w:color="auto" w:fill="FFFFFF"/>
            <w:vAlign w:val="center"/>
          </w:tcPr>
          <w:p w:rsidR="00C15EDC" w:rsidRPr="006B1153" w:rsidRDefault="00C15EDC" w:rsidP="001C6020">
            <w:pPr>
              <w:ind w:right="-468"/>
              <w:rPr>
                <w:iCs/>
                <w:sz w:val="20"/>
                <w:szCs w:val="20"/>
                <w:lang w:val="en-US"/>
              </w:rPr>
            </w:pPr>
            <w:r>
              <w:rPr>
                <w:iCs/>
                <w:sz w:val="20"/>
                <w:szCs w:val="20"/>
              </w:rPr>
              <w:t>6</w:t>
            </w:r>
            <w:r w:rsidR="00FB4633">
              <w:rPr>
                <w:iCs/>
                <w:sz w:val="20"/>
                <w:szCs w:val="20"/>
              </w:rPr>
              <w:t>3</w:t>
            </w:r>
          </w:p>
        </w:tc>
      </w:tr>
      <w:tr w:rsidR="00C15EDC" w:rsidRPr="00BD09FD" w:rsidTr="006926D6">
        <w:trPr>
          <w:trHeight w:hRule="exact" w:val="435"/>
        </w:trPr>
        <w:tc>
          <w:tcPr>
            <w:tcW w:w="1276" w:type="dxa"/>
            <w:shd w:val="clear" w:color="auto" w:fill="FFFFFF"/>
            <w:vAlign w:val="center"/>
          </w:tcPr>
          <w:p w:rsidR="00C15EDC" w:rsidRPr="006B1153" w:rsidRDefault="00C15EDC" w:rsidP="00E75A96">
            <w:pPr>
              <w:rPr>
                <w:sz w:val="20"/>
                <w:szCs w:val="20"/>
              </w:rPr>
            </w:pPr>
            <w:r w:rsidRPr="006B1153">
              <w:rPr>
                <w:sz w:val="20"/>
                <w:szCs w:val="20"/>
              </w:rPr>
              <w:t>Статья 3</w:t>
            </w:r>
            <w:r>
              <w:rPr>
                <w:sz w:val="20"/>
                <w:szCs w:val="20"/>
              </w:rPr>
              <w:t>6</w:t>
            </w:r>
            <w:r w:rsidRPr="006B1153">
              <w:rPr>
                <w:sz w:val="20"/>
                <w:szCs w:val="20"/>
              </w:rPr>
              <w:t>.</w:t>
            </w:r>
          </w:p>
        </w:tc>
        <w:tc>
          <w:tcPr>
            <w:tcW w:w="8828" w:type="dxa"/>
            <w:shd w:val="clear" w:color="auto" w:fill="FFFFFF"/>
            <w:vAlign w:val="center"/>
          </w:tcPr>
          <w:p w:rsidR="00C15EDC" w:rsidRPr="006B1153" w:rsidRDefault="00C15EDC" w:rsidP="001A639E">
            <w:pPr>
              <w:pStyle w:val="a8"/>
              <w:ind w:right="-57"/>
              <w:rPr>
                <w:lang w:val="ru-RU"/>
              </w:rPr>
            </w:pPr>
            <w:r w:rsidRPr="006B1153">
              <w:rPr>
                <w:lang w:val="ru-RU"/>
              </w:rPr>
              <w:t>Ограничения градостроительных изменений на территории зон санитарной охраны водозаборов</w:t>
            </w:r>
            <w:r>
              <w:rPr>
                <w:lang w:val="ru-RU"/>
              </w:rPr>
              <w:t>…..</w:t>
            </w:r>
          </w:p>
        </w:tc>
        <w:tc>
          <w:tcPr>
            <w:tcW w:w="425" w:type="dxa"/>
            <w:shd w:val="clear" w:color="auto" w:fill="FFFFFF"/>
            <w:vAlign w:val="center"/>
          </w:tcPr>
          <w:p w:rsidR="00C15EDC" w:rsidRPr="006B1153" w:rsidRDefault="00C15EDC" w:rsidP="001C6020">
            <w:pPr>
              <w:ind w:right="-468"/>
              <w:rPr>
                <w:iCs/>
                <w:sz w:val="20"/>
                <w:szCs w:val="20"/>
                <w:lang w:val="en-US"/>
              </w:rPr>
            </w:pPr>
            <w:r>
              <w:rPr>
                <w:iCs/>
                <w:sz w:val="20"/>
                <w:szCs w:val="20"/>
              </w:rPr>
              <w:t>6</w:t>
            </w:r>
            <w:r w:rsidR="00FB4633">
              <w:rPr>
                <w:iCs/>
                <w:sz w:val="20"/>
                <w:szCs w:val="20"/>
              </w:rPr>
              <w:t>4</w:t>
            </w:r>
          </w:p>
        </w:tc>
      </w:tr>
    </w:tbl>
    <w:p w:rsidR="00C6689C" w:rsidRDefault="00C6689C" w:rsidP="00642E13">
      <w:pPr>
        <w:rPr>
          <w:b/>
        </w:rPr>
      </w:pPr>
    </w:p>
    <w:p w:rsidR="001571B1" w:rsidRDefault="001571B1" w:rsidP="00642E13">
      <w:pPr>
        <w:rPr>
          <w:b/>
        </w:rPr>
      </w:pPr>
    </w:p>
    <w:p w:rsidR="001571B1" w:rsidRPr="0058247B" w:rsidRDefault="001571B1" w:rsidP="00642E13">
      <w:pPr>
        <w:rPr>
          <w:b/>
        </w:rPr>
      </w:pPr>
      <w:bookmarkStart w:id="0" w:name="_GoBack"/>
      <w:bookmarkEnd w:id="0"/>
    </w:p>
    <w:p w:rsidR="002D589E" w:rsidRDefault="002D589E" w:rsidP="008F2FD4">
      <w:pPr>
        <w:ind w:firstLine="540"/>
        <w:jc w:val="center"/>
        <w:rPr>
          <w:b/>
        </w:rPr>
      </w:pPr>
      <w:r>
        <w:rPr>
          <w:b/>
        </w:rPr>
        <w:t>ВВЕДЕНИЕ</w:t>
      </w:r>
    </w:p>
    <w:p w:rsidR="002D589E" w:rsidRDefault="002D589E" w:rsidP="008F2FD4">
      <w:pPr>
        <w:ind w:firstLine="540"/>
        <w:jc w:val="center"/>
        <w:rPr>
          <w:b/>
        </w:rPr>
      </w:pPr>
    </w:p>
    <w:p w:rsidR="00B5515F" w:rsidRDefault="002D589E" w:rsidP="001F46AF">
      <w:pPr>
        <w:pStyle w:val="ac"/>
        <w:spacing w:line="200" w:lineRule="atLeast"/>
        <w:ind w:left="0" w:firstLine="426"/>
        <w:rPr>
          <w:szCs w:val="28"/>
        </w:rPr>
      </w:pPr>
      <w:r w:rsidRPr="00507C5D">
        <w:t>Правила землепользования и застройки</w:t>
      </w:r>
      <w:r w:rsidR="00E063BA">
        <w:t xml:space="preserve"> </w:t>
      </w:r>
      <w:r w:rsidR="00274A31">
        <w:t>муниципального образования «Корфовское городское поселение»</w:t>
      </w:r>
      <w:r w:rsidR="00B5515F">
        <w:t xml:space="preserve"> </w:t>
      </w:r>
      <w:r w:rsidRPr="00507C5D">
        <w:t>(далее – Правила) устанавливают территориальные зоны, градос</w:t>
      </w:r>
      <w:r w:rsidR="006E071C">
        <w:t>троительные регламенты, порядок</w:t>
      </w:r>
      <w:r w:rsidRPr="00507C5D">
        <w:t xml:space="preserve"> применения  настоящих Правил и внесения в них изменений</w:t>
      </w:r>
      <w:r w:rsidR="00274A31">
        <w:t>.</w:t>
      </w:r>
      <w:r w:rsidRPr="00507C5D">
        <w:t xml:space="preserve"> </w:t>
      </w:r>
      <w:r w:rsidR="00B5515F" w:rsidRPr="00507C5D">
        <w:t>Правила</w:t>
      </w:r>
      <w:r w:rsidR="00B5515F">
        <w:t xml:space="preserve"> </w:t>
      </w:r>
      <w:r w:rsidR="00BB2BB2">
        <w:rPr>
          <w:szCs w:val="28"/>
        </w:rPr>
        <w:t>разработа</w:t>
      </w:r>
      <w:r w:rsidR="00B5515F">
        <w:rPr>
          <w:szCs w:val="28"/>
        </w:rPr>
        <w:t>ны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w:t>
      </w:r>
      <w:r w:rsidR="00B5515F" w:rsidRPr="00B5515F">
        <w:rPr>
          <w:szCs w:val="28"/>
        </w:rPr>
        <w:t xml:space="preserve"> </w:t>
      </w:r>
      <w:r w:rsidR="00B5515F">
        <w:rPr>
          <w:szCs w:val="28"/>
        </w:rPr>
        <w:t xml:space="preserve">на основе Генерального плана </w:t>
      </w:r>
      <w:r w:rsidR="00B5515F">
        <w:t>Корфовского городского поселения</w:t>
      </w:r>
      <w:r w:rsidR="00BB2BB2">
        <w:rPr>
          <w:szCs w:val="28"/>
        </w:rPr>
        <w:t>.</w:t>
      </w:r>
    </w:p>
    <w:p w:rsidR="00EE1D83" w:rsidRDefault="00EE1D83" w:rsidP="00EE1D83">
      <w:pPr>
        <w:rPr>
          <w:lang w:eastAsia="ru-RU"/>
        </w:rPr>
      </w:pPr>
    </w:p>
    <w:p w:rsidR="00BB2BB2" w:rsidRPr="00BB2BB2" w:rsidRDefault="00A254F5" w:rsidP="00BB2BB2">
      <w:pPr>
        <w:pStyle w:val="9"/>
        <w:spacing w:before="0"/>
        <w:ind w:right="-468"/>
        <w:rPr>
          <w:szCs w:val="28"/>
        </w:rPr>
      </w:pPr>
      <w:r w:rsidRPr="0094722F">
        <w:t xml:space="preserve">Часть I. </w:t>
      </w:r>
      <w:r w:rsidR="00BB2BB2" w:rsidRPr="00BB2BB2">
        <w:rPr>
          <w:szCs w:val="28"/>
        </w:rPr>
        <w:t>ПОРЯДОК ПРИМЕНЕНИЯ ПРАВИЛ ЗЕМЛЕПОЛЬЗОВАНИЯ И ЗАСТРОЙКИ И ПОРЯДОК ВНЕСЕНИЯ ИЗМЕНЕНИЙ В ПРАВИЛА ЗЕМЛЕПОЛЬЗОВАНИЯ И ЗАСТРОЙКИ</w:t>
      </w:r>
    </w:p>
    <w:p w:rsidR="00A254F5" w:rsidRDefault="00A254F5" w:rsidP="00BB2BB2">
      <w:pPr>
        <w:pStyle w:val="9"/>
        <w:keepNext w:val="0"/>
        <w:spacing w:before="0"/>
        <w:ind w:firstLine="708"/>
        <w:rPr>
          <w:szCs w:val="28"/>
        </w:rPr>
      </w:pPr>
    </w:p>
    <w:p w:rsidR="002D589E" w:rsidRPr="00946F64" w:rsidRDefault="00635189" w:rsidP="00B45264">
      <w:pPr>
        <w:ind w:firstLine="540"/>
        <w:rPr>
          <w:b/>
        </w:rPr>
      </w:pPr>
      <w:r w:rsidRPr="0002608D">
        <w:rPr>
          <w:sz w:val="28"/>
          <w:szCs w:val="28"/>
        </w:rPr>
        <w:t>Глава</w:t>
      </w:r>
      <w:r w:rsidRPr="00A72B97">
        <w:rPr>
          <w:sz w:val="28"/>
          <w:szCs w:val="28"/>
        </w:rPr>
        <w:t xml:space="preserve"> 1</w:t>
      </w:r>
      <w:r w:rsidR="002D589E" w:rsidRPr="00A72B97">
        <w:rPr>
          <w:sz w:val="28"/>
          <w:szCs w:val="28"/>
        </w:rPr>
        <w:t>.</w:t>
      </w:r>
      <w:r w:rsidR="001C5B06" w:rsidRPr="00A72B97">
        <w:rPr>
          <w:sz w:val="28"/>
          <w:szCs w:val="28"/>
        </w:rPr>
        <w:t>1</w:t>
      </w:r>
      <w:r w:rsidR="001C5B06" w:rsidRPr="00A72B97">
        <w:t>.</w:t>
      </w:r>
      <w:r w:rsidR="002D589E" w:rsidRPr="00946F64">
        <w:rPr>
          <w:b/>
        </w:rPr>
        <w:t xml:space="preserve"> ОБЩИЕ ПОЛОЖЕНИЯ</w:t>
      </w:r>
    </w:p>
    <w:p w:rsidR="002D589E" w:rsidRDefault="002D589E" w:rsidP="008F2FD4">
      <w:pPr>
        <w:ind w:firstLine="540"/>
        <w:jc w:val="center"/>
      </w:pPr>
    </w:p>
    <w:p w:rsidR="00971D2C" w:rsidRDefault="00635189" w:rsidP="00C70DF1">
      <w:pPr>
        <w:ind w:firstLine="540"/>
        <w:jc w:val="both"/>
        <w:rPr>
          <w:b/>
        </w:rPr>
      </w:pPr>
      <w:r>
        <w:rPr>
          <w:b/>
          <w:bCs/>
        </w:rPr>
        <w:t>Статья 1</w:t>
      </w:r>
      <w:r w:rsidR="002D589E" w:rsidRPr="000F431E">
        <w:rPr>
          <w:b/>
          <w:bCs/>
        </w:rPr>
        <w:t xml:space="preserve">. </w:t>
      </w:r>
      <w:r w:rsidR="002D589E" w:rsidRPr="000F431E">
        <w:rPr>
          <w:b/>
        </w:rPr>
        <w:t>Основные понятия, используемые в настоящих Правилах</w:t>
      </w:r>
    </w:p>
    <w:p w:rsidR="002D589E" w:rsidRPr="00C70DF1" w:rsidRDefault="002D589E" w:rsidP="00C70DF1">
      <w:pPr>
        <w:ind w:firstLine="540"/>
        <w:jc w:val="both"/>
        <w:rPr>
          <w:b/>
          <w:bCs/>
        </w:rPr>
      </w:pPr>
      <w:r w:rsidRPr="000F431E">
        <w:rPr>
          <w:b/>
          <w:bCs/>
        </w:rPr>
        <w:t xml:space="preserve"> </w:t>
      </w:r>
    </w:p>
    <w:p w:rsidR="002D589E" w:rsidRDefault="002D589E" w:rsidP="001F46AF">
      <w:pPr>
        <w:ind w:firstLine="426"/>
        <w:jc w:val="both"/>
      </w:pPr>
      <w:r w:rsidRPr="00507C5D">
        <w:t>В целях настоящих Правил используются следующие основные понятия:</w:t>
      </w:r>
    </w:p>
    <w:p w:rsidR="00F70606" w:rsidRPr="001E2E3F" w:rsidRDefault="00F70606" w:rsidP="001F46AF">
      <w:pPr>
        <w:ind w:firstLine="357"/>
        <w:jc w:val="both"/>
      </w:pPr>
      <w:r w:rsidRPr="001E2E3F">
        <w:rPr>
          <w:b/>
        </w:rPr>
        <w:t>акт приемки</w:t>
      </w:r>
      <w:r w:rsidRPr="001E2E3F">
        <w:t xml:space="preserve"> –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p>
    <w:p w:rsidR="00F70606" w:rsidRPr="001E2E3F" w:rsidRDefault="00F70606" w:rsidP="00F70606">
      <w:pPr>
        <w:ind w:firstLine="357"/>
        <w:jc w:val="both"/>
      </w:pPr>
      <w:r w:rsidRPr="001E2E3F">
        <w:rPr>
          <w:b/>
        </w:rPr>
        <w:t>арендаторы земельных участков</w:t>
      </w:r>
      <w:r w:rsidRPr="001E2E3F">
        <w:t xml:space="preserve"> – лица, владеющие и пользующиеся земельным участком по договору аренды;</w:t>
      </w:r>
    </w:p>
    <w:p w:rsidR="00F70606" w:rsidRPr="001E2E3F" w:rsidRDefault="00F70606" w:rsidP="00F70606">
      <w:pPr>
        <w:ind w:firstLine="357"/>
        <w:jc w:val="both"/>
      </w:pPr>
      <w:r w:rsidRPr="001E2E3F">
        <w:rPr>
          <w:b/>
        </w:rPr>
        <w:t xml:space="preserve">блокированный жилой дом – </w:t>
      </w:r>
      <w:r w:rsidRPr="001E2E3F">
        <w:t xml:space="preserve">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w:t>
      </w:r>
      <w:r w:rsidRPr="001E2E3F">
        <w:lastRenderedPageBreak/>
        <w:t>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F70606" w:rsidRPr="001E2E3F" w:rsidRDefault="00F70606" w:rsidP="00F70606">
      <w:pPr>
        <w:ind w:firstLine="357"/>
        <w:jc w:val="both"/>
      </w:pPr>
      <w:r w:rsidRPr="001E2E3F">
        <w:rPr>
          <w:b/>
        </w:rPr>
        <w:t>виды разрешенного использования земельных участков</w:t>
      </w:r>
      <w:r w:rsidRPr="001E2E3F">
        <w:t xml:space="preserve"> </w:t>
      </w:r>
      <w:r w:rsidRPr="001E2E3F">
        <w:rPr>
          <w:b/>
        </w:rPr>
        <w:t xml:space="preserve">и объектов капитального строительства </w:t>
      </w:r>
      <w:r w:rsidRPr="001E2E3F">
        <w:t>– виды деятельности, объекты, осуществлять и размещать которые на земельных участках разрешено в силу поименования их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настоящими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F70606" w:rsidRDefault="00F70606" w:rsidP="00F70606">
      <w:pPr>
        <w:shd w:val="clear" w:color="auto" w:fill="FFFFFF"/>
        <w:jc w:val="both"/>
      </w:pPr>
      <w:r w:rsidRPr="001E2E3F">
        <w:rPr>
          <w:b/>
        </w:rPr>
        <w:t xml:space="preserve">      владелец земельного участка </w:t>
      </w:r>
      <w:r w:rsidRPr="001E2E3F">
        <w:t xml:space="preserve">— физическое или юридическое лицо, обладающее одним из видов прав на земельный участок </w:t>
      </w:r>
      <w:r w:rsidR="00E06CCB">
        <w:t xml:space="preserve">- </w:t>
      </w:r>
      <w:r w:rsidRPr="001E2E3F">
        <w:t>правом собственности, правом аренды, правом бессрочного пользования или правом пожизненного наследуемого владения</w:t>
      </w:r>
      <w:r w:rsidR="00E06CCB" w:rsidRPr="001E2E3F">
        <w:t>;</w:t>
      </w:r>
    </w:p>
    <w:p w:rsidR="00F70606" w:rsidRPr="001E2E3F" w:rsidRDefault="00E06CCB" w:rsidP="00E06CCB">
      <w:pPr>
        <w:shd w:val="clear" w:color="auto" w:fill="FFFFFF"/>
        <w:jc w:val="both"/>
      </w:pPr>
      <w:r>
        <w:rPr>
          <w:b/>
          <w:bCs/>
        </w:rPr>
        <w:t xml:space="preserve">     </w:t>
      </w:r>
      <w:r>
        <w:rPr>
          <w:rStyle w:val="submenu-table"/>
          <w:b/>
          <w:bCs/>
        </w:rPr>
        <w:t>временные строения и сооружения</w:t>
      </w:r>
      <w:r>
        <w:rPr>
          <w:b/>
          <w:bCs/>
        </w:rPr>
        <w:t xml:space="preserve"> </w:t>
      </w:r>
      <w:r>
        <w:t>– одноэтажное некапитальные строения и сооружения, возводимые на арендованных земельных участках (как правило на срок аренды не более трех лет) и подлежащие демонтажу за счет арендатора в сроки указанные в договоре аренды вне зависимости от строительных конструкций, материалов, габаритов и присоединения к сетям инженерно-технического обеспечения, без права регистрации собственности на объект недвижимости</w:t>
      </w:r>
      <w:r w:rsidRPr="001E2E3F">
        <w:t>;</w:t>
      </w:r>
      <w:r>
        <w:br/>
      </w:r>
      <w:r>
        <w:rPr>
          <w:b/>
          <w:bCs/>
        </w:rPr>
        <w:t xml:space="preserve">    </w:t>
      </w:r>
      <w:r w:rsidR="00F70606" w:rsidRPr="001E2E3F">
        <w:rPr>
          <w:b/>
          <w:bCs/>
        </w:rPr>
        <w:t>вспомогательные виды разрешенного использования</w:t>
      </w:r>
      <w:r w:rsidR="00F70606" w:rsidRPr="001E2E3F">
        <w:t xml:space="preserve"> </w:t>
      </w:r>
      <w:r w:rsidR="00F70606" w:rsidRPr="001E2E3F">
        <w:rPr>
          <w:b/>
        </w:rPr>
        <w:t xml:space="preserve">земельных участков и объектов капитального строительства </w:t>
      </w:r>
      <w:r w:rsidR="00F70606" w:rsidRPr="001E2E3F">
        <w:t>–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F70606" w:rsidRDefault="00F70606" w:rsidP="00F70606">
      <w:pPr>
        <w:pStyle w:val="Web"/>
        <w:spacing w:before="0" w:after="0"/>
        <w:ind w:firstLine="357"/>
        <w:jc w:val="both"/>
        <w:rPr>
          <w:szCs w:val="24"/>
        </w:rPr>
      </w:pPr>
      <w:r w:rsidRPr="001E2E3F">
        <w:rPr>
          <w:b/>
          <w:szCs w:val="24"/>
        </w:rPr>
        <w:t xml:space="preserve">градорегулирование – </w:t>
      </w:r>
      <w:r w:rsidRPr="001E2E3F">
        <w:rPr>
          <w:szCs w:val="24"/>
        </w:rPr>
        <w:t>регулирование градостроительной деятельности, осуществляемое органами государственной власти, органами местного самоуправления с участием граждан и правообладателей земельных участков и объектов капитального строительства (посредством публичных слушаний и иных форм участия) в соответствии с законами и иными нормативными правовыми актами в области градостроительной деятельности;</w:t>
      </w:r>
    </w:p>
    <w:p w:rsidR="00E47456" w:rsidRPr="00507C5D" w:rsidRDefault="00E47456" w:rsidP="00E47456">
      <w:pPr>
        <w:jc w:val="both"/>
      </w:pPr>
      <w:r w:rsidRPr="00E47456">
        <w:rPr>
          <w:b/>
          <w:iCs/>
        </w:rPr>
        <w:t>градостроительная документация поселения</w:t>
      </w:r>
      <w:r>
        <w:t xml:space="preserve"> – генеральный план поселения</w:t>
      </w:r>
      <w:r w:rsidRPr="00507C5D">
        <w:t xml:space="preserve">, </w:t>
      </w:r>
      <w:r>
        <w:t>настоящие Правила, проекты планировки территории, проекты межевания территории, градостроительные планы земельных участков</w:t>
      </w:r>
      <w:r w:rsidRPr="00507C5D">
        <w:t xml:space="preserve">; </w:t>
      </w:r>
    </w:p>
    <w:p w:rsidR="00F70606" w:rsidRPr="001E2E3F" w:rsidRDefault="00F70606" w:rsidP="00F70606">
      <w:pPr>
        <w:ind w:firstLine="360"/>
        <w:jc w:val="both"/>
      </w:pPr>
      <w:r w:rsidRPr="001E2E3F">
        <w:rPr>
          <w:b/>
          <w:bCs/>
        </w:rPr>
        <w:t xml:space="preserve">градостроительное задание </w:t>
      </w:r>
      <w:r w:rsidRPr="001E2E3F">
        <w:t xml:space="preserve">– документ, устанавливающий основные требования  к составу и содержанию проектной документации  </w:t>
      </w:r>
      <w:r w:rsidRPr="001E2E3F">
        <w:rPr>
          <w:bCs/>
        </w:rPr>
        <w:t>по планировке территории</w:t>
      </w:r>
      <w:r w:rsidRPr="001E2E3F">
        <w:t xml:space="preserve">, в части  комплекса требований к размещению, архитектурно-планировочным  решениям, функциональному назначению, основным  параметрам объекта градостроительной деятельности на конкретном земельном участке, а также, обязательных экологических, технических, организационных и иных условий его проектирования, предусмотренных действующим  законодательством, Правилами землепользования и застройки. </w:t>
      </w:r>
    </w:p>
    <w:p w:rsidR="00F70606" w:rsidRPr="001E2E3F" w:rsidRDefault="00F70606" w:rsidP="00F70606">
      <w:pPr>
        <w:pStyle w:val="13"/>
        <w:widowControl w:val="0"/>
        <w:spacing w:line="240" w:lineRule="auto"/>
        <w:ind w:firstLine="357"/>
        <w:rPr>
          <w:b w:val="0"/>
        </w:rPr>
      </w:pPr>
      <w:r w:rsidRPr="001E2E3F">
        <w:rPr>
          <w:snapToGrid/>
        </w:rPr>
        <w:t xml:space="preserve">градостроительное зонирование  </w:t>
      </w:r>
      <w:r w:rsidRPr="001E2E3F">
        <w:rPr>
          <w:b w:val="0"/>
        </w:rPr>
        <w:t>– зонирование территории в целях определения территориальных зон и установления градостроительных регламентов;</w:t>
      </w:r>
    </w:p>
    <w:p w:rsidR="00F70606" w:rsidRPr="001E2E3F" w:rsidRDefault="00F70606" w:rsidP="00F70606">
      <w:pPr>
        <w:pStyle w:val="Web"/>
        <w:spacing w:before="0" w:after="0"/>
        <w:ind w:firstLine="357"/>
        <w:jc w:val="both"/>
        <w:rPr>
          <w:szCs w:val="24"/>
        </w:rPr>
      </w:pPr>
      <w:r w:rsidRPr="001E2E3F">
        <w:rPr>
          <w:b/>
          <w:szCs w:val="24"/>
        </w:rPr>
        <w:lastRenderedPageBreak/>
        <w:t xml:space="preserve">градостроительная подготовка территорий – </w:t>
      </w:r>
      <w:r w:rsidRPr="001E2E3F">
        <w:rPr>
          <w:szCs w:val="24"/>
        </w:rPr>
        <w:t>деятельность, осуществляемая посредством подготовки документации по планировке территории,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освоения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муниципальной или государственной собственности;</w:t>
      </w:r>
    </w:p>
    <w:p w:rsidR="00F70606" w:rsidRPr="001E2E3F" w:rsidRDefault="00F70606" w:rsidP="00F70606">
      <w:pPr>
        <w:ind w:firstLine="357"/>
        <w:jc w:val="both"/>
      </w:pPr>
      <w:r w:rsidRPr="001E2E3F">
        <w:rPr>
          <w:b/>
        </w:rPr>
        <w:t>градостроительный план земельного участка</w:t>
      </w:r>
      <w:r w:rsidRPr="001E2E3F">
        <w:t xml:space="preserve"> – документ, подготавливаемый по форме, утвержденной Правительством Российской Федерации 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проекта границ застроенного или подлежащего застройке земельного участка,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F70606" w:rsidRPr="001E2E3F" w:rsidRDefault="00F70606" w:rsidP="00F70606">
      <w:pPr>
        <w:pStyle w:val="13"/>
        <w:widowControl w:val="0"/>
        <w:spacing w:line="240" w:lineRule="auto"/>
        <w:ind w:firstLine="357"/>
        <w:rPr>
          <w:b w:val="0"/>
        </w:rPr>
      </w:pPr>
      <w:r w:rsidRPr="001E2E3F">
        <w:rPr>
          <w:snapToGrid/>
        </w:rPr>
        <w:t xml:space="preserve">градостроительный регламент </w:t>
      </w:r>
      <w:r w:rsidRPr="001E2E3F">
        <w:rPr>
          <w:b w:val="0"/>
          <w:snapToGrid/>
        </w:rPr>
        <w:t xml:space="preserve">– устанавливаемый настоящими Правилами правовой режим земельных участков </w:t>
      </w:r>
      <w:r w:rsidRPr="001E2E3F">
        <w:rPr>
          <w:b w:val="0"/>
        </w:rPr>
        <w:t>в пределах границ соответствующей территориальной зоны и определяющий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70606" w:rsidRPr="001E2E3F" w:rsidRDefault="00F70606" w:rsidP="00F70606">
      <w:pPr>
        <w:ind w:firstLine="357"/>
        <w:jc w:val="both"/>
      </w:pPr>
      <w:r w:rsidRPr="001E2E3F">
        <w:rPr>
          <w:b/>
        </w:rPr>
        <w:t>заказчик</w:t>
      </w:r>
      <w:r w:rsidRPr="001E2E3F">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обеспечивать от имени застройщика заключение договоров с исполнителями, подрядчиками, осуществлять контроль на стадии выполнения и приемки работ;</w:t>
      </w:r>
    </w:p>
    <w:p w:rsidR="007A6B1D" w:rsidRDefault="007A6B1D" w:rsidP="007A6B1D">
      <w:pPr>
        <w:pStyle w:val="FORMATTEXT"/>
        <w:jc w:val="both"/>
        <w:rPr>
          <w:color w:val="000001"/>
        </w:rPr>
      </w:pPr>
      <w:r>
        <w:rPr>
          <w:b/>
        </w:rPr>
        <w:t xml:space="preserve">     </w:t>
      </w:r>
      <w:r w:rsidR="00F70606" w:rsidRPr="001E2E3F">
        <w:rPr>
          <w:b/>
        </w:rPr>
        <w:t>застройщик</w:t>
      </w:r>
      <w:r w:rsidR="00F70606" w:rsidRPr="001E2E3F">
        <w:t xml:space="preserve"> – </w:t>
      </w:r>
      <w:r>
        <w:rPr>
          <w:color w:val="000001"/>
        </w:rPr>
        <w:t>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70606" w:rsidRPr="001E2E3F" w:rsidRDefault="00F70606" w:rsidP="00F70606">
      <w:pPr>
        <w:ind w:firstLine="225"/>
        <w:jc w:val="both"/>
      </w:pPr>
      <w:r w:rsidRPr="001E2E3F">
        <w:rPr>
          <w:b/>
        </w:rPr>
        <w:t xml:space="preserve">  зеленые насаждения общего пользования</w:t>
      </w:r>
      <w:r w:rsidRPr="001E2E3F">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F70606" w:rsidRPr="001E2E3F" w:rsidRDefault="00F70606" w:rsidP="00F70606">
      <w:pPr>
        <w:ind w:firstLine="357"/>
        <w:jc w:val="both"/>
      </w:pPr>
      <w:r w:rsidRPr="001E2E3F">
        <w:rPr>
          <w:b/>
        </w:rPr>
        <w:t>землевладельцы</w:t>
      </w:r>
      <w:r w:rsidRPr="001E2E3F">
        <w:t xml:space="preserve"> – лица, владеющие и пользующиеся земельными участками на праве пожизненного наследуемого владения;</w:t>
      </w:r>
    </w:p>
    <w:p w:rsidR="00F70606" w:rsidRPr="001E2E3F" w:rsidRDefault="00F70606" w:rsidP="00F70606">
      <w:pPr>
        <w:ind w:firstLine="357"/>
        <w:jc w:val="both"/>
      </w:pPr>
      <w:r w:rsidRPr="001E2E3F">
        <w:rPr>
          <w:b/>
        </w:rPr>
        <w:t>землепользователи</w:t>
      </w:r>
      <w:r w:rsidRPr="001E2E3F">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05435D" w:rsidRDefault="00F70606" w:rsidP="0005435D">
      <w:pPr>
        <w:pStyle w:val="txt"/>
        <w:spacing w:before="0" w:after="0"/>
        <w:ind w:left="0" w:right="0" w:firstLine="357"/>
        <w:rPr>
          <w:rFonts w:ascii="Times New Roman" w:hAnsi="Times New Roman"/>
          <w:sz w:val="24"/>
          <w:szCs w:val="24"/>
        </w:rPr>
      </w:pPr>
      <w:r w:rsidRPr="0005435D">
        <w:rPr>
          <w:rFonts w:ascii="Times New Roman" w:hAnsi="Times New Roman"/>
          <w:b/>
          <w:sz w:val="24"/>
          <w:szCs w:val="24"/>
        </w:rPr>
        <w:t>зоны санитарной охраны</w:t>
      </w:r>
      <w:r w:rsidRPr="001E2E3F">
        <w:t xml:space="preserve"> </w:t>
      </w:r>
      <w:r w:rsidRPr="0005435D">
        <w:rPr>
          <w:rFonts w:ascii="Times New Roman" w:hAnsi="Times New Roman"/>
          <w:sz w:val="24"/>
          <w:szCs w:val="24"/>
        </w:rPr>
        <w:t>– территории с особыми условиями использования земельных участков и объектов капитального строительства, регулируемыми Санитарными правилами и нормами, границы которых установлены и описаны в составе  градостроительных регламентов в соответствии с действующим законодательством;</w:t>
      </w:r>
    </w:p>
    <w:p w:rsidR="00B81C72" w:rsidRDefault="00F70606" w:rsidP="0005435D">
      <w:pPr>
        <w:pStyle w:val="txt"/>
        <w:spacing w:before="0" w:after="0"/>
        <w:ind w:left="0" w:right="0" w:firstLine="357"/>
        <w:rPr>
          <w:rFonts w:ascii="Times New Roman" w:hAnsi="Times New Roman"/>
          <w:sz w:val="24"/>
          <w:szCs w:val="24"/>
        </w:rPr>
      </w:pPr>
      <w:r w:rsidRPr="0005435D">
        <w:rPr>
          <w:rFonts w:ascii="Times New Roman" w:hAnsi="Times New Roman"/>
          <w:b/>
          <w:sz w:val="24"/>
          <w:szCs w:val="24"/>
        </w:rPr>
        <w:t>зоны с особыми условиями использования территорий</w:t>
      </w:r>
      <w:r w:rsidRPr="0005435D">
        <w:rPr>
          <w:rFonts w:ascii="Times New Roman" w:hAnsi="Times New Roman"/>
          <w:sz w:val="24"/>
          <w:szCs w:val="24"/>
        </w:rPr>
        <w:t xml:space="preserve"> – </w:t>
      </w:r>
      <w:r w:rsidR="00B81C72" w:rsidRPr="00B81C72">
        <w:rPr>
          <w:rFonts w:ascii="Times New Roman" w:eastAsia="SimSun" w:hAnsi="Times New Roman"/>
          <w:color w:val="auto"/>
          <w:sz w:val="24"/>
          <w:szCs w:val="24"/>
          <w:lang w:eastAsia="zh-CN"/>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r w:rsidR="00B81C72" w:rsidRPr="00B81C72">
        <w:rPr>
          <w:rFonts w:ascii="Times New Roman" w:eastAsia="SimSun" w:hAnsi="Times New Roman"/>
          <w:color w:val="auto"/>
          <w:sz w:val="24"/>
          <w:szCs w:val="24"/>
          <w:lang w:eastAsia="zh-CN"/>
        </w:rPr>
        <w:lastRenderedPageBreak/>
        <w:t>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00B81C72">
        <w:rPr>
          <w:color w:val="000001"/>
        </w:rPr>
        <w:t xml:space="preserve"> </w:t>
      </w:r>
      <w:r w:rsidR="0005435D">
        <w:rPr>
          <w:rFonts w:ascii="Times New Roman" w:hAnsi="Times New Roman"/>
          <w:sz w:val="24"/>
          <w:szCs w:val="24"/>
        </w:rPr>
        <w:t xml:space="preserve"> </w:t>
      </w:r>
    </w:p>
    <w:p w:rsidR="008647D0" w:rsidRPr="008647D0" w:rsidRDefault="008647D0" w:rsidP="0005435D">
      <w:pPr>
        <w:pStyle w:val="txt"/>
        <w:spacing w:before="0" w:after="0"/>
        <w:ind w:left="0" w:right="0" w:firstLine="357"/>
        <w:rPr>
          <w:rFonts w:ascii="Times New Roman" w:eastAsia="SimSun" w:hAnsi="Times New Roman"/>
          <w:color w:val="auto"/>
          <w:sz w:val="24"/>
          <w:szCs w:val="24"/>
          <w:lang w:eastAsia="zh-CN"/>
        </w:rPr>
      </w:pPr>
      <w:r w:rsidRPr="008647D0">
        <w:rPr>
          <w:rFonts w:ascii="Times New Roman" w:eastAsia="SimSun" w:hAnsi="Times New Roman"/>
          <w:b/>
          <w:color w:val="auto"/>
          <w:sz w:val="24"/>
          <w:szCs w:val="24"/>
          <w:lang w:eastAsia="zh-CN"/>
        </w:rPr>
        <w:t>инженерные изыскания</w:t>
      </w:r>
      <w:r w:rsidRPr="008647D0">
        <w:rPr>
          <w:rFonts w:ascii="Times New Roman" w:eastAsia="SimSun" w:hAnsi="Times New Roman"/>
          <w:color w:val="auto"/>
          <w:sz w:val="24"/>
          <w:szCs w:val="24"/>
          <w:lang w:eastAsia="zh-C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w:t>
      </w:r>
    </w:p>
    <w:p w:rsidR="00F70606" w:rsidRDefault="00F70606" w:rsidP="0005435D">
      <w:pPr>
        <w:pStyle w:val="txt"/>
        <w:spacing w:before="0" w:after="0"/>
        <w:ind w:left="0" w:right="0" w:firstLine="357"/>
        <w:rPr>
          <w:rFonts w:ascii="Times New Roman" w:eastAsia="SimSun" w:hAnsi="Times New Roman"/>
          <w:color w:val="auto"/>
          <w:sz w:val="24"/>
          <w:szCs w:val="24"/>
          <w:lang w:eastAsia="zh-CN"/>
        </w:rPr>
      </w:pPr>
      <w:r w:rsidRPr="0005435D">
        <w:rPr>
          <w:rFonts w:ascii="Times New Roman" w:hAnsi="Times New Roman"/>
          <w:b/>
          <w:sz w:val="24"/>
          <w:szCs w:val="24"/>
        </w:rPr>
        <w:t>карта градостроительного зонирования</w:t>
      </w:r>
      <w:r w:rsidRPr="0005435D">
        <w:rPr>
          <w:rFonts w:ascii="Times New Roman" w:hAnsi="Times New Roman"/>
          <w:sz w:val="24"/>
          <w:szCs w:val="24"/>
        </w:rPr>
        <w:t xml:space="preserve"> </w:t>
      </w:r>
      <w:r w:rsidRPr="001E2E3F">
        <w:t xml:space="preserve">– </w:t>
      </w:r>
      <w:r w:rsidRPr="0005435D">
        <w:rPr>
          <w:rFonts w:ascii="Times New Roman" w:hAnsi="Times New Roman"/>
          <w:sz w:val="24"/>
          <w:szCs w:val="24"/>
        </w:rPr>
        <w:t>карта в составе Правил землепользования и застройки, на которой отображаются границы территориальных зон и их кодовые обозначения, а также границы зон с особыми условиями использования территорий</w:t>
      </w:r>
      <w:r w:rsidR="00C8030F" w:rsidRPr="00B81C72">
        <w:rPr>
          <w:rFonts w:ascii="Times New Roman" w:eastAsia="SimSun" w:hAnsi="Times New Roman"/>
          <w:color w:val="auto"/>
          <w:sz w:val="24"/>
          <w:szCs w:val="24"/>
          <w:lang w:eastAsia="zh-CN"/>
        </w:rPr>
        <w:t>;</w:t>
      </w:r>
    </w:p>
    <w:p w:rsidR="00C8030F" w:rsidRDefault="00C8030F" w:rsidP="0005435D">
      <w:pPr>
        <w:pStyle w:val="txt"/>
        <w:spacing w:before="0" w:after="0"/>
        <w:ind w:left="0" w:right="0" w:firstLine="357"/>
        <w:rPr>
          <w:rFonts w:ascii="Times New Roman" w:eastAsia="SimSun" w:hAnsi="Times New Roman"/>
          <w:color w:val="auto"/>
          <w:sz w:val="24"/>
          <w:szCs w:val="24"/>
          <w:lang w:eastAsia="zh-CN"/>
        </w:rPr>
      </w:pPr>
      <w:r w:rsidRPr="00C8030F">
        <w:rPr>
          <w:rFonts w:ascii="Times New Roman" w:eastAsia="SimSun" w:hAnsi="Times New Roman"/>
          <w:b/>
          <w:color w:val="auto"/>
          <w:sz w:val="24"/>
          <w:szCs w:val="24"/>
          <w:lang w:eastAsia="zh-CN"/>
        </w:rPr>
        <w:t>капитальный ремонт объектов капитального строительства</w:t>
      </w:r>
      <w:r w:rsidRPr="00C8030F">
        <w:rPr>
          <w:rFonts w:ascii="Times New Roman" w:eastAsia="SimSun" w:hAnsi="Times New Roman"/>
          <w:color w:val="auto"/>
          <w:sz w:val="24"/>
          <w:szCs w:val="24"/>
          <w:lang w:eastAsia="zh-CN"/>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Pr="00B81C72">
        <w:rPr>
          <w:rFonts w:ascii="Times New Roman" w:eastAsia="SimSun" w:hAnsi="Times New Roman"/>
          <w:color w:val="auto"/>
          <w:sz w:val="24"/>
          <w:szCs w:val="24"/>
          <w:lang w:eastAsia="zh-CN"/>
        </w:rPr>
        <w:t>;</w:t>
      </w:r>
    </w:p>
    <w:p w:rsidR="00C8030F" w:rsidRDefault="00C8030F" w:rsidP="0005435D">
      <w:pPr>
        <w:pStyle w:val="txt"/>
        <w:spacing w:before="0" w:after="0"/>
        <w:ind w:left="0" w:right="0" w:firstLine="357"/>
        <w:rPr>
          <w:rFonts w:ascii="Times New Roman" w:eastAsia="SimSun" w:hAnsi="Times New Roman"/>
          <w:color w:val="auto"/>
          <w:sz w:val="24"/>
          <w:szCs w:val="24"/>
          <w:lang w:eastAsia="zh-CN"/>
        </w:rPr>
      </w:pPr>
      <w:r w:rsidRPr="00C8030F">
        <w:rPr>
          <w:rFonts w:ascii="Times New Roman" w:eastAsia="SimSun" w:hAnsi="Times New Roman"/>
          <w:b/>
          <w:color w:val="auto"/>
          <w:sz w:val="24"/>
          <w:szCs w:val="24"/>
          <w:lang w:eastAsia="zh-CN"/>
        </w:rPr>
        <w:t>капитальный ремонт линейных объектов</w:t>
      </w:r>
      <w:r w:rsidRPr="00C8030F">
        <w:rPr>
          <w:rFonts w:ascii="Times New Roman" w:eastAsia="SimSun" w:hAnsi="Times New Roman"/>
          <w:color w:val="auto"/>
          <w:sz w:val="24"/>
          <w:szCs w:val="24"/>
          <w:lang w:eastAsia="zh-CN"/>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rsidRPr="00B81C72">
        <w:rPr>
          <w:rFonts w:ascii="Times New Roman" w:eastAsia="SimSun" w:hAnsi="Times New Roman"/>
          <w:color w:val="auto"/>
          <w:sz w:val="24"/>
          <w:szCs w:val="24"/>
          <w:lang w:eastAsia="zh-CN"/>
        </w:rPr>
        <w:t>;</w:t>
      </w:r>
    </w:p>
    <w:p w:rsidR="00F70606" w:rsidRPr="001E2E3F" w:rsidRDefault="00F70606" w:rsidP="00F70606">
      <w:pPr>
        <w:ind w:firstLine="357"/>
        <w:jc w:val="both"/>
      </w:pPr>
      <w:r w:rsidRPr="001E2E3F">
        <w:rPr>
          <w:b/>
        </w:rPr>
        <w:t>Комиссия по землепользованию и застройке (далее также – Комиссия)</w:t>
      </w:r>
      <w:r w:rsidRPr="001E2E3F">
        <w:t xml:space="preserve"> – постоянно действующий коллегиальный совещательный орган при главе Администрации, создаваемый в соответствии с федеральным законодательством, с целью организации подготовки Правил землепользования и застройки, внесения в них изменений, подготовки проведения публичных слушаний и иным вопросам применения Правил;</w:t>
      </w:r>
    </w:p>
    <w:p w:rsidR="00873A73" w:rsidRDefault="00F70606" w:rsidP="00873A73">
      <w:pPr>
        <w:autoSpaceDE w:val="0"/>
        <w:autoSpaceDN w:val="0"/>
        <w:adjustRightInd w:val="0"/>
        <w:ind w:firstLine="357"/>
        <w:jc w:val="both"/>
      </w:pPr>
      <w:r w:rsidRPr="001E2E3F">
        <w:rPr>
          <w:b/>
          <w:bCs/>
        </w:rPr>
        <w:t>красные линии</w:t>
      </w:r>
      <w:r w:rsidRPr="001E2E3F">
        <w:t xml:space="preserve"> (далее также основные красные линии) – линии, которые устанавливаются посредством разработки проектов планировки и  </w:t>
      </w:r>
      <w:r w:rsidR="00873A73">
        <w:rPr>
          <w:color w:val="000001"/>
        </w:rPr>
        <w:t xml:space="preserve">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w:t>
      </w:r>
      <w:r w:rsidRPr="001E2E3F">
        <w:t xml:space="preserve">    </w:t>
      </w:r>
    </w:p>
    <w:p w:rsidR="00F70606" w:rsidRPr="00873A73" w:rsidRDefault="00F70606" w:rsidP="00873A73">
      <w:pPr>
        <w:autoSpaceDE w:val="0"/>
        <w:autoSpaceDN w:val="0"/>
        <w:adjustRightInd w:val="0"/>
        <w:ind w:firstLine="357"/>
        <w:jc w:val="both"/>
      </w:pPr>
      <w:r w:rsidRPr="00873A73">
        <w:rPr>
          <w:b/>
        </w:rPr>
        <w:t>линейные объекты</w:t>
      </w:r>
      <w:r w:rsidRPr="001E2E3F">
        <w:t xml:space="preserve"> </w:t>
      </w:r>
      <w:r w:rsidRPr="001E2E3F">
        <w:rPr>
          <w:b/>
        </w:rPr>
        <w:t xml:space="preserve">– </w:t>
      </w:r>
      <w:r w:rsidRPr="00873A73">
        <w:t>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F70606" w:rsidRDefault="00E257A1" w:rsidP="00E257A1">
      <w:pPr>
        <w:shd w:val="clear" w:color="auto" w:fill="FFFFFF"/>
        <w:jc w:val="both"/>
      </w:pPr>
      <w:r>
        <w:rPr>
          <w:b/>
        </w:rPr>
        <w:t xml:space="preserve">     </w:t>
      </w:r>
      <w:r w:rsidR="00F70606" w:rsidRPr="001E2E3F">
        <w:rPr>
          <w:b/>
        </w:rPr>
        <w:t xml:space="preserve">межевание </w:t>
      </w:r>
      <w:r w:rsidR="00F70606" w:rsidRPr="001E2E3F">
        <w:t>— комплекс градостроительных и землеустроительных работ по уста</w:t>
      </w:r>
      <w:r w:rsidR="00F70606" w:rsidRPr="001E2E3F">
        <w:softHyphen/>
        <w:t>новлению, восстановлению, изменению и закреплению в проектах межевания и на ме</w:t>
      </w:r>
      <w:r w:rsidR="00F70606" w:rsidRPr="001E2E3F">
        <w:softHyphen/>
        <w:t>стности границ существующих и вновь формируемых земельных участков как объектов недвижимости;</w:t>
      </w:r>
    </w:p>
    <w:p w:rsidR="008B44A0" w:rsidRDefault="00942347" w:rsidP="00942347">
      <w:pPr>
        <w:shd w:val="clear" w:color="auto" w:fill="FFFFFF"/>
        <w:jc w:val="both"/>
        <w:rPr>
          <w:color w:val="000001"/>
        </w:rPr>
      </w:pPr>
      <w:r>
        <w:rPr>
          <w:rStyle w:val="butback"/>
          <w:b/>
          <w:bCs/>
        </w:rPr>
        <w:t xml:space="preserve">     о</w:t>
      </w:r>
      <w:r>
        <w:rPr>
          <w:rStyle w:val="submenu-table"/>
          <w:b/>
          <w:bCs/>
        </w:rPr>
        <w:t>граничения (обременения)</w:t>
      </w:r>
      <w:r>
        <w:t xml:space="preserve"> –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ареста имущества и других).</w:t>
      </w:r>
      <w:r>
        <w:br/>
      </w:r>
      <w:r>
        <w:rPr>
          <w:rStyle w:val="butback"/>
          <w:b/>
          <w:bCs/>
        </w:rPr>
        <w:t xml:space="preserve">    о</w:t>
      </w:r>
      <w:r>
        <w:rPr>
          <w:rStyle w:val="submenu-table"/>
          <w:b/>
          <w:bCs/>
        </w:rPr>
        <w:t>собо охраняемые природные территории (ООПТ)</w:t>
      </w:r>
      <w:r>
        <w:t xml:space="preserve"> – участки земли, где располагаются природные комплексы и объекты, </w:t>
      </w:r>
      <w:r>
        <w:lastRenderedPageBreak/>
        <w:t>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r>
        <w:br/>
      </w:r>
      <w:r>
        <w:rPr>
          <w:rStyle w:val="submenu-table"/>
          <w:b/>
          <w:bCs/>
        </w:rPr>
        <w:t xml:space="preserve">     обладатели сервитута</w:t>
      </w:r>
      <w:r>
        <w:t xml:space="preserve"> – лица, имеющие право ограниченного пользования чужими земельными участками (сервитут)</w:t>
      </w:r>
      <w:r w:rsidRPr="001E2E3F">
        <w:t>;</w:t>
      </w:r>
      <w:r>
        <w:br/>
      </w:r>
      <w:r w:rsidR="00E06CCB">
        <w:rPr>
          <w:b/>
        </w:rPr>
        <w:t xml:space="preserve">     </w:t>
      </w:r>
      <w:r w:rsidR="00F70606" w:rsidRPr="001E2E3F">
        <w:rPr>
          <w:b/>
        </w:rPr>
        <w:t>объект капитального строительства</w:t>
      </w:r>
      <w:r w:rsidR="00F70606" w:rsidRPr="001E2E3F">
        <w:t xml:space="preserve"> – </w:t>
      </w:r>
      <w:r w:rsidR="008B44A0">
        <w:rPr>
          <w:color w:val="000001"/>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70606" w:rsidRPr="001E2E3F" w:rsidRDefault="00F70606" w:rsidP="008B44A0">
      <w:pPr>
        <w:ind w:firstLine="357"/>
        <w:jc w:val="both"/>
      </w:pPr>
      <w:r w:rsidRPr="001E2E3F">
        <w:rPr>
          <w:b/>
          <w:bCs/>
        </w:rPr>
        <w:t xml:space="preserve">основные виды разрешенного использования </w:t>
      </w:r>
      <w:r w:rsidRPr="001E2E3F">
        <w:rPr>
          <w:b/>
        </w:rPr>
        <w:t xml:space="preserve">земельных участков и объектов капитального строительства </w:t>
      </w:r>
      <w:r w:rsidRPr="001E2E3F">
        <w:t>–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F70606" w:rsidRPr="001E2E3F" w:rsidRDefault="00FE6EA3" w:rsidP="00FE6EA3">
      <w:pPr>
        <w:jc w:val="both"/>
      </w:pPr>
      <w:r>
        <w:rPr>
          <w:b/>
        </w:rPr>
        <w:t xml:space="preserve">       </w:t>
      </w:r>
      <w:r w:rsidR="00F70606" w:rsidRPr="001E2E3F">
        <w:rPr>
          <w:b/>
        </w:rPr>
        <w:t>подрядчик</w:t>
      </w:r>
      <w:r w:rsidR="00F70606" w:rsidRPr="001E2E3F">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F70606" w:rsidRPr="001E2E3F" w:rsidRDefault="00FE6EA3" w:rsidP="00F70606">
      <w:pPr>
        <w:ind w:firstLine="225"/>
        <w:jc w:val="both"/>
      </w:pPr>
      <w:r>
        <w:rPr>
          <w:b/>
        </w:rPr>
        <w:t xml:space="preserve">  </w:t>
      </w:r>
      <w:r w:rsidR="00F70606" w:rsidRPr="001E2E3F">
        <w:rPr>
          <w:b/>
        </w:rPr>
        <w:t>проект планировки территории</w:t>
      </w:r>
      <w:r w:rsidR="00F70606" w:rsidRPr="001E2E3F">
        <w:t xml:space="preserve"> –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F70606" w:rsidRPr="001E2E3F" w:rsidRDefault="00E257A1" w:rsidP="00F70606">
      <w:pPr>
        <w:ind w:firstLine="225"/>
        <w:jc w:val="both"/>
      </w:pPr>
      <w:r>
        <w:rPr>
          <w:b/>
        </w:rPr>
        <w:t xml:space="preserve"> </w:t>
      </w:r>
      <w:r w:rsidR="00FE6EA3">
        <w:rPr>
          <w:b/>
        </w:rPr>
        <w:t xml:space="preserve"> </w:t>
      </w:r>
      <w:r w:rsidR="00F70606" w:rsidRPr="001E2E3F">
        <w:rPr>
          <w:b/>
        </w:rPr>
        <w:t>проект межевания территории</w:t>
      </w:r>
      <w:r w:rsidR="00F70606" w:rsidRPr="001E2E3F">
        <w:t xml:space="preserve"> –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F70606" w:rsidRPr="001E2E3F" w:rsidRDefault="00F70606" w:rsidP="00F70606">
      <w:pPr>
        <w:jc w:val="both"/>
      </w:pPr>
      <w:r w:rsidRPr="001E2E3F">
        <w:rPr>
          <w:b/>
        </w:rPr>
        <w:t xml:space="preserve">    </w:t>
      </w:r>
      <w:r w:rsidR="00E257A1">
        <w:rPr>
          <w:b/>
        </w:rPr>
        <w:t xml:space="preserve"> </w:t>
      </w:r>
      <w:r w:rsidR="00FE6EA3">
        <w:rPr>
          <w:b/>
        </w:rPr>
        <w:t xml:space="preserve"> </w:t>
      </w:r>
      <w:r w:rsidRPr="001E2E3F">
        <w:rPr>
          <w:b/>
        </w:rPr>
        <w:t>публичный сервитут</w:t>
      </w:r>
      <w:r w:rsidRPr="001E2E3F">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субъекта Российской Федерации, местного самоуправления или местного населения, без изъятия земельных участков, в отношении которых оно  устанавливается;</w:t>
      </w:r>
    </w:p>
    <w:p w:rsidR="00F70606" w:rsidRPr="001E2E3F" w:rsidRDefault="00F70606" w:rsidP="00F70606">
      <w:pPr>
        <w:ind w:firstLine="357"/>
        <w:jc w:val="both"/>
        <w:rPr>
          <w:snapToGrid w:val="0"/>
        </w:rPr>
      </w:pPr>
      <w:r w:rsidRPr="001E2E3F">
        <w:rPr>
          <w:b/>
        </w:rPr>
        <w:t>разрешение на строительство</w:t>
      </w:r>
      <w:r w:rsidRPr="001E2E3F">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w:t>
      </w:r>
      <w:r w:rsidRPr="001E2E3F">
        <w:rPr>
          <w:snapToGrid w:val="0"/>
        </w:rPr>
        <w:t>Градостроительным кодексом Российской Федерации;</w:t>
      </w:r>
    </w:p>
    <w:p w:rsidR="007A6B1D" w:rsidRDefault="00F70606" w:rsidP="007A6B1D">
      <w:pPr>
        <w:autoSpaceDE w:val="0"/>
        <w:autoSpaceDN w:val="0"/>
        <w:adjustRightInd w:val="0"/>
        <w:ind w:firstLine="357"/>
        <w:jc w:val="both"/>
      </w:pPr>
      <w:r w:rsidRPr="001E2E3F">
        <w:rPr>
          <w:b/>
        </w:rPr>
        <w:t xml:space="preserve">разрешение на условно разрешенный вид использования </w:t>
      </w:r>
      <w:r w:rsidRPr="001E2E3F">
        <w:t>– документ, выдаваемый заявителю за подписью Главы Администрации,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7A6B1D" w:rsidRDefault="007A6B1D" w:rsidP="007A6B1D">
      <w:pPr>
        <w:autoSpaceDE w:val="0"/>
        <w:autoSpaceDN w:val="0"/>
        <w:adjustRightInd w:val="0"/>
        <w:ind w:firstLine="357"/>
        <w:jc w:val="both"/>
        <w:rPr>
          <w:color w:val="000001"/>
        </w:rPr>
      </w:pPr>
      <w:r w:rsidRPr="007A6B1D">
        <w:rPr>
          <w:b/>
          <w:color w:val="000001"/>
        </w:rPr>
        <w:t> реконструкция объектов капитального строительства</w:t>
      </w:r>
      <w:r>
        <w:rPr>
          <w:color w:val="000001"/>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w:t>
      </w:r>
      <w:r>
        <w:rPr>
          <w:color w:val="000001"/>
        </w:rPr>
        <w:lastRenderedPageBreak/>
        <w:t xml:space="preserve">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7A6B1D" w:rsidRDefault="007A6B1D" w:rsidP="007A6B1D">
      <w:pPr>
        <w:autoSpaceDE w:val="0"/>
        <w:autoSpaceDN w:val="0"/>
        <w:adjustRightInd w:val="0"/>
        <w:ind w:firstLine="357"/>
        <w:jc w:val="both"/>
        <w:rPr>
          <w:snapToGrid w:val="0"/>
        </w:rPr>
      </w:pPr>
      <w:r w:rsidRPr="007A6B1D">
        <w:rPr>
          <w:b/>
          <w:color w:val="000001"/>
        </w:rPr>
        <w:t>реконструкция линейных объектов</w:t>
      </w:r>
      <w:r>
        <w:rPr>
          <w:color w:val="000001"/>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001E4DA0" w:rsidRPr="001E2E3F">
        <w:rPr>
          <w:snapToGrid w:val="0"/>
        </w:rPr>
        <w:t>;</w:t>
      </w:r>
    </w:p>
    <w:p w:rsidR="001E4DA0" w:rsidRDefault="001E4DA0" w:rsidP="001E4DA0">
      <w:pPr>
        <w:pStyle w:val="FORMATTEXT"/>
        <w:jc w:val="both"/>
        <w:rPr>
          <w:color w:val="000001"/>
        </w:rPr>
      </w:pPr>
      <w:r>
        <w:rPr>
          <w:b/>
          <w:color w:val="000001"/>
        </w:rPr>
        <w:t xml:space="preserve">   </w:t>
      </w:r>
      <w:r w:rsidRPr="001E4DA0">
        <w:rPr>
          <w:b/>
          <w:color w:val="000001"/>
        </w:rPr>
        <w:t>строительство</w:t>
      </w:r>
      <w:r>
        <w:rPr>
          <w:color w:val="000001"/>
        </w:rPr>
        <w:t xml:space="preserve"> - создание зданий, строений, сооружений (в том числе на месте сносимых объектов капитального строительства);</w:t>
      </w:r>
    </w:p>
    <w:p w:rsidR="00F70606" w:rsidRPr="001E2E3F" w:rsidRDefault="00F70606" w:rsidP="00F70606">
      <w:pPr>
        <w:jc w:val="both"/>
      </w:pPr>
      <w:r w:rsidRPr="001E2E3F">
        <w:rPr>
          <w:b/>
        </w:rPr>
        <w:t xml:space="preserve">    санитарно-защитная зона</w:t>
      </w:r>
      <w:r w:rsidRPr="001E2E3F">
        <w:t xml:space="preserve"> - специальная территория вокруг объектов и производств, являющихся источником  негативного  воздействия на среду обитания и здоровье человека, устанавливаемая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нормами. По функциональному назначению санитарно-защитная зона является защитным барьером, обеспечивающий уровень безопасности населения при эксплуатации объекта в штатном режиме;</w:t>
      </w:r>
    </w:p>
    <w:p w:rsidR="00873A73" w:rsidRDefault="00F70606" w:rsidP="00B81C72">
      <w:pPr>
        <w:jc w:val="both"/>
      </w:pPr>
      <w:r w:rsidRPr="001E2E3F">
        <w:t xml:space="preserve">    </w:t>
      </w:r>
      <w:r w:rsidRPr="001E2E3F">
        <w:rPr>
          <w:b/>
        </w:rPr>
        <w:t>территории общего пользования</w:t>
      </w:r>
      <w:r w:rsidRPr="001E2E3F">
        <w:t xml:space="preserve"> – </w:t>
      </w:r>
      <w:r w:rsidR="00873A73">
        <w:rPr>
          <w:color w:val="000001"/>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B81C72" w:rsidRPr="00B81C72">
        <w:t xml:space="preserve"> </w:t>
      </w:r>
      <w:r w:rsidR="00B81C72" w:rsidRPr="001E2E3F">
        <w:t>;</w:t>
      </w:r>
    </w:p>
    <w:p w:rsidR="001E4DA0" w:rsidRDefault="001E4DA0" w:rsidP="001E4DA0">
      <w:pPr>
        <w:pStyle w:val="FORMATTEXT"/>
        <w:jc w:val="both"/>
        <w:rPr>
          <w:color w:val="000001"/>
        </w:rPr>
      </w:pPr>
      <w:r>
        <w:rPr>
          <w:color w:val="000001"/>
        </w:rPr>
        <w:t xml:space="preserve">    </w:t>
      </w:r>
      <w:r w:rsidRPr="001E4DA0">
        <w:rPr>
          <w:b/>
          <w:color w:val="000001"/>
        </w:rPr>
        <w:t xml:space="preserve">технический заказчик </w:t>
      </w:r>
      <w:r>
        <w:rPr>
          <w:color w:val="000001"/>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 </w:t>
      </w:r>
    </w:p>
    <w:p w:rsidR="00F70606" w:rsidRPr="001E2E3F" w:rsidRDefault="00873A73" w:rsidP="00873A73">
      <w:pPr>
        <w:jc w:val="both"/>
      </w:pPr>
      <w:r>
        <w:rPr>
          <w:color w:val="000001"/>
        </w:rPr>
        <w:t xml:space="preserve">    </w:t>
      </w:r>
      <w:r w:rsidR="00F70606" w:rsidRPr="001E2E3F">
        <w:rPr>
          <w:b/>
          <w:bCs/>
        </w:rPr>
        <w:t xml:space="preserve">условно разрешенные виды использования – </w:t>
      </w:r>
      <w:r w:rsidR="00F70606" w:rsidRPr="001E2E3F">
        <w:rPr>
          <w:bCs/>
        </w:rPr>
        <w:t>виды деятельности</w:t>
      </w:r>
      <w:r w:rsidR="00F70606" w:rsidRPr="001E2E3F">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настоящих Правил, и обязательного соблюдения требований технических регламентов;</w:t>
      </w:r>
    </w:p>
    <w:p w:rsidR="00F70606" w:rsidRPr="001E2E3F" w:rsidRDefault="00F70606" w:rsidP="00F70606">
      <w:pPr>
        <w:ind w:firstLine="357"/>
        <w:jc w:val="both"/>
      </w:pPr>
      <w:r w:rsidRPr="001E2E3F">
        <w:rPr>
          <w:b/>
        </w:rPr>
        <w:t>частный сервитут</w:t>
      </w:r>
      <w:r w:rsidRPr="001E2E3F">
        <w:t xml:space="preserve"> – право ограниченного пользования чужим недвижимым имуществом (земельным участком, объектом капитального строительства),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B029C7" w:rsidRDefault="00F70606" w:rsidP="000D4703">
      <w:pPr>
        <w:pStyle w:val="Web"/>
        <w:spacing w:before="0" w:after="0"/>
        <w:ind w:firstLine="357"/>
        <w:jc w:val="both"/>
      </w:pPr>
      <w:r w:rsidRPr="001E2E3F">
        <w:rPr>
          <w:b/>
        </w:rPr>
        <w:t xml:space="preserve">элемент планировочной структуры – </w:t>
      </w:r>
      <w:r w:rsidRPr="001E2E3F">
        <w:t>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а также район, как совоку</w:t>
      </w:r>
      <w:r w:rsidR="000D4703">
        <w:t>пность кварталов, микрорайонов</w:t>
      </w:r>
    </w:p>
    <w:p w:rsidR="0056089B" w:rsidRDefault="0056089B" w:rsidP="0056089B">
      <w:pPr>
        <w:ind w:firstLine="540"/>
        <w:jc w:val="both"/>
        <w:rPr>
          <w:b/>
          <w:bCs/>
        </w:rPr>
      </w:pPr>
    </w:p>
    <w:p w:rsidR="0056089B" w:rsidRPr="000F431E" w:rsidRDefault="0056089B" w:rsidP="0056089B">
      <w:pPr>
        <w:ind w:firstLine="540"/>
        <w:jc w:val="both"/>
        <w:rPr>
          <w:b/>
          <w:bCs/>
        </w:rPr>
      </w:pPr>
      <w:r>
        <w:rPr>
          <w:b/>
          <w:bCs/>
        </w:rPr>
        <w:lastRenderedPageBreak/>
        <w:t>Статья 2</w:t>
      </w:r>
      <w:r w:rsidRPr="000F431E">
        <w:rPr>
          <w:b/>
          <w:bCs/>
        </w:rPr>
        <w:t>. Сфера применения настоящих Правил</w:t>
      </w:r>
    </w:p>
    <w:p w:rsidR="0056089B" w:rsidRPr="000F431E" w:rsidRDefault="0056089B" w:rsidP="0056089B">
      <w:pPr>
        <w:ind w:firstLine="540"/>
        <w:jc w:val="both"/>
        <w:rPr>
          <w:b/>
          <w:bCs/>
        </w:rPr>
      </w:pPr>
    </w:p>
    <w:p w:rsidR="00D1558F" w:rsidRPr="003A2DEA" w:rsidRDefault="0056089B" w:rsidP="00EE1D83">
      <w:pPr>
        <w:autoSpaceDE w:val="0"/>
        <w:autoSpaceDN w:val="0"/>
        <w:adjustRightInd w:val="0"/>
        <w:ind w:firstLine="540"/>
        <w:jc w:val="both"/>
        <w:rPr>
          <w:rFonts w:eastAsia="Times New Roman"/>
          <w:lang w:eastAsia="ru-RU"/>
        </w:rPr>
      </w:pPr>
      <w:r w:rsidRPr="003A2DEA">
        <w:t xml:space="preserve">1. Настоящие Правила подлежат применению на всей территории поселения, </w:t>
      </w:r>
      <w:r w:rsidRPr="003A2DEA">
        <w:rPr>
          <w:rFonts w:eastAsia="Times New Roman"/>
          <w:lang w:eastAsia="ru-RU"/>
        </w:rPr>
        <w:t>с находящимися в его составе населенными пунктами</w:t>
      </w:r>
      <w:r w:rsidR="00D1558F" w:rsidRPr="003A2DEA">
        <w:rPr>
          <w:rFonts w:eastAsia="Times New Roman"/>
          <w:lang w:eastAsia="ru-RU"/>
        </w:rPr>
        <w:t>:</w:t>
      </w:r>
      <w:r w:rsidR="00D1558F" w:rsidRPr="003A2DEA">
        <w:rPr>
          <w:bCs/>
        </w:rPr>
        <w:t xml:space="preserve"> рабочий поселок</w:t>
      </w:r>
      <w:r w:rsidR="003A2DEA">
        <w:rPr>
          <w:bCs/>
        </w:rPr>
        <w:t xml:space="preserve"> </w:t>
      </w:r>
      <w:r w:rsidR="00D1558F" w:rsidRPr="003A2DEA">
        <w:rPr>
          <w:bCs/>
        </w:rPr>
        <w:t>Корфовский</w:t>
      </w:r>
      <w:r w:rsidR="00D1558F" w:rsidRPr="003A2DEA">
        <w:rPr>
          <w:rFonts w:eastAsia="Times New Roman"/>
          <w:lang w:eastAsia="ru-RU"/>
        </w:rPr>
        <w:t xml:space="preserve"> </w:t>
      </w:r>
      <w:r w:rsidRPr="003A2DEA">
        <w:rPr>
          <w:rFonts w:eastAsia="Times New Roman"/>
          <w:lang w:eastAsia="ru-RU"/>
        </w:rPr>
        <w:t xml:space="preserve">(административный центр), село </w:t>
      </w:r>
      <w:r w:rsidR="00D1558F" w:rsidRPr="003A2DEA">
        <w:rPr>
          <w:bCs/>
        </w:rPr>
        <w:t>Сосновка</w:t>
      </w:r>
      <w:r w:rsidRPr="003A2DEA">
        <w:rPr>
          <w:rFonts w:eastAsia="Times New Roman"/>
          <w:lang w:eastAsia="ru-RU"/>
        </w:rPr>
        <w:t xml:space="preserve">, поселок </w:t>
      </w:r>
      <w:r w:rsidR="00D1558F" w:rsidRPr="003A2DEA">
        <w:rPr>
          <w:bCs/>
        </w:rPr>
        <w:t>Хехцир</w:t>
      </w:r>
      <w:r w:rsidRPr="003A2DEA">
        <w:rPr>
          <w:rFonts w:eastAsia="Times New Roman"/>
          <w:lang w:eastAsia="ru-RU"/>
        </w:rPr>
        <w:t xml:space="preserve">, поселок </w:t>
      </w:r>
      <w:r w:rsidR="00D1558F" w:rsidRPr="003A2DEA">
        <w:rPr>
          <w:bCs/>
        </w:rPr>
        <w:t>Чирки</w:t>
      </w:r>
      <w:r w:rsidRPr="003A2DEA">
        <w:rPr>
          <w:rFonts w:eastAsia="Times New Roman"/>
          <w:lang w:eastAsia="ru-RU"/>
        </w:rPr>
        <w:t xml:space="preserve">, поселок </w:t>
      </w:r>
      <w:r w:rsidR="00D1558F" w:rsidRPr="003A2DEA">
        <w:rPr>
          <w:bCs/>
        </w:rPr>
        <w:t>24км</w:t>
      </w:r>
      <w:r w:rsidRPr="003A2DEA">
        <w:rPr>
          <w:rFonts w:eastAsia="Times New Roman"/>
          <w:lang w:eastAsia="ru-RU"/>
        </w:rPr>
        <w:t xml:space="preserve">, поселок </w:t>
      </w:r>
      <w:r w:rsidR="00D1558F" w:rsidRPr="003A2DEA">
        <w:rPr>
          <w:bCs/>
        </w:rPr>
        <w:t>18км.</w:t>
      </w:r>
      <w:r w:rsidRPr="003A2DEA">
        <w:rPr>
          <w:rFonts w:eastAsia="Times New Roman"/>
          <w:lang w:eastAsia="ru-RU"/>
        </w:rPr>
        <w:t xml:space="preserve"> </w:t>
      </w:r>
    </w:p>
    <w:p w:rsidR="0056089B" w:rsidRPr="003A2DEA" w:rsidRDefault="0056089B" w:rsidP="00EE1D83">
      <w:pPr>
        <w:ind w:firstLine="540"/>
        <w:jc w:val="both"/>
      </w:pPr>
      <w:r w:rsidRPr="003A2DEA">
        <w:t xml:space="preserve">2. Настоящие Правила обязательны для исполнения всеми субъектами градостроительных отношений. </w:t>
      </w:r>
    </w:p>
    <w:p w:rsidR="0056089B" w:rsidRPr="003A2DEA" w:rsidRDefault="0056089B" w:rsidP="00EE1D83">
      <w:pPr>
        <w:ind w:firstLine="540"/>
        <w:jc w:val="both"/>
      </w:pPr>
    </w:p>
    <w:p w:rsidR="003A2DEA" w:rsidRPr="000F431E" w:rsidRDefault="003A2DEA" w:rsidP="00EE1D83">
      <w:pPr>
        <w:ind w:firstLine="540"/>
        <w:jc w:val="both"/>
        <w:rPr>
          <w:b/>
          <w:bCs/>
        </w:rPr>
      </w:pPr>
      <w:r>
        <w:rPr>
          <w:b/>
          <w:bCs/>
        </w:rPr>
        <w:t>Статья</w:t>
      </w:r>
      <w:r w:rsidR="0002608D">
        <w:rPr>
          <w:b/>
          <w:bCs/>
        </w:rPr>
        <w:t xml:space="preserve"> </w:t>
      </w:r>
      <w:r>
        <w:rPr>
          <w:b/>
          <w:bCs/>
        </w:rPr>
        <w:t xml:space="preserve"> 3</w:t>
      </w:r>
      <w:r w:rsidRPr="000F431E">
        <w:rPr>
          <w:b/>
          <w:bCs/>
        </w:rPr>
        <w:t>. Назначение и содержание настоящих Правил</w:t>
      </w:r>
    </w:p>
    <w:p w:rsidR="003A2DEA" w:rsidRPr="00507C5D" w:rsidRDefault="003A2DEA" w:rsidP="00EE1D83">
      <w:pPr>
        <w:ind w:firstLine="540"/>
        <w:jc w:val="both"/>
      </w:pPr>
    </w:p>
    <w:p w:rsidR="003A2DEA" w:rsidRPr="00507C5D" w:rsidRDefault="003A2DEA" w:rsidP="00EE1D83">
      <w:pPr>
        <w:ind w:firstLine="540"/>
        <w:jc w:val="both"/>
      </w:pPr>
      <w:r w:rsidRPr="00507C5D">
        <w:t>1. Назначение настоящих Правил:</w:t>
      </w:r>
    </w:p>
    <w:p w:rsidR="003A2DEA" w:rsidRPr="00507C5D" w:rsidRDefault="003A2DEA" w:rsidP="00EE1D83">
      <w:pPr>
        <w:ind w:firstLine="540"/>
        <w:jc w:val="both"/>
        <w:rPr>
          <w:snapToGrid w:val="0"/>
        </w:rPr>
      </w:pPr>
      <w:r w:rsidRPr="00507C5D">
        <w:t xml:space="preserve">1) обеспечение условий для реализации генерального плана </w:t>
      </w:r>
      <w:r w:rsidRPr="000F431E">
        <w:t>поселения</w:t>
      </w:r>
      <w:r w:rsidRPr="00507C5D">
        <w:t>;</w:t>
      </w:r>
    </w:p>
    <w:p w:rsidR="003A2DEA" w:rsidRPr="00507C5D" w:rsidRDefault="003A2DEA" w:rsidP="00EE1D83">
      <w:pPr>
        <w:ind w:firstLine="540"/>
        <w:jc w:val="both"/>
      </w:pPr>
      <w:r w:rsidRPr="00507C5D">
        <w:t>2) создание условий для формирования земельных участков, их предоставления с применением процедуры торгов;</w:t>
      </w:r>
    </w:p>
    <w:p w:rsidR="003A2DEA" w:rsidRPr="00507C5D" w:rsidRDefault="003A2DEA" w:rsidP="00EE1D83">
      <w:pPr>
        <w:ind w:firstLine="540"/>
        <w:jc w:val="both"/>
      </w:pPr>
      <w:r>
        <w:t>3) создание условий для</w:t>
      </w:r>
      <w:r w:rsidRPr="00507C5D">
        <w:t xml:space="preserve"> участия </w:t>
      </w:r>
      <w:r>
        <w:t xml:space="preserve">граждан </w:t>
      </w:r>
      <w:r w:rsidRPr="00507C5D">
        <w:t>в принятии решений по вопросам землепользования и застройки посредством проведения публичных слушаний;</w:t>
      </w:r>
    </w:p>
    <w:p w:rsidR="003A2DEA" w:rsidRPr="00507C5D" w:rsidRDefault="003A2DEA" w:rsidP="00EE1D83">
      <w:pPr>
        <w:ind w:firstLine="540"/>
        <w:jc w:val="both"/>
      </w:pPr>
      <w:r w:rsidRPr="00507C5D">
        <w:rPr>
          <w:snapToGrid w:val="0"/>
        </w:rPr>
        <w:t xml:space="preserve">4) </w:t>
      </w:r>
      <w:r w:rsidRPr="00507C5D">
        <w:t xml:space="preserve">обеспечение контроля за соблюдением прав граждан и юридических лиц </w:t>
      </w:r>
      <w:r>
        <w:t>в области землепользования и застройки</w:t>
      </w:r>
      <w:r w:rsidRPr="00507C5D">
        <w:t>.</w:t>
      </w:r>
    </w:p>
    <w:p w:rsidR="003A2DEA" w:rsidRPr="001E2E3F" w:rsidRDefault="003A2DEA" w:rsidP="00EE1D83">
      <w:pPr>
        <w:ind w:firstLine="540"/>
        <w:jc w:val="both"/>
      </w:pPr>
      <w:r w:rsidRPr="00507C5D">
        <w:t xml:space="preserve">2. </w:t>
      </w:r>
      <w:r w:rsidRPr="001E2E3F">
        <w:t xml:space="preserve">Настоящие правила состоят из вводной, </w:t>
      </w:r>
      <w:r w:rsidRPr="001E2E3F">
        <w:rPr>
          <w:lang w:val="en-US"/>
        </w:rPr>
        <w:t>I</w:t>
      </w:r>
      <w:r w:rsidRPr="001E2E3F">
        <w:t xml:space="preserve">, </w:t>
      </w:r>
      <w:r w:rsidRPr="001E2E3F">
        <w:rPr>
          <w:lang w:val="en-US"/>
        </w:rPr>
        <w:t>II</w:t>
      </w:r>
      <w:r w:rsidRPr="001E2E3F">
        <w:t xml:space="preserve">, </w:t>
      </w:r>
      <w:r w:rsidRPr="001E2E3F">
        <w:rPr>
          <w:lang w:val="en-US"/>
        </w:rPr>
        <w:t>III</w:t>
      </w:r>
      <w:r w:rsidRPr="001E2E3F">
        <w:t xml:space="preserve"> частей.</w:t>
      </w:r>
    </w:p>
    <w:p w:rsidR="003A2DEA" w:rsidRDefault="003A2DEA" w:rsidP="00EE1D83">
      <w:pPr>
        <w:jc w:val="both"/>
      </w:pPr>
      <w:r w:rsidRPr="003A2DEA">
        <w:t xml:space="preserve">       Часть I</w:t>
      </w:r>
      <w:r>
        <w:t xml:space="preserve">.    </w:t>
      </w:r>
      <w:hyperlink w:anchor="_toc327" w:history="1">
        <w:r w:rsidRPr="003A2DEA">
          <w:rPr>
            <w:rStyle w:val="af5"/>
            <w:color w:val="auto"/>
            <w:u w:val="none"/>
          </w:rPr>
          <w:t xml:space="preserve"> Порядок применения Правила землепользования и  застройки </w:t>
        </w:r>
        <w:hyperlink w:anchor="_toc328" w:history="1">
          <w:r w:rsidRPr="003A2DEA">
            <w:rPr>
              <w:rStyle w:val="af5"/>
              <w:color w:val="auto"/>
              <w:u w:val="none"/>
            </w:rPr>
            <w:t xml:space="preserve">и порядок внесения изменений </w:t>
          </w:r>
        </w:hyperlink>
        <w:r w:rsidRPr="003A2DEA">
          <w:rPr>
            <w:rStyle w:val="af5"/>
            <w:color w:val="auto"/>
            <w:u w:val="none"/>
          </w:rPr>
          <w:t>в  Правила землепользования и  застройки</w:t>
        </w:r>
      </w:hyperlink>
      <w:r>
        <w:t>.</w:t>
      </w:r>
      <w:r w:rsidRPr="001E2E3F">
        <w:t xml:space="preserve">       </w:t>
      </w:r>
    </w:p>
    <w:p w:rsidR="003A2DEA" w:rsidRPr="001E2E3F" w:rsidRDefault="003A2DEA" w:rsidP="00EE1D83">
      <w:pPr>
        <w:jc w:val="both"/>
      </w:pPr>
      <w:r>
        <w:t xml:space="preserve">       </w:t>
      </w:r>
      <w:r w:rsidRPr="001E2E3F">
        <w:t xml:space="preserve">Часть  </w:t>
      </w:r>
      <w:r w:rsidRPr="001E2E3F">
        <w:rPr>
          <w:lang w:val="en-US"/>
        </w:rPr>
        <w:t>II</w:t>
      </w:r>
      <w:r>
        <w:t xml:space="preserve">.     </w:t>
      </w:r>
      <w:r w:rsidRPr="001E2E3F">
        <w:t xml:space="preserve"> Карта  градостроительного  зонирования  </w:t>
      </w:r>
      <w:r>
        <w:t>Корфовского городского поселения.</w:t>
      </w:r>
    </w:p>
    <w:p w:rsidR="003A2DEA" w:rsidRDefault="003A2DEA" w:rsidP="00EE1D83">
      <w:pPr>
        <w:shd w:val="clear" w:color="auto" w:fill="FFFFFF"/>
        <w:jc w:val="both"/>
      </w:pPr>
      <w:r w:rsidRPr="001E2E3F">
        <w:t xml:space="preserve">       Часть </w:t>
      </w:r>
      <w:r w:rsidRPr="001E2E3F">
        <w:rPr>
          <w:lang w:val="en-US"/>
        </w:rPr>
        <w:t>III</w:t>
      </w:r>
      <w:r>
        <w:t xml:space="preserve">.     </w:t>
      </w:r>
      <w:r w:rsidRPr="001E2E3F">
        <w:t>Градостроительные регламенты.</w:t>
      </w:r>
    </w:p>
    <w:p w:rsidR="00123898" w:rsidRPr="001E2E3F" w:rsidRDefault="00123898" w:rsidP="003A2DEA">
      <w:pPr>
        <w:shd w:val="clear" w:color="auto" w:fill="FFFFFF"/>
        <w:jc w:val="both"/>
      </w:pPr>
    </w:p>
    <w:p w:rsidR="000D4703" w:rsidRDefault="00123898" w:rsidP="00EE1D83">
      <w:pPr>
        <w:ind w:left="1843" w:hanging="1276"/>
        <w:jc w:val="both"/>
        <w:rPr>
          <w:b/>
        </w:rPr>
      </w:pPr>
      <w:r w:rsidRPr="00123898">
        <w:rPr>
          <w:b/>
        </w:rPr>
        <w:t>Статья</w:t>
      </w:r>
      <w:r w:rsidR="00EE1D83">
        <w:rPr>
          <w:b/>
        </w:rPr>
        <w:t xml:space="preserve"> </w:t>
      </w:r>
      <w:r w:rsidRPr="00123898">
        <w:rPr>
          <w:b/>
        </w:rPr>
        <w:t>4.</w:t>
      </w:r>
      <w:r w:rsidR="00EE1D83">
        <w:rPr>
          <w:b/>
        </w:rPr>
        <w:t xml:space="preserve"> </w:t>
      </w:r>
      <w:r w:rsidRPr="00123898">
        <w:rPr>
          <w:b/>
        </w:rPr>
        <w:t xml:space="preserve">Действие Правил по отношению к Генеральному плану </w:t>
      </w:r>
      <w:r w:rsidR="00797A56">
        <w:rPr>
          <w:b/>
        </w:rPr>
        <w:t xml:space="preserve">Корфовского городского </w:t>
      </w:r>
      <w:r w:rsidRPr="00123898">
        <w:rPr>
          <w:b/>
          <w:shd w:val="clear" w:color="auto" w:fill="FFFFFF"/>
        </w:rPr>
        <w:t>поселения и</w:t>
      </w:r>
      <w:r w:rsidRPr="00123898">
        <w:rPr>
          <w:b/>
        </w:rPr>
        <w:t xml:space="preserve"> документации по планировке территории.</w:t>
      </w:r>
    </w:p>
    <w:p w:rsidR="00940E52" w:rsidRPr="00123898" w:rsidRDefault="00940E52" w:rsidP="00EE1D83">
      <w:pPr>
        <w:jc w:val="both"/>
        <w:rPr>
          <w:b/>
          <w:shd w:val="clear" w:color="auto" w:fill="FFFFFF"/>
        </w:rPr>
      </w:pPr>
    </w:p>
    <w:p w:rsidR="00123898" w:rsidRPr="00501472" w:rsidRDefault="00123898" w:rsidP="00501472">
      <w:pPr>
        <w:pStyle w:val="ac"/>
        <w:spacing w:line="200" w:lineRule="atLeast"/>
        <w:ind w:left="0" w:firstLine="567"/>
        <w:jc w:val="both"/>
        <w:rPr>
          <w:szCs w:val="28"/>
        </w:rPr>
      </w:pPr>
      <w:r w:rsidRPr="00940E52">
        <w:t xml:space="preserve">1. </w:t>
      </w:r>
      <w:r w:rsidR="00D10CAB" w:rsidRPr="001E2E3F">
        <w:t xml:space="preserve">Настоящие Правила </w:t>
      </w:r>
      <w:r w:rsidRPr="00940E52">
        <w:t xml:space="preserve">разработаны на основе Генерального плана </w:t>
      </w:r>
      <w:r w:rsidR="00797A56" w:rsidRPr="00797A56">
        <w:t xml:space="preserve">Корфовского городского </w:t>
      </w:r>
      <w:r w:rsidR="00797A56" w:rsidRPr="00797A56">
        <w:rPr>
          <w:shd w:val="clear" w:color="auto" w:fill="FFFFFF"/>
        </w:rPr>
        <w:t>поселения</w:t>
      </w:r>
      <w:r w:rsidR="00EF3B42">
        <w:rPr>
          <w:shd w:val="clear" w:color="auto" w:fill="FFFFFF"/>
        </w:rPr>
        <w:t xml:space="preserve"> </w:t>
      </w:r>
      <w:r w:rsidR="00EF3B42" w:rsidRPr="00EF3B42">
        <w:t>с учётом границ кадастровых участков в той мере, в которой кадастровые границы не противоречат положениям Генерального плана.</w:t>
      </w:r>
      <w:r w:rsidR="00501472">
        <w:t xml:space="preserve"> </w:t>
      </w:r>
      <w:r w:rsidRPr="00940E52">
        <w:t>Допускается конкретизация положений Генерального плана, но с обязательным учётом принципиального функционального назначения территории</w:t>
      </w:r>
      <w:r w:rsidR="00D10CAB">
        <w:t xml:space="preserve"> и планировочной структуры</w:t>
      </w:r>
      <w:r w:rsidRPr="00940E52">
        <w:t>.</w:t>
      </w:r>
    </w:p>
    <w:p w:rsidR="00940E52" w:rsidRPr="00940E52" w:rsidRDefault="00940E52" w:rsidP="00EE1D83">
      <w:pPr>
        <w:spacing w:line="200" w:lineRule="atLeast"/>
        <w:ind w:firstLine="709"/>
        <w:jc w:val="both"/>
      </w:pPr>
      <w:r w:rsidRPr="00940E52">
        <w:t xml:space="preserve">В случае внесения изменений в Генеральный план соответствующие изменения вносятся в </w:t>
      </w:r>
      <w:r w:rsidR="00D10CAB">
        <w:t xml:space="preserve">настоящие </w:t>
      </w:r>
      <w:r w:rsidRPr="00940E52">
        <w:t>Правила  в установленном порядке</w:t>
      </w:r>
    </w:p>
    <w:p w:rsidR="00940E52" w:rsidRDefault="00940E52" w:rsidP="00EE1D83">
      <w:pPr>
        <w:pStyle w:val="ac"/>
        <w:spacing w:line="200" w:lineRule="atLeast"/>
        <w:ind w:left="0" w:firstLine="567"/>
        <w:jc w:val="both"/>
        <w:rPr>
          <w:szCs w:val="28"/>
        </w:rPr>
      </w:pPr>
      <w:r>
        <w:rPr>
          <w:szCs w:val="28"/>
        </w:rPr>
        <w:t xml:space="preserve">2. Документация по планировке территории разрабатывается на основе Генерального плана, </w:t>
      </w:r>
      <w:r w:rsidR="00D10CAB">
        <w:rPr>
          <w:szCs w:val="28"/>
        </w:rPr>
        <w:t>настоящ</w:t>
      </w:r>
      <w:r w:rsidR="000976E8">
        <w:rPr>
          <w:szCs w:val="28"/>
        </w:rPr>
        <w:t>и</w:t>
      </w:r>
      <w:r w:rsidR="00D10CAB">
        <w:rPr>
          <w:szCs w:val="28"/>
        </w:rPr>
        <w:t xml:space="preserve">х </w:t>
      </w:r>
      <w:r>
        <w:rPr>
          <w:szCs w:val="28"/>
        </w:rPr>
        <w:t>Правил</w:t>
      </w:r>
      <w:r w:rsidR="00D10CAB">
        <w:rPr>
          <w:szCs w:val="28"/>
        </w:rPr>
        <w:t xml:space="preserve"> </w:t>
      </w:r>
      <w:r>
        <w:rPr>
          <w:szCs w:val="28"/>
        </w:rPr>
        <w:t xml:space="preserve"> и не должна им противоречить.</w:t>
      </w:r>
    </w:p>
    <w:p w:rsidR="00123898" w:rsidRDefault="00123898" w:rsidP="00EE1D83">
      <w:pPr>
        <w:pStyle w:val="Web"/>
        <w:spacing w:before="0" w:after="0"/>
        <w:ind w:firstLine="357"/>
        <w:jc w:val="both"/>
        <w:rPr>
          <w:b/>
          <w:bCs/>
        </w:rPr>
      </w:pPr>
    </w:p>
    <w:p w:rsidR="00797A56" w:rsidRDefault="00797A56" w:rsidP="00EE1D83">
      <w:pPr>
        <w:pStyle w:val="Web"/>
        <w:spacing w:before="0" w:after="0"/>
        <w:ind w:firstLine="357"/>
        <w:jc w:val="both"/>
        <w:rPr>
          <w:b/>
          <w:bCs/>
        </w:rPr>
      </w:pPr>
    </w:p>
    <w:p w:rsidR="00BB2BB2" w:rsidRDefault="00BB2BB2" w:rsidP="00EE1D83">
      <w:pPr>
        <w:ind w:firstLine="567"/>
        <w:jc w:val="both"/>
        <w:rPr>
          <w:b/>
          <w:bCs/>
        </w:rPr>
      </w:pPr>
    </w:p>
    <w:p w:rsidR="00D51C2F" w:rsidRDefault="004B3A8F" w:rsidP="00EE1D83">
      <w:pPr>
        <w:ind w:firstLine="567"/>
        <w:jc w:val="both"/>
        <w:rPr>
          <w:b/>
        </w:rPr>
      </w:pPr>
      <w:r>
        <w:rPr>
          <w:b/>
          <w:bCs/>
        </w:rPr>
        <w:t xml:space="preserve">Статья </w:t>
      </w:r>
      <w:r w:rsidR="005C3236">
        <w:rPr>
          <w:b/>
          <w:bCs/>
        </w:rPr>
        <w:t>5</w:t>
      </w:r>
      <w:r w:rsidR="00D51C2F" w:rsidRPr="00447D93">
        <w:rPr>
          <w:b/>
          <w:bCs/>
        </w:rPr>
        <w:t>. Объекты и субъект</w:t>
      </w:r>
      <w:r w:rsidR="00D51C2F">
        <w:rPr>
          <w:b/>
          <w:bCs/>
        </w:rPr>
        <w:t xml:space="preserve">ы градостроительных отношений. </w:t>
      </w:r>
      <w:r>
        <w:rPr>
          <w:b/>
        </w:rPr>
        <w:t>Застройщик. Заказчик</w:t>
      </w:r>
      <w:r w:rsidR="00D51C2F">
        <w:rPr>
          <w:b/>
        </w:rPr>
        <w:t>.</w:t>
      </w:r>
    </w:p>
    <w:p w:rsidR="00971D2C" w:rsidRPr="006522D9" w:rsidRDefault="00971D2C" w:rsidP="00EE1D83">
      <w:pPr>
        <w:ind w:firstLine="540"/>
        <w:jc w:val="both"/>
        <w:rPr>
          <w:b/>
          <w:bCs/>
        </w:rPr>
      </w:pPr>
    </w:p>
    <w:p w:rsidR="00D51C2F" w:rsidRDefault="00CB04BE" w:rsidP="00EE1D83">
      <w:pPr>
        <w:ind w:firstLine="540"/>
        <w:jc w:val="both"/>
      </w:pPr>
      <w:r>
        <w:t xml:space="preserve">  </w:t>
      </w:r>
      <w:r w:rsidR="00D51C2F">
        <w:t>1. Объектами</w:t>
      </w:r>
      <w:r w:rsidR="00D51C2F" w:rsidRPr="00507C5D">
        <w:t xml:space="preserve"> г</w:t>
      </w:r>
      <w:r w:rsidR="00D51C2F">
        <w:t xml:space="preserve">радостроительных отношений </w:t>
      </w:r>
      <w:r w:rsidR="00D51C2F" w:rsidRPr="00447D93">
        <w:t>в поселении</w:t>
      </w:r>
      <w:r w:rsidR="00D51C2F">
        <w:t xml:space="preserve"> являе</w:t>
      </w:r>
      <w:r w:rsidR="00D51C2F" w:rsidRPr="00507C5D">
        <w:t>тся</w:t>
      </w:r>
      <w:r w:rsidR="00D51C2F">
        <w:t xml:space="preserve"> его территория в границах, установленных </w:t>
      </w:r>
      <w:r w:rsidR="00D51C2F" w:rsidRPr="00486F9F">
        <w:t xml:space="preserve">Законом, </w:t>
      </w:r>
      <w:r w:rsidR="00D51C2F">
        <w:t>а также земельные участки и объекты капитального строительства, расположенные в границе поселения.</w:t>
      </w:r>
    </w:p>
    <w:p w:rsidR="00D51C2F" w:rsidRPr="00507C5D" w:rsidRDefault="00CB04BE" w:rsidP="00EE1D83">
      <w:pPr>
        <w:ind w:firstLine="540"/>
        <w:jc w:val="both"/>
      </w:pPr>
      <w:r>
        <w:t xml:space="preserve">  </w:t>
      </w:r>
      <w:r w:rsidR="00D51C2F" w:rsidRPr="00507C5D">
        <w:t>2. Субъектам</w:t>
      </w:r>
      <w:r w:rsidR="00D51C2F">
        <w:t>и градостроительных отношений</w:t>
      </w:r>
      <w:r w:rsidR="00D51C2F" w:rsidRPr="00507C5D">
        <w:t xml:space="preserve"> на территории </w:t>
      </w:r>
      <w:r w:rsidR="00D51C2F" w:rsidRPr="00447D93">
        <w:t>поселения</w:t>
      </w:r>
      <w:r w:rsidR="00D51C2F" w:rsidRPr="00507C5D">
        <w:t xml:space="preserve"> являются:</w:t>
      </w:r>
    </w:p>
    <w:p w:rsidR="00D51C2F" w:rsidRPr="00507C5D" w:rsidRDefault="00CB04BE" w:rsidP="00EE1D83">
      <w:pPr>
        <w:ind w:firstLine="540"/>
        <w:jc w:val="both"/>
      </w:pPr>
      <w:r>
        <w:t xml:space="preserve">  </w:t>
      </w:r>
      <w:r w:rsidR="00D51C2F" w:rsidRPr="00507C5D">
        <w:t>1) органы государственной власти и органы местного самоуправления;</w:t>
      </w:r>
    </w:p>
    <w:p w:rsidR="00D51C2F" w:rsidRDefault="00CB04BE" w:rsidP="00EE1D83">
      <w:pPr>
        <w:ind w:firstLine="540"/>
        <w:jc w:val="both"/>
      </w:pPr>
      <w:r>
        <w:t xml:space="preserve">  </w:t>
      </w:r>
      <w:r w:rsidR="00D51C2F" w:rsidRPr="00507C5D">
        <w:t>2) физические и юридические лица.</w:t>
      </w:r>
    </w:p>
    <w:p w:rsidR="00D51C2F" w:rsidRPr="00D51C2F" w:rsidRDefault="00330BFF" w:rsidP="00EE1D83">
      <w:pPr>
        <w:spacing w:line="200" w:lineRule="atLeast"/>
        <w:jc w:val="both"/>
      </w:pPr>
      <w:r>
        <w:t xml:space="preserve">        </w:t>
      </w:r>
      <w:r w:rsidR="00CB04BE">
        <w:t xml:space="preserve"> </w:t>
      </w:r>
      <w:r w:rsidR="00D51C2F">
        <w:t xml:space="preserve"> </w:t>
      </w:r>
      <w:r w:rsidR="00CB04BE">
        <w:t xml:space="preserve"> </w:t>
      </w:r>
      <w:r w:rsidR="00D51C2F">
        <w:t>3</w:t>
      </w:r>
      <w:r w:rsidR="00D51C2F" w:rsidRPr="00D51C2F">
        <w:t>.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51C2F" w:rsidRPr="00FF0FAC" w:rsidRDefault="00D51C2F" w:rsidP="00EE1D83">
      <w:pPr>
        <w:pStyle w:val="ac"/>
        <w:spacing w:line="200" w:lineRule="atLeast"/>
        <w:ind w:left="0"/>
        <w:jc w:val="both"/>
      </w:pPr>
      <w:r>
        <w:rPr>
          <w:szCs w:val="28"/>
        </w:rPr>
        <w:t xml:space="preserve">               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предусмотренных законодательством </w:t>
      </w:r>
      <w:r w:rsidRPr="00FF0FAC">
        <w:t>Российской Федерации.</w:t>
      </w:r>
    </w:p>
    <w:p w:rsidR="00D51C2F" w:rsidRPr="00FF0FAC" w:rsidRDefault="00330BFF" w:rsidP="00EE1D83">
      <w:pPr>
        <w:jc w:val="both"/>
      </w:pPr>
      <w:r w:rsidRPr="00FF0FAC">
        <w:t xml:space="preserve">        </w:t>
      </w:r>
      <w:r w:rsidR="00CB04BE" w:rsidRPr="00FF0FAC">
        <w:t xml:space="preserve"> </w:t>
      </w:r>
      <w:r w:rsidR="004B3A8F" w:rsidRPr="00FF0FAC">
        <w:t xml:space="preserve">  </w:t>
      </w:r>
      <w:r w:rsidR="00CB04BE" w:rsidRPr="00FF0FAC">
        <w:t xml:space="preserve"> </w:t>
      </w:r>
      <w:r w:rsidR="004B3A8F" w:rsidRPr="00FF0FAC">
        <w:t>4. Застройщик имее</w:t>
      </w:r>
      <w:r w:rsidR="00D51C2F" w:rsidRPr="00FF0FAC">
        <w:t>т право:</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 xml:space="preserve">осуществлять строительство, реконструкцию, капитальный ремонт объектов капитального строительства на принадлежащих </w:t>
      </w:r>
      <w:r w:rsidR="00475906">
        <w:rPr>
          <w:szCs w:val="28"/>
        </w:rPr>
        <w:t>ему</w:t>
      </w:r>
      <w:r>
        <w:rPr>
          <w:szCs w:val="28"/>
        </w:rPr>
        <w:t xml:space="preserve"> земельных участках;</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утверждать проектную документацию на строительство, реконструкцию объектов капитального строительства и их частей;</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в случаях, установленных настоящими Правилами, ходатайствовать перед администрацией поселения об отклонении от предельных параметров разрешённого строительства, реконструкции объектов капитального строительства, о предоставлении разрешения на условно разрешённый вид использования земельного участка;</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обжаловать действия (бездействие) должностных лиц органов местного самоуправления в судебном порядке;</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осуществлять другие права, предусмотренные действующим законодательством Российской Федерации, Хабаровского края и нормативными правовыми актами органов и должностных лиц местного самоуправления.</w:t>
      </w:r>
    </w:p>
    <w:p w:rsidR="00D51C2F" w:rsidRDefault="00CB04BE" w:rsidP="00EE1D83">
      <w:pPr>
        <w:pStyle w:val="ac"/>
        <w:spacing w:line="200" w:lineRule="atLeast"/>
        <w:ind w:left="0"/>
        <w:jc w:val="both"/>
        <w:rPr>
          <w:szCs w:val="28"/>
        </w:rPr>
      </w:pPr>
      <w:r>
        <w:rPr>
          <w:szCs w:val="28"/>
        </w:rPr>
        <w:t xml:space="preserve">           </w:t>
      </w:r>
      <w:r w:rsidR="00F92959">
        <w:rPr>
          <w:szCs w:val="28"/>
        </w:rPr>
        <w:t>5</w:t>
      </w:r>
      <w:r w:rsidR="00255A07">
        <w:rPr>
          <w:szCs w:val="28"/>
        </w:rPr>
        <w:t>. Застройщик обязан</w:t>
      </w:r>
      <w:r w:rsidR="00D51C2F">
        <w:rPr>
          <w:szCs w:val="28"/>
        </w:rPr>
        <w:t>:</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соблюдать требования градостроительных регламентов;</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D51C2F" w:rsidRPr="00D51C2F" w:rsidRDefault="00D51C2F" w:rsidP="00EE1D83">
      <w:pPr>
        <w:autoSpaceDE w:val="0"/>
        <w:spacing w:line="200" w:lineRule="atLeast"/>
        <w:ind w:firstLine="709"/>
        <w:jc w:val="both"/>
      </w:pPr>
      <w:r w:rsidRPr="00D51C2F">
        <w:t>- 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статьи 51 Градостроительного кодекса Российской Федерации;</w:t>
      </w:r>
    </w:p>
    <w:p w:rsidR="00D51C2F" w:rsidRDefault="00D51C2F" w:rsidP="00EE1D83">
      <w:pPr>
        <w:pStyle w:val="ac"/>
        <w:numPr>
          <w:ilvl w:val="0"/>
          <w:numId w:val="2"/>
        </w:numPr>
        <w:tabs>
          <w:tab w:val="left" w:pos="900"/>
        </w:tabs>
        <w:suppressAutoHyphens/>
        <w:spacing w:after="0" w:line="200" w:lineRule="atLeast"/>
        <w:ind w:left="0" w:firstLine="709"/>
        <w:jc w:val="both"/>
        <w:rPr>
          <w:szCs w:val="28"/>
        </w:rPr>
      </w:pPr>
      <w:r>
        <w:rPr>
          <w:szCs w:val="28"/>
        </w:rPr>
        <w:t>исполнять другие обязанности, предусмотренные действующим законодательством Российской Федерации, Хабаровского края и нормативными правовыми актами органов и должностных лиц местного самоуправления.</w:t>
      </w:r>
    </w:p>
    <w:p w:rsidR="00D51C2F" w:rsidRDefault="00F92959" w:rsidP="00EE1D83">
      <w:pPr>
        <w:pStyle w:val="ac"/>
        <w:tabs>
          <w:tab w:val="left" w:pos="0"/>
        </w:tabs>
        <w:suppressAutoHyphens/>
        <w:spacing w:after="0" w:line="200" w:lineRule="atLeast"/>
        <w:ind w:left="360"/>
        <w:jc w:val="both"/>
        <w:rPr>
          <w:szCs w:val="28"/>
        </w:rPr>
      </w:pPr>
      <w:r>
        <w:rPr>
          <w:szCs w:val="28"/>
        </w:rPr>
        <w:t xml:space="preserve">      6. </w:t>
      </w:r>
      <w:r w:rsidR="00D51C2F">
        <w:rPr>
          <w:szCs w:val="28"/>
        </w:rPr>
        <w:t>Заказчик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 или уполномоченное застройщиком на выполнение инженерных изысканий.</w:t>
      </w:r>
    </w:p>
    <w:p w:rsidR="00D51C2F" w:rsidRDefault="00B31BC9" w:rsidP="00EE1D83">
      <w:pPr>
        <w:pStyle w:val="ac"/>
        <w:tabs>
          <w:tab w:val="left" w:pos="0"/>
        </w:tabs>
        <w:suppressAutoHyphens/>
        <w:spacing w:after="0" w:line="200" w:lineRule="atLeast"/>
        <w:ind w:left="360"/>
        <w:jc w:val="both"/>
        <w:rPr>
          <w:szCs w:val="28"/>
        </w:rPr>
      </w:pPr>
      <w:r>
        <w:rPr>
          <w:szCs w:val="28"/>
        </w:rPr>
        <w:t xml:space="preserve">      7. </w:t>
      </w:r>
      <w:r w:rsidR="00255A07">
        <w:rPr>
          <w:szCs w:val="28"/>
        </w:rPr>
        <w:t>Заказчик</w:t>
      </w:r>
      <w:r w:rsidR="00D51C2F">
        <w:rPr>
          <w:szCs w:val="28"/>
        </w:rPr>
        <w:t>:</w:t>
      </w:r>
    </w:p>
    <w:p w:rsidR="00D51C2F" w:rsidRPr="00DE7655" w:rsidRDefault="00B31BC9" w:rsidP="00B31BC9">
      <w:pPr>
        <w:suppressAutoHyphens/>
        <w:spacing w:line="200" w:lineRule="atLeast"/>
        <w:ind w:left="709"/>
        <w:jc w:val="both"/>
      </w:pPr>
      <w:r>
        <w:lastRenderedPageBreak/>
        <w:t xml:space="preserve">- </w:t>
      </w:r>
      <w:r w:rsidR="00D51C2F" w:rsidRPr="00DE7655">
        <w:t>выполня</w:t>
      </w:r>
      <w:r w:rsidR="002038A4">
        <w:t>е</w:t>
      </w:r>
      <w:r w:rsidR="00D51C2F" w:rsidRPr="00DE7655">
        <w:t>т инженерные изыскания на основании договора с застройщиком;</w:t>
      </w:r>
    </w:p>
    <w:p w:rsidR="00D51C2F" w:rsidRPr="00DE7655" w:rsidRDefault="00B31BC9" w:rsidP="00B31BC9">
      <w:pPr>
        <w:suppressAutoHyphens/>
        <w:spacing w:line="200" w:lineRule="atLeast"/>
        <w:ind w:left="709"/>
        <w:jc w:val="both"/>
      </w:pPr>
      <w:r>
        <w:t xml:space="preserve">- </w:t>
      </w:r>
      <w:r w:rsidR="00D51C2F" w:rsidRPr="00DE7655">
        <w:t>привлека</w:t>
      </w:r>
      <w:r w:rsidR="002038A4">
        <w:t>е</w:t>
      </w:r>
      <w:r w:rsidR="00D51C2F" w:rsidRPr="00DE7655">
        <w:t>т на основании договора лицо (лиц), осуществляющее подготовку проектной документации;</w:t>
      </w:r>
    </w:p>
    <w:p w:rsidR="00D51C2F" w:rsidRPr="00DE7655" w:rsidRDefault="00B31BC9" w:rsidP="00B31BC9">
      <w:pPr>
        <w:suppressAutoHyphens/>
        <w:spacing w:line="200" w:lineRule="atLeast"/>
        <w:ind w:left="709"/>
        <w:jc w:val="both"/>
      </w:pPr>
      <w:r>
        <w:t xml:space="preserve">- </w:t>
      </w:r>
      <w:r w:rsidR="00D51C2F" w:rsidRPr="00DE7655">
        <w:t>составля</w:t>
      </w:r>
      <w:r w:rsidR="002038A4">
        <w:t>е</w:t>
      </w:r>
      <w:r w:rsidR="00D51C2F" w:rsidRPr="00DE7655">
        <w:t>т задание на подготовку проектной документации;</w:t>
      </w:r>
    </w:p>
    <w:p w:rsidR="00D51C2F" w:rsidRPr="00DE7655" w:rsidRDefault="00B31BC9" w:rsidP="00B31BC9">
      <w:pPr>
        <w:suppressAutoHyphens/>
        <w:spacing w:line="200" w:lineRule="atLeast"/>
        <w:ind w:left="709"/>
        <w:jc w:val="both"/>
      </w:pPr>
      <w:r>
        <w:t xml:space="preserve">- </w:t>
      </w:r>
      <w:r w:rsidR="00D51C2F" w:rsidRPr="00DE7655">
        <w:t>утвержда</w:t>
      </w:r>
      <w:r w:rsidR="002038A4">
        <w:t>е</w:t>
      </w:r>
      <w:r w:rsidR="00D51C2F" w:rsidRPr="00DE7655">
        <w:t>т проектную документацию;</w:t>
      </w:r>
    </w:p>
    <w:p w:rsidR="00D51C2F" w:rsidRPr="00DE7655" w:rsidRDefault="00B31BC9" w:rsidP="00B31BC9">
      <w:pPr>
        <w:suppressAutoHyphens/>
        <w:spacing w:line="200" w:lineRule="atLeast"/>
        <w:ind w:left="709"/>
        <w:jc w:val="both"/>
      </w:pPr>
      <w:r>
        <w:t xml:space="preserve">- </w:t>
      </w:r>
      <w:r w:rsidR="00D51C2F" w:rsidRPr="00DE7655">
        <w:t>направля</w:t>
      </w:r>
      <w:r w:rsidR="002038A4">
        <w:t>е</w:t>
      </w:r>
      <w:r w:rsidR="00D51C2F" w:rsidRPr="00DE7655">
        <w:t>т проектную документацию на государственную экспертизу (при необходимости проведения такой экспертизы);</w:t>
      </w:r>
    </w:p>
    <w:p w:rsidR="00D51C2F" w:rsidRPr="00DE7655" w:rsidRDefault="00B31BC9" w:rsidP="00B31BC9">
      <w:pPr>
        <w:suppressAutoHyphens/>
        <w:spacing w:line="200" w:lineRule="atLeast"/>
        <w:ind w:left="709"/>
      </w:pPr>
      <w:r>
        <w:t xml:space="preserve">- </w:t>
      </w:r>
      <w:r w:rsidR="00D51C2F" w:rsidRPr="00DE7655">
        <w:t>реализу</w:t>
      </w:r>
      <w:r w:rsidR="002038A4">
        <w:t>е</w:t>
      </w:r>
      <w:r w:rsidR="00D51C2F" w:rsidRPr="00DE7655">
        <w:t>т иные полномочия, предусмотренные действующим законодательством Российской Федерации, Хабаровского края и нормативными правовыми актами органов и должностных лиц местного самоуправления</w:t>
      </w:r>
      <w:r w:rsidR="00D86006">
        <w:t>.</w:t>
      </w:r>
    </w:p>
    <w:p w:rsidR="00F417CE" w:rsidRDefault="00B31BC9" w:rsidP="00EE1D83">
      <w:pPr>
        <w:pStyle w:val="ac"/>
        <w:tabs>
          <w:tab w:val="left" w:pos="0"/>
        </w:tabs>
        <w:suppressAutoHyphens/>
        <w:spacing w:after="0" w:line="200" w:lineRule="atLeast"/>
        <w:ind w:left="360"/>
        <w:rPr>
          <w:szCs w:val="28"/>
        </w:rPr>
      </w:pPr>
      <w:r>
        <w:rPr>
          <w:szCs w:val="28"/>
        </w:rPr>
        <w:t xml:space="preserve">       8. </w:t>
      </w:r>
      <w:r w:rsidR="00D51C2F">
        <w:rPr>
          <w:szCs w:val="28"/>
        </w:rPr>
        <w:t>Допускается совмещение функций заказчика и застройщика.</w:t>
      </w:r>
    </w:p>
    <w:p w:rsidR="00F417CE" w:rsidRPr="00A72B97" w:rsidRDefault="00F417CE" w:rsidP="00464F25">
      <w:pPr>
        <w:pStyle w:val="ac"/>
        <w:tabs>
          <w:tab w:val="left" w:pos="0"/>
        </w:tabs>
        <w:suppressAutoHyphens/>
        <w:spacing w:after="0" w:line="200" w:lineRule="atLeast"/>
        <w:jc w:val="both"/>
        <w:rPr>
          <w:sz w:val="28"/>
          <w:szCs w:val="28"/>
        </w:rPr>
      </w:pPr>
    </w:p>
    <w:p w:rsidR="00DE7655" w:rsidRPr="00507C5D" w:rsidRDefault="00DE7655" w:rsidP="00B45264">
      <w:pPr>
        <w:ind w:firstLine="540"/>
        <w:rPr>
          <w:b/>
          <w:bCs/>
        </w:rPr>
      </w:pPr>
      <w:r w:rsidRPr="00A72B97">
        <w:rPr>
          <w:bCs/>
          <w:sz w:val="28"/>
          <w:szCs w:val="28"/>
        </w:rPr>
        <w:t xml:space="preserve">Глава </w:t>
      </w:r>
      <w:r w:rsidR="00464F25" w:rsidRPr="00A72B97">
        <w:rPr>
          <w:bCs/>
          <w:sz w:val="28"/>
          <w:szCs w:val="28"/>
        </w:rPr>
        <w:t>1.</w:t>
      </w:r>
      <w:r w:rsidRPr="00A72B97">
        <w:rPr>
          <w:bCs/>
          <w:sz w:val="28"/>
          <w:szCs w:val="28"/>
        </w:rPr>
        <w:t>2.</w:t>
      </w:r>
      <w:r w:rsidRPr="00507C5D">
        <w:t xml:space="preserve"> </w:t>
      </w:r>
      <w:r w:rsidRPr="00507C5D">
        <w:rPr>
          <w:b/>
          <w:bCs/>
        </w:rPr>
        <w:t>ПОЛНОМОЧИЯ ОРГАНОВ МЕСТНОГО САМОУПРАВЛЕНИЯ</w:t>
      </w:r>
    </w:p>
    <w:p w:rsidR="00DE7655" w:rsidRDefault="00CB4BB0" w:rsidP="00B45264">
      <w:pPr>
        <w:rPr>
          <w:b/>
          <w:bCs/>
        </w:rPr>
      </w:pPr>
      <w:r>
        <w:rPr>
          <w:b/>
          <w:bCs/>
        </w:rPr>
        <w:t xml:space="preserve">                            </w:t>
      </w:r>
      <w:r w:rsidR="00DE7655" w:rsidRPr="00507C5D">
        <w:rPr>
          <w:b/>
          <w:bCs/>
        </w:rPr>
        <w:t>ПО РЕГУЛИРОВАНИЮ ЗЕМЛЕПОЛЬЗОВАНИЯ И ЗАСТРОЙКИ</w:t>
      </w:r>
    </w:p>
    <w:p w:rsidR="00956596" w:rsidRDefault="00956596" w:rsidP="00956596">
      <w:pPr>
        <w:ind w:right="-468"/>
        <w:rPr>
          <w:b/>
          <w:bCs/>
        </w:rPr>
      </w:pPr>
    </w:p>
    <w:p w:rsidR="000D1E8F" w:rsidRPr="000D1E8F" w:rsidRDefault="000D1E8F" w:rsidP="000D1E8F">
      <w:pPr>
        <w:ind w:right="-468" w:firstLine="567"/>
        <w:rPr>
          <w:bCs/>
        </w:rPr>
      </w:pPr>
      <w:r w:rsidRPr="000D1E8F">
        <w:rPr>
          <w:b/>
          <w:bCs/>
        </w:rPr>
        <w:t xml:space="preserve">Статья 6. </w:t>
      </w:r>
      <w:r w:rsidRPr="000D1E8F">
        <w:rPr>
          <w:bCs/>
        </w:rPr>
        <w:t>Полномочия органов и должностных лиц в области землепользования и застройки</w:t>
      </w:r>
    </w:p>
    <w:p w:rsidR="000D1E8F" w:rsidRPr="000D1E8F" w:rsidRDefault="000D1E8F" w:rsidP="000D1E8F">
      <w:pPr>
        <w:ind w:right="-468" w:firstLine="567"/>
        <w:rPr>
          <w:bCs/>
        </w:rPr>
      </w:pPr>
      <w:r w:rsidRPr="000D1E8F">
        <w:rPr>
          <w:bCs/>
        </w:rPr>
        <w:t>1. Органами местного самоуправления, осуществляющими деятельность по регулированию землепользования и застройки в части подготовки и применения настоящих Правил, являются: глава Корфовского городского поселения, Совет депутатов Корфовского  городского поселения, администрация  Корфовского  городского поселения. (в ред. решения Совета депутатов от 20.10.2016 № 38/198)</w:t>
      </w:r>
    </w:p>
    <w:p w:rsidR="000D1E8F" w:rsidRPr="000D1E8F" w:rsidRDefault="000D1E8F" w:rsidP="000D1E8F">
      <w:pPr>
        <w:ind w:right="-468" w:firstLine="567"/>
        <w:rPr>
          <w:bCs/>
        </w:rPr>
      </w:pPr>
      <w:r w:rsidRPr="000D1E8F">
        <w:rPr>
          <w:bCs/>
        </w:rPr>
        <w:t xml:space="preserve">           2. Утратила силу; (в ред. решения Совета депутатов от 20.10.2016 № 38/198)</w:t>
      </w:r>
    </w:p>
    <w:p w:rsidR="000D1E8F" w:rsidRPr="000D1E8F" w:rsidRDefault="000D1E8F" w:rsidP="000D1E8F">
      <w:pPr>
        <w:ind w:right="-468" w:firstLine="567"/>
        <w:rPr>
          <w:bCs/>
        </w:rPr>
      </w:pPr>
      <w:r w:rsidRPr="000D1E8F">
        <w:rPr>
          <w:bCs/>
        </w:rPr>
        <w:t>3. Совет депутатов   Корфовского  городского поселения:</w:t>
      </w:r>
    </w:p>
    <w:p w:rsidR="000D1E8F" w:rsidRPr="000D1E8F" w:rsidRDefault="000D1E8F" w:rsidP="000D1E8F">
      <w:pPr>
        <w:ind w:right="-468" w:firstLine="567"/>
        <w:rPr>
          <w:bCs/>
        </w:rPr>
      </w:pPr>
      <w:r w:rsidRPr="000D1E8F">
        <w:rPr>
          <w:bCs/>
        </w:rPr>
        <w:t xml:space="preserve">–  утверждает Правила землепользования и застройки  Корфовского  городского поселения,  изменения (дополнения) к ним; </w:t>
      </w:r>
    </w:p>
    <w:p w:rsidR="000D1E8F" w:rsidRPr="000D1E8F" w:rsidRDefault="000D1E8F" w:rsidP="000D1E8F">
      <w:pPr>
        <w:ind w:right="-468" w:firstLine="567"/>
        <w:rPr>
          <w:bCs/>
        </w:rPr>
      </w:pPr>
      <w:r w:rsidRPr="000D1E8F">
        <w:rPr>
          <w:bCs/>
        </w:rPr>
        <w:t>принимает решения о резервировании;</w:t>
      </w:r>
    </w:p>
    <w:p w:rsidR="000D1E8F" w:rsidRPr="000D1E8F" w:rsidRDefault="000D1E8F" w:rsidP="000D1E8F">
      <w:pPr>
        <w:ind w:right="-468" w:firstLine="567"/>
        <w:rPr>
          <w:bCs/>
        </w:rPr>
      </w:pPr>
      <w:r w:rsidRPr="000D1E8F">
        <w:rPr>
          <w:bCs/>
        </w:rPr>
        <w:t>осуществляет иные полномочия в сфере регулирования землепользования и застройки в соответствии с законодательством Российской Федерации, Уставом  городского поселения  и нормативными правовыми актами  городского поселения.</w:t>
      </w:r>
    </w:p>
    <w:p w:rsidR="000D1E8F" w:rsidRPr="000D1E8F" w:rsidRDefault="000D1E8F" w:rsidP="000D1E8F">
      <w:pPr>
        <w:ind w:right="-468" w:firstLine="567"/>
        <w:rPr>
          <w:bCs/>
        </w:rPr>
      </w:pPr>
      <w:r w:rsidRPr="000D1E8F">
        <w:rPr>
          <w:bCs/>
        </w:rPr>
        <w:t xml:space="preserve"> 4. Администрация Корфовского городского поселения:</w:t>
      </w:r>
    </w:p>
    <w:p w:rsidR="000D1E8F" w:rsidRPr="000D1E8F" w:rsidRDefault="000D1E8F" w:rsidP="000D1E8F">
      <w:pPr>
        <w:ind w:right="-468" w:firstLine="567"/>
        <w:rPr>
          <w:bCs/>
        </w:rPr>
      </w:pPr>
      <w:r w:rsidRPr="000D1E8F">
        <w:rPr>
          <w:bCs/>
        </w:rPr>
        <w:t>- принимает решение по распоряжению земельными участками, государственная собственность на которые не разграничена, в пределах своих полномочий;</w:t>
      </w:r>
    </w:p>
    <w:p w:rsidR="000D1E8F" w:rsidRPr="000D1E8F" w:rsidRDefault="000D1E8F" w:rsidP="000D1E8F">
      <w:pPr>
        <w:ind w:right="-468" w:firstLine="567"/>
        <w:rPr>
          <w:bCs/>
        </w:rPr>
      </w:pPr>
      <w:r w:rsidRPr="000D1E8F">
        <w:rPr>
          <w:bCs/>
        </w:rPr>
        <w:t>- готовит проекты правовых актов о предоставлении земельных участков;</w:t>
      </w:r>
    </w:p>
    <w:p w:rsidR="000D1E8F" w:rsidRPr="000D1E8F" w:rsidRDefault="000D1E8F" w:rsidP="000D1E8F">
      <w:pPr>
        <w:ind w:right="-468" w:firstLine="567"/>
        <w:rPr>
          <w:bCs/>
        </w:rPr>
      </w:pPr>
      <w:r w:rsidRPr="000D1E8F">
        <w:rPr>
          <w:bCs/>
        </w:rPr>
        <w:t>- выступает арендодателем земельных участков;</w:t>
      </w:r>
    </w:p>
    <w:p w:rsidR="000D1E8F" w:rsidRPr="000D1E8F" w:rsidRDefault="000D1E8F" w:rsidP="000D1E8F">
      <w:pPr>
        <w:ind w:right="-468" w:firstLine="567"/>
        <w:rPr>
          <w:bCs/>
        </w:rPr>
      </w:pPr>
      <w:r w:rsidRPr="000D1E8F">
        <w:rPr>
          <w:bCs/>
        </w:rPr>
        <w:t>- заключает в соответствии с федеральным законодательством договоры купли-продажи, дополнительные соглашения к ним и оформляет акты приема-передачи земельных участков;</w:t>
      </w:r>
    </w:p>
    <w:p w:rsidR="000D1E8F" w:rsidRPr="000D1E8F" w:rsidRDefault="000D1E8F" w:rsidP="000D1E8F">
      <w:pPr>
        <w:ind w:right="-468" w:firstLine="567"/>
        <w:rPr>
          <w:bCs/>
        </w:rPr>
      </w:pPr>
      <w:r w:rsidRPr="000D1E8F">
        <w:rPr>
          <w:bCs/>
        </w:rPr>
        <w:t>- заключает договоры безвозмездного срочного пользования земельными участками, соглашения об ограниченном пользовании земельными участками и согласовывает решения уполномоченных органов Корфовского городского поселения о резервировании земель для государственных нужд и утверждении проектов границы зон планируемого размещения объектов капитального строительства, и иные предусмотренные законодательством Российской Федерации документы на земельные участки;</w:t>
      </w:r>
    </w:p>
    <w:p w:rsidR="000D1E8F" w:rsidRPr="000D1E8F" w:rsidRDefault="000D1E8F" w:rsidP="000D1E8F">
      <w:pPr>
        <w:ind w:right="-468" w:firstLine="567"/>
        <w:rPr>
          <w:bCs/>
        </w:rPr>
      </w:pPr>
      <w:r w:rsidRPr="000D1E8F">
        <w:rPr>
          <w:bCs/>
        </w:rPr>
        <w:lastRenderedPageBreak/>
        <w:t>- осуществляет организацию и проведение торгов (конкурсов, аукционов) по продаже земельных участков или права на заключение договоров аренды земельных участков, заключает договоры с организациями, специализирующимися на их проведении;</w:t>
      </w:r>
    </w:p>
    <w:p w:rsidR="000D1E8F" w:rsidRPr="000D1E8F" w:rsidRDefault="000D1E8F" w:rsidP="000D1E8F">
      <w:pPr>
        <w:ind w:right="-468" w:firstLine="567"/>
        <w:rPr>
          <w:bCs/>
        </w:rPr>
      </w:pPr>
      <w:r w:rsidRPr="000D1E8F">
        <w:rPr>
          <w:bCs/>
        </w:rPr>
        <w:t>- предоставляет согласие на сделки с земельными участками и правами аренды земельных участков;</w:t>
      </w:r>
    </w:p>
    <w:p w:rsidR="000D1E8F" w:rsidRPr="000D1E8F" w:rsidRDefault="000D1E8F" w:rsidP="000D1E8F">
      <w:pPr>
        <w:ind w:right="-468" w:firstLine="567"/>
        <w:rPr>
          <w:bCs/>
        </w:rPr>
      </w:pPr>
      <w:r w:rsidRPr="000D1E8F">
        <w:rPr>
          <w:bCs/>
        </w:rPr>
        <w:t>- издает в пределах своей компетенции правовые акты по вопросам формирования, учета и управления земельными участками, государственная собственность на которые не разграничена;</w:t>
      </w:r>
    </w:p>
    <w:p w:rsidR="000D1E8F" w:rsidRPr="000D1E8F" w:rsidRDefault="000D1E8F" w:rsidP="000D1E8F">
      <w:pPr>
        <w:ind w:right="-468" w:firstLine="567"/>
        <w:rPr>
          <w:bCs/>
        </w:rPr>
      </w:pPr>
      <w:r w:rsidRPr="000D1E8F">
        <w:rPr>
          <w:bCs/>
        </w:rPr>
        <w:t>- осуществляет формирование, сбор, обработку, хранение и представление органам государственной власти и местного самоуправления сведений, необходимых для управления земельными участками;</w:t>
      </w:r>
    </w:p>
    <w:p w:rsidR="000D1E8F" w:rsidRPr="000D1E8F" w:rsidRDefault="000D1E8F" w:rsidP="000D1E8F">
      <w:pPr>
        <w:ind w:right="-468" w:firstLine="567"/>
        <w:rPr>
          <w:bCs/>
        </w:rPr>
      </w:pPr>
      <w:r w:rsidRPr="000D1E8F">
        <w:rPr>
          <w:bCs/>
        </w:rPr>
        <w:t>- осуществляет в пределах своих полномочий взаимодействие с уполномоченными федеральными органами исполнительной власти по ведению государственного кадастра недвижимости, государственной регистрации прав на недвижимое имущество и сделок с ним;</w:t>
      </w:r>
    </w:p>
    <w:p w:rsidR="000D1E8F" w:rsidRPr="000D1E8F" w:rsidRDefault="000D1E8F" w:rsidP="000D1E8F">
      <w:pPr>
        <w:ind w:right="-468" w:firstLine="567"/>
        <w:rPr>
          <w:bCs/>
        </w:rPr>
      </w:pPr>
      <w:r w:rsidRPr="000D1E8F">
        <w:rPr>
          <w:bCs/>
        </w:rPr>
        <w:t>- осуществляет оформление, учет, выдачу правоустанавливающих документов на землю, а также в соответствии с законодательством предоставляет юридическим и физическим лицам, органам власти информацию по вопросам землепользования.</w:t>
      </w:r>
    </w:p>
    <w:p w:rsidR="000D1E8F" w:rsidRPr="000D1E8F" w:rsidRDefault="000D1E8F" w:rsidP="000D1E8F">
      <w:pPr>
        <w:ind w:right="-468" w:firstLine="567"/>
        <w:rPr>
          <w:bCs/>
        </w:rPr>
      </w:pPr>
      <w:r w:rsidRPr="000D1E8F">
        <w:rPr>
          <w:bCs/>
        </w:rPr>
        <w:t>(в ред. решения Совета депутатов от 20.10.2016 № 38/198)</w:t>
      </w:r>
    </w:p>
    <w:p w:rsidR="000D1E8F" w:rsidRPr="000D1E8F" w:rsidRDefault="000D1E8F" w:rsidP="000D1E8F">
      <w:pPr>
        <w:ind w:right="-468" w:firstLine="567"/>
        <w:rPr>
          <w:bCs/>
        </w:rPr>
      </w:pPr>
      <w:r w:rsidRPr="000D1E8F">
        <w:rPr>
          <w:bCs/>
        </w:rPr>
        <w:t>5. Глава администрации городского поселения  по вопросам подготовки и применения Правил землепользования и застройки:</w:t>
      </w:r>
    </w:p>
    <w:p w:rsidR="000D1E8F" w:rsidRPr="000D1E8F" w:rsidRDefault="000D1E8F" w:rsidP="000D1E8F">
      <w:pPr>
        <w:ind w:right="-468" w:firstLine="567"/>
        <w:rPr>
          <w:bCs/>
        </w:rPr>
      </w:pPr>
      <w:r w:rsidRPr="000D1E8F">
        <w:rPr>
          <w:bCs/>
        </w:rPr>
        <w:t>принимает решения о подготовке проекта Правил землепользования и застройки и о проектах внесения в них изменений и обеспечивает опубликование указанных решений в порядке, установленном для официального опубликования муниципальных правовых актов, иной официальной информации;</w:t>
      </w:r>
    </w:p>
    <w:p w:rsidR="000D1E8F" w:rsidRPr="000D1E8F" w:rsidRDefault="000D1E8F" w:rsidP="000D1E8F">
      <w:pPr>
        <w:ind w:right="-468" w:firstLine="567"/>
        <w:rPr>
          <w:bCs/>
        </w:rPr>
      </w:pPr>
      <w:r w:rsidRPr="000D1E8F">
        <w:rPr>
          <w:bCs/>
        </w:rPr>
        <w:t>- утверждает персональный состав и порядок деятельности Комиссии по подготовке проекта правил землепользования и застройки (далее - комиссия).</w:t>
      </w:r>
    </w:p>
    <w:p w:rsidR="000D1E8F" w:rsidRPr="000D1E8F" w:rsidRDefault="000D1E8F" w:rsidP="000D1E8F">
      <w:pPr>
        <w:ind w:right="-468" w:firstLine="567"/>
        <w:rPr>
          <w:bCs/>
        </w:rPr>
      </w:pPr>
      <w:r w:rsidRPr="000D1E8F">
        <w:rPr>
          <w:bCs/>
        </w:rPr>
        <w:t>принимает решения о проведении публичных слушаний по проекту  Правил землепользования и застройки городского поселения и по проектам внесения в них изменений;</w:t>
      </w:r>
    </w:p>
    <w:p w:rsidR="000D1E8F" w:rsidRPr="000D1E8F" w:rsidRDefault="000D1E8F" w:rsidP="000D1E8F">
      <w:pPr>
        <w:ind w:right="-468" w:firstLine="567"/>
        <w:rPr>
          <w:bCs/>
        </w:rPr>
      </w:pPr>
      <w:r w:rsidRPr="000D1E8F">
        <w:rPr>
          <w:bCs/>
        </w:rPr>
        <w:t xml:space="preserve">принимает решения о направлении проекта Правил землепользования и застройки городского поселения  и проектов внесения в них изменений в Совет депутатов городского поселения  или об их отклонении; </w:t>
      </w:r>
    </w:p>
    <w:p w:rsidR="000D1E8F" w:rsidRPr="000D1E8F" w:rsidRDefault="000D1E8F" w:rsidP="000D1E8F">
      <w:pPr>
        <w:ind w:right="-468" w:firstLine="567"/>
        <w:rPr>
          <w:bCs/>
        </w:rPr>
      </w:pPr>
      <w:r w:rsidRPr="000D1E8F">
        <w:rPr>
          <w:bCs/>
        </w:rPr>
        <w:t xml:space="preserve">по результатам публичных слушаний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w:t>
      </w:r>
    </w:p>
    <w:p w:rsidR="000D1E8F" w:rsidRPr="000D1E8F" w:rsidRDefault="000D1E8F" w:rsidP="000D1E8F">
      <w:pPr>
        <w:ind w:right="-468" w:firstLine="567"/>
        <w:rPr>
          <w:bCs/>
        </w:rPr>
      </w:pPr>
      <w:r w:rsidRPr="000D1E8F">
        <w:rPr>
          <w:bCs/>
        </w:rPr>
        <w:t xml:space="preserve">принимает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0D1E8F" w:rsidRPr="000D1E8F" w:rsidRDefault="000D1E8F" w:rsidP="000D1E8F">
      <w:pPr>
        <w:ind w:right="-468" w:firstLine="567"/>
        <w:rPr>
          <w:bCs/>
        </w:rPr>
      </w:pPr>
      <w:r w:rsidRPr="000D1E8F">
        <w:rPr>
          <w:bCs/>
        </w:rPr>
        <w:t>- принимает решения о подготовке документации по планировке территории в случаях, перечисленных в части 2 статьи 10 Главы 1.4 настоящих Правил;</w:t>
      </w:r>
    </w:p>
    <w:p w:rsidR="000D1E8F" w:rsidRPr="000D1E8F" w:rsidRDefault="000D1E8F" w:rsidP="000D1E8F">
      <w:pPr>
        <w:ind w:right="-468" w:firstLine="567"/>
        <w:rPr>
          <w:bCs/>
        </w:rPr>
      </w:pPr>
      <w:r w:rsidRPr="000D1E8F">
        <w:rPr>
          <w:bCs/>
        </w:rPr>
        <w:t>утверждает проекты планировки территории и проекты межевания, градостроительные планы земельных участков на  территории  городского поселения;</w:t>
      </w:r>
    </w:p>
    <w:p w:rsidR="000D1E8F" w:rsidRPr="000D1E8F" w:rsidRDefault="000D1E8F" w:rsidP="000D1E8F">
      <w:pPr>
        <w:ind w:right="-468" w:firstLine="567"/>
        <w:rPr>
          <w:bCs/>
        </w:rPr>
      </w:pPr>
      <w:r w:rsidRPr="000D1E8F">
        <w:rPr>
          <w:bCs/>
        </w:rPr>
        <w:t>принимает решения о возможности размещения объектов строительства на территории  городского поселения необходимых  муниципальных нужд; (в ред. решения Совета депутатов от 20.10.2016 № 38/198)</w:t>
      </w:r>
    </w:p>
    <w:p w:rsidR="000D1E8F" w:rsidRPr="000D1E8F" w:rsidRDefault="000D1E8F" w:rsidP="000D1E8F">
      <w:pPr>
        <w:ind w:right="-468" w:firstLine="567"/>
        <w:rPr>
          <w:bCs/>
        </w:rPr>
      </w:pPr>
      <w:r w:rsidRPr="000D1E8F">
        <w:rPr>
          <w:bCs/>
        </w:rPr>
        <w:t>принимает решения об изъятии земельных участков для  муниципальных нужд;</w:t>
      </w:r>
    </w:p>
    <w:p w:rsidR="000D1E8F" w:rsidRPr="000D1E8F" w:rsidRDefault="000D1E8F" w:rsidP="000D1E8F">
      <w:pPr>
        <w:ind w:right="-468" w:firstLine="567"/>
        <w:rPr>
          <w:bCs/>
        </w:rPr>
      </w:pPr>
      <w:r w:rsidRPr="000D1E8F">
        <w:rPr>
          <w:bCs/>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и нормативными правовыми актами  городского поселения. </w:t>
      </w:r>
    </w:p>
    <w:p w:rsidR="000D1E8F" w:rsidRPr="000D1E8F" w:rsidRDefault="000D1E8F" w:rsidP="000D1E8F">
      <w:pPr>
        <w:ind w:right="-468" w:firstLine="567"/>
        <w:rPr>
          <w:bCs/>
        </w:rPr>
      </w:pPr>
      <w:r w:rsidRPr="000D1E8F">
        <w:rPr>
          <w:bCs/>
        </w:rPr>
        <w:lastRenderedPageBreak/>
        <w:t>6. Уполномоченным органом администрации городского поселения  по вопросам регулирования землепользования и застройки в части подготовки и исполнения настоящих Правил (в пределах своей компетенции) является отдел архитектуры и градостроительства администрации  городского поселения.</w:t>
      </w:r>
    </w:p>
    <w:p w:rsidR="000D1E8F" w:rsidRPr="000D1E8F" w:rsidRDefault="000D1E8F" w:rsidP="000D1E8F">
      <w:pPr>
        <w:ind w:right="-468" w:firstLine="567"/>
        <w:rPr>
          <w:bCs/>
        </w:rPr>
      </w:pPr>
      <w:r w:rsidRPr="000D1E8F">
        <w:rPr>
          <w:bCs/>
        </w:rPr>
        <w:t>Отдел архитектуры и градостроительства администрации  городского поселения по вопросам подготовки и исполнения Правил:</w:t>
      </w:r>
    </w:p>
    <w:p w:rsidR="000D1E8F" w:rsidRPr="000D1E8F" w:rsidRDefault="000D1E8F" w:rsidP="000D1E8F">
      <w:pPr>
        <w:ind w:right="-468" w:firstLine="567"/>
        <w:rPr>
          <w:bCs/>
        </w:rPr>
      </w:pPr>
      <w:r w:rsidRPr="000D1E8F">
        <w:rPr>
          <w:bCs/>
        </w:rPr>
        <w:tab/>
        <w:t>– осуществляет подготовку для главы городского поселения, Совета депутатов    городского поселения, Комиссии ежегодных докладов о реализации и применении Правил, включая анализ и предложения по их совершенствованию путем внесения соответствующих изменений и дополнений в Правила;</w:t>
      </w:r>
    </w:p>
    <w:p w:rsidR="000D1E8F" w:rsidRPr="000D1E8F" w:rsidRDefault="000D1E8F" w:rsidP="000D1E8F">
      <w:pPr>
        <w:ind w:right="-468" w:firstLine="567"/>
        <w:rPr>
          <w:bCs/>
        </w:rPr>
      </w:pPr>
      <w:r w:rsidRPr="000D1E8F">
        <w:rPr>
          <w:bCs/>
        </w:rPr>
        <w:t>– осуществляет проверку проекта Правил и проектов внесения в них изменений на соответствие требованиям действующего градостроительного законодательства, схемам территориального планирования Российской Федерации, генеральному плану  городского поселения, планировочной документации, техническим регламентам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Градостроительному кодексу Российской Федерации);</w:t>
      </w:r>
    </w:p>
    <w:p w:rsidR="000D1E8F" w:rsidRPr="000D1E8F" w:rsidRDefault="000D1E8F" w:rsidP="000D1E8F">
      <w:pPr>
        <w:ind w:right="-468" w:firstLine="567"/>
        <w:rPr>
          <w:bCs/>
        </w:rPr>
      </w:pPr>
      <w:r w:rsidRPr="000D1E8F">
        <w:rPr>
          <w:bCs/>
        </w:rPr>
        <w:t>– выступает с предложениями о направлении подготовленного проекта Правил  и проектов внесения в них изменений главе админ</w:t>
      </w:r>
      <w:r w:rsidR="009E4083">
        <w:rPr>
          <w:bCs/>
        </w:rPr>
        <w:t>и</w:t>
      </w:r>
      <w:r w:rsidRPr="000D1E8F">
        <w:rPr>
          <w:bCs/>
        </w:rPr>
        <w:t>страции</w:t>
      </w:r>
      <w:r w:rsidR="009E4083">
        <w:rPr>
          <w:bCs/>
        </w:rPr>
        <w:t xml:space="preserve"> </w:t>
      </w:r>
      <w:r w:rsidRPr="000D1E8F">
        <w:rPr>
          <w:bCs/>
        </w:rPr>
        <w:t>городского поселения для принятия решения о проведении публичных слушаний по ним или об их отклонении, либо направлении на доработку;</w:t>
      </w:r>
    </w:p>
    <w:p w:rsidR="000D1E8F" w:rsidRPr="000D1E8F" w:rsidRDefault="000D1E8F" w:rsidP="000D1E8F">
      <w:pPr>
        <w:ind w:right="-468" w:firstLine="567"/>
        <w:rPr>
          <w:bCs/>
        </w:rPr>
      </w:pPr>
      <w:r w:rsidRPr="000D1E8F">
        <w:rPr>
          <w:bCs/>
        </w:rPr>
        <w:t xml:space="preserve">– предоставляет по запросам Совета депутатов  городского поселения  заключения по обоснованию возможности принятия решений, материалы и иную информацию, необходимые для проведения публичных слушаний, </w:t>
      </w:r>
    </w:p>
    <w:p w:rsidR="000D1E8F" w:rsidRPr="000D1E8F" w:rsidRDefault="000D1E8F" w:rsidP="000D1E8F">
      <w:pPr>
        <w:ind w:right="-468" w:firstLine="567"/>
        <w:rPr>
          <w:bCs/>
        </w:rPr>
      </w:pPr>
      <w:r w:rsidRPr="000D1E8F">
        <w:rPr>
          <w:bCs/>
        </w:rPr>
        <w:t>– осуществляет подготовку  проектов решений Совета депутатов  города городского поселения по вопросам публичных слушаний в сфере градостроительной деятельности;</w:t>
      </w:r>
    </w:p>
    <w:p w:rsidR="000D1E8F" w:rsidRPr="000D1E8F" w:rsidRDefault="000D1E8F" w:rsidP="000D1E8F">
      <w:pPr>
        <w:ind w:right="-468" w:firstLine="567"/>
        <w:rPr>
          <w:bCs/>
        </w:rPr>
      </w:pPr>
      <w:r w:rsidRPr="000D1E8F">
        <w:rPr>
          <w:bCs/>
        </w:rPr>
        <w:t>– по поручению администрации  городского поселения осуществляет оценку наличия свободных земельных участков, которые могут быть предоставлены для строительства объектов капитального строительства;</w:t>
      </w:r>
    </w:p>
    <w:p w:rsidR="000D1E8F" w:rsidRPr="000D1E8F" w:rsidRDefault="000D1E8F" w:rsidP="000D1E8F">
      <w:pPr>
        <w:ind w:right="-468" w:firstLine="567"/>
        <w:rPr>
          <w:bCs/>
        </w:rPr>
      </w:pPr>
      <w:r w:rsidRPr="000D1E8F">
        <w:rPr>
          <w:bCs/>
        </w:rPr>
        <w:t xml:space="preserve">– выполняет поручение администрации городского поселения о подготовке документации по планировке территории; </w:t>
      </w:r>
    </w:p>
    <w:p w:rsidR="000D1E8F" w:rsidRPr="000D1E8F" w:rsidRDefault="000D1E8F" w:rsidP="000D1E8F">
      <w:pPr>
        <w:ind w:right="-468" w:firstLine="567"/>
        <w:rPr>
          <w:bCs/>
        </w:rPr>
      </w:pPr>
      <w:r w:rsidRPr="000D1E8F">
        <w:rPr>
          <w:bCs/>
        </w:rPr>
        <w:t xml:space="preserve">– осуществляет, в части своей компетенции, проверку проектной документации по планировке территории на соответствие требованиям документам территориального планирования Российской Федерации, генерального плана, требованиям технических регламентов, настоящим Правилам; </w:t>
      </w:r>
    </w:p>
    <w:p w:rsidR="000D1E8F" w:rsidRPr="000D1E8F" w:rsidRDefault="000D1E8F" w:rsidP="000D1E8F">
      <w:pPr>
        <w:ind w:right="-468" w:firstLine="567"/>
        <w:rPr>
          <w:bCs/>
        </w:rPr>
      </w:pPr>
      <w:r w:rsidRPr="000D1E8F">
        <w:rPr>
          <w:bCs/>
        </w:rPr>
        <w:t xml:space="preserve"> – по результатам публичных слушаний направляет подготовленную документацию по планировке территории главе городского поселения на утверждение или отклоняет ее для доработки;</w:t>
      </w:r>
    </w:p>
    <w:p w:rsidR="000D1E8F" w:rsidRPr="000D1E8F" w:rsidRDefault="000D1E8F" w:rsidP="000D1E8F">
      <w:pPr>
        <w:ind w:right="-468" w:firstLine="567"/>
        <w:rPr>
          <w:bCs/>
        </w:rPr>
      </w:pPr>
      <w:r w:rsidRPr="000D1E8F">
        <w:rPr>
          <w:bCs/>
        </w:rPr>
        <w:t>– осуществляет подготовку на основании заявлений физических или юридических лиц, в соответствии с решениями Комиссии и документацией по планировке территории, градостроительных планов земельных участков;</w:t>
      </w:r>
    </w:p>
    <w:p w:rsidR="000D1E8F" w:rsidRPr="000D1E8F" w:rsidRDefault="000D1E8F" w:rsidP="000D1E8F">
      <w:pPr>
        <w:ind w:right="-468" w:firstLine="567"/>
        <w:rPr>
          <w:bCs/>
        </w:rPr>
      </w:pPr>
      <w:r w:rsidRPr="000D1E8F">
        <w:rPr>
          <w:bCs/>
        </w:rPr>
        <w:t>– осуществляет сбор технических условий для подключения к сетям инженерно-технического обеспечения в случаях, предусмотренных действующим законодательством;</w:t>
      </w:r>
    </w:p>
    <w:p w:rsidR="000D1E8F" w:rsidRPr="000D1E8F" w:rsidRDefault="000D1E8F" w:rsidP="000D1E8F">
      <w:pPr>
        <w:ind w:right="-468" w:firstLine="567"/>
        <w:rPr>
          <w:bCs/>
        </w:rPr>
      </w:pPr>
      <w:r w:rsidRPr="000D1E8F">
        <w:rPr>
          <w:bCs/>
        </w:rPr>
        <w:t>– предоставляет по запросам Комиссии заключения, по вопросам, выносимым в соответствии с настоящими Правилами, на ее рассмотрение;</w:t>
      </w:r>
    </w:p>
    <w:p w:rsidR="000D1E8F" w:rsidRPr="000D1E8F" w:rsidRDefault="000D1E8F" w:rsidP="000D1E8F">
      <w:pPr>
        <w:ind w:right="-468" w:firstLine="567"/>
        <w:rPr>
          <w:bCs/>
        </w:rPr>
      </w:pPr>
      <w:r w:rsidRPr="000D1E8F">
        <w:rPr>
          <w:bCs/>
        </w:rPr>
        <w:t>– осуществляет ведение карты градостроительного зонирования, внесения в нее утвержденных в установленном порядке изменений;</w:t>
      </w:r>
    </w:p>
    <w:p w:rsidR="000D1E8F" w:rsidRPr="000D1E8F" w:rsidRDefault="000D1E8F" w:rsidP="000D1E8F">
      <w:pPr>
        <w:ind w:right="-468" w:firstLine="567"/>
        <w:rPr>
          <w:bCs/>
        </w:rPr>
      </w:pPr>
      <w:r w:rsidRPr="000D1E8F">
        <w:rPr>
          <w:bCs/>
        </w:rPr>
        <w:t>– предоставляет заинтересованным лицам (заявителям) информацию о землепользовании и застройке, содержащуюся в настоящих Правилах, утвержденной документации по планировке территории, в пределах своей компетенции;</w:t>
      </w:r>
    </w:p>
    <w:p w:rsidR="000D1E8F" w:rsidRPr="000D1E8F" w:rsidRDefault="000D1E8F" w:rsidP="000D1E8F">
      <w:pPr>
        <w:ind w:right="-468" w:firstLine="567"/>
        <w:rPr>
          <w:bCs/>
        </w:rPr>
      </w:pPr>
      <w:r w:rsidRPr="000D1E8F">
        <w:rPr>
          <w:bCs/>
        </w:rPr>
        <w:lastRenderedPageBreak/>
        <w:t>– согласовывает проектную документацию на строительство (реконструкцию) объектов капитального строительства в части ее соответствия настоящим Правилам;</w:t>
      </w:r>
    </w:p>
    <w:p w:rsidR="000D1E8F" w:rsidRPr="000D1E8F" w:rsidRDefault="000D1E8F" w:rsidP="000D1E8F">
      <w:pPr>
        <w:ind w:right="-468" w:firstLine="567"/>
        <w:rPr>
          <w:bCs/>
        </w:rPr>
      </w:pPr>
      <w:r w:rsidRPr="000D1E8F">
        <w:rPr>
          <w:bCs/>
        </w:rPr>
        <w:t>-  осуществляет контроль за производством инженерно-геологических и инженерно-геодезических изысканий, от выдачи разрешения до получения отчетов по инженерным изысканиям и исполнительных съемок, в том числе в электронном виде, для формирования единого фонда инженерных изысканий на территории  городского поселения;</w:t>
      </w:r>
    </w:p>
    <w:p w:rsidR="000D1E8F" w:rsidRPr="000D1E8F" w:rsidRDefault="000D1E8F" w:rsidP="000D1E8F">
      <w:pPr>
        <w:ind w:right="-468" w:firstLine="567"/>
        <w:rPr>
          <w:bCs/>
        </w:rPr>
      </w:pPr>
      <w:r w:rsidRPr="000D1E8F">
        <w:rPr>
          <w:bCs/>
        </w:rPr>
        <w:t>– выполняет иные обязанности в сфере регулирования землепользования и застройки в соответствии с законодательством Российской Федерации, и нормативными правовыми актами  городского поселения.</w:t>
      </w:r>
    </w:p>
    <w:p w:rsidR="000D1E8F" w:rsidRPr="000D1E8F" w:rsidRDefault="000D1E8F" w:rsidP="000D1E8F">
      <w:pPr>
        <w:ind w:right="-468" w:firstLine="567"/>
        <w:rPr>
          <w:bCs/>
        </w:rPr>
      </w:pPr>
      <w:r w:rsidRPr="000D1E8F">
        <w:rPr>
          <w:bCs/>
        </w:rPr>
        <w:t>7. Муниципальные учреждения, специализированные организации  взаимодействуют с органами местного самоуправления по вопросам землепользования и застройки  в порядке, установленном действующими законодательством, на основании актов органов местного самоуправления, а также актов должностных лиц органов местного самоуправления либо соответствующих договоров.</w:t>
      </w:r>
    </w:p>
    <w:p w:rsidR="000D1E8F" w:rsidRPr="000D1E8F" w:rsidRDefault="000D1E8F" w:rsidP="000D1E8F">
      <w:pPr>
        <w:ind w:right="-468" w:firstLine="567"/>
        <w:rPr>
          <w:bCs/>
        </w:rPr>
      </w:pPr>
      <w:r w:rsidRPr="000D1E8F">
        <w:rPr>
          <w:bCs/>
        </w:rPr>
        <w:t>8. Иные органы администрации  городского поселения  участвуют по вопросам применения настоящих Правил на основании положений об этих органах. Указанные органы в рамках своей компетенции представляют по запросу Комиссии заключения, материалы и информацию, необходимую для проведения публичных слушаний в порядке, установленном главой 1.5. настоящих Правил.</w:t>
      </w:r>
    </w:p>
    <w:p w:rsidR="000D1E8F" w:rsidRDefault="000D1E8F" w:rsidP="000D1E8F">
      <w:pPr>
        <w:ind w:right="-468" w:firstLine="567"/>
        <w:rPr>
          <w:bCs/>
        </w:rPr>
      </w:pPr>
    </w:p>
    <w:p w:rsidR="002A707C" w:rsidRDefault="002A707C" w:rsidP="000D1E8F">
      <w:pPr>
        <w:ind w:right="-468" w:firstLine="567"/>
        <w:rPr>
          <w:bCs/>
        </w:rPr>
      </w:pPr>
    </w:p>
    <w:p w:rsidR="002A707C" w:rsidRPr="000D1E8F" w:rsidRDefault="002A707C" w:rsidP="000D1E8F">
      <w:pPr>
        <w:ind w:right="-468" w:firstLine="567"/>
        <w:rPr>
          <w:bCs/>
        </w:rPr>
      </w:pPr>
    </w:p>
    <w:p w:rsidR="000D1E8F" w:rsidRPr="000D1E8F" w:rsidRDefault="000D1E8F" w:rsidP="000D1E8F">
      <w:pPr>
        <w:ind w:right="-468" w:firstLine="567"/>
        <w:rPr>
          <w:bCs/>
        </w:rPr>
      </w:pPr>
    </w:p>
    <w:p w:rsidR="002D589E" w:rsidRDefault="00635189" w:rsidP="006522D9">
      <w:pPr>
        <w:ind w:firstLine="540"/>
        <w:jc w:val="both"/>
        <w:rPr>
          <w:b/>
        </w:rPr>
      </w:pPr>
      <w:r>
        <w:rPr>
          <w:b/>
          <w:bCs/>
        </w:rPr>
        <w:t xml:space="preserve">Статья </w:t>
      </w:r>
      <w:r w:rsidR="00B22EC1">
        <w:rPr>
          <w:b/>
          <w:bCs/>
        </w:rPr>
        <w:t>7</w:t>
      </w:r>
      <w:r w:rsidR="002D589E" w:rsidRPr="00710C61">
        <w:rPr>
          <w:b/>
          <w:bCs/>
        </w:rPr>
        <w:t xml:space="preserve">. </w:t>
      </w:r>
      <w:r w:rsidR="00D2742D" w:rsidRPr="00D2742D">
        <w:rPr>
          <w:b/>
          <w:bCs/>
        </w:rPr>
        <w:t xml:space="preserve">Полномочия </w:t>
      </w:r>
      <w:r w:rsidR="00D2742D" w:rsidRPr="00D2742D">
        <w:rPr>
          <w:b/>
        </w:rPr>
        <w:t>Комиссии  по землепользованию и застройке</w:t>
      </w:r>
      <w:r w:rsidR="00971D2C" w:rsidRPr="00D2742D">
        <w:rPr>
          <w:b/>
        </w:rPr>
        <w:t>.</w:t>
      </w:r>
    </w:p>
    <w:p w:rsidR="00112C8F" w:rsidRPr="00D2742D" w:rsidRDefault="00112C8F" w:rsidP="006522D9">
      <w:pPr>
        <w:ind w:firstLine="540"/>
        <w:jc w:val="both"/>
        <w:rPr>
          <w:b/>
        </w:rPr>
      </w:pPr>
    </w:p>
    <w:p w:rsidR="002D589E" w:rsidRPr="00507C5D" w:rsidRDefault="002D589E" w:rsidP="00EE1D83">
      <w:pPr>
        <w:ind w:firstLine="540"/>
        <w:jc w:val="both"/>
        <w:rPr>
          <w:b/>
        </w:rPr>
      </w:pPr>
      <w:r w:rsidRPr="00507C5D">
        <w:rPr>
          <w:bCs/>
        </w:rPr>
        <w:t xml:space="preserve">1. К полномочиям </w:t>
      </w:r>
      <w:r w:rsidR="00D179C9">
        <w:t>К</w:t>
      </w:r>
      <w:r w:rsidRPr="00507C5D">
        <w:t xml:space="preserve">омиссии – постоянно действующего коллегиального органа </w:t>
      </w:r>
      <w:r>
        <w:t>в области</w:t>
      </w:r>
      <w:r w:rsidRPr="00507C5D">
        <w:t xml:space="preserve"> землепользования и застройки относятся:</w:t>
      </w:r>
    </w:p>
    <w:p w:rsidR="002D589E" w:rsidRPr="00507C5D" w:rsidRDefault="002D589E" w:rsidP="00EE1D83">
      <w:pPr>
        <w:ind w:firstLine="540"/>
        <w:jc w:val="both"/>
      </w:pPr>
      <w:r w:rsidRPr="00507C5D">
        <w:t>1) рассмотрение предложений о внесении изменений в настоящие Правила;</w:t>
      </w:r>
    </w:p>
    <w:p w:rsidR="002D589E" w:rsidRPr="00507C5D" w:rsidRDefault="002D589E" w:rsidP="00EE1D83">
      <w:pPr>
        <w:ind w:firstLine="540"/>
        <w:jc w:val="both"/>
      </w:pPr>
      <w:r w:rsidRPr="00507C5D">
        <w:t xml:space="preserve">2) подготовка проекта решения </w:t>
      </w:r>
      <w:r w:rsidR="00D2742D">
        <w:t>г</w:t>
      </w:r>
      <w:r>
        <w:t>лавы</w:t>
      </w:r>
      <w:r w:rsidR="00D2742D">
        <w:t xml:space="preserve"> </w:t>
      </w:r>
      <w:r w:rsidR="00D2742D" w:rsidRPr="00EF0AEA">
        <w:t>администрации</w:t>
      </w:r>
      <w:r>
        <w:t xml:space="preserve"> </w:t>
      </w:r>
      <w:r w:rsidR="00D550DA">
        <w:t>поселения</w:t>
      </w:r>
      <w:r w:rsidRPr="00507C5D">
        <w:t xml:space="preserve"> о внесении изменений в настоящие Правила;</w:t>
      </w:r>
    </w:p>
    <w:p w:rsidR="002D589E" w:rsidRPr="00507C5D" w:rsidRDefault="002D589E" w:rsidP="00EE1D83">
      <w:pPr>
        <w:ind w:firstLine="540"/>
        <w:jc w:val="both"/>
      </w:pPr>
      <w:r w:rsidRPr="00507C5D">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2D589E" w:rsidRPr="00507C5D" w:rsidRDefault="002D589E" w:rsidP="00EE1D83">
      <w:pPr>
        <w:ind w:firstLine="540"/>
        <w:jc w:val="both"/>
      </w:pPr>
      <w:r w:rsidRPr="00507C5D">
        <w:t>4) иные полномочия, отнесенные к компетенции</w:t>
      </w:r>
      <w:r w:rsidRPr="00507C5D">
        <w:rPr>
          <w:bCs/>
        </w:rPr>
        <w:t xml:space="preserve"> комиссии</w:t>
      </w:r>
      <w:r>
        <w:rPr>
          <w:bCs/>
        </w:rPr>
        <w:t xml:space="preserve"> </w:t>
      </w:r>
      <w:r w:rsidR="00924AB5">
        <w:t>муниципальными</w:t>
      </w:r>
      <w:r w:rsidRPr="00507C5D">
        <w:t xml:space="preserve"> правовыми актами </w:t>
      </w:r>
      <w:r w:rsidR="00D2742D">
        <w:t>г</w:t>
      </w:r>
      <w:r w:rsidRPr="00507C5D">
        <w:t>лавы</w:t>
      </w:r>
      <w:r w:rsidR="00D2742D">
        <w:t xml:space="preserve"> </w:t>
      </w:r>
      <w:r w:rsidR="00D2742D" w:rsidRPr="00EF0AEA">
        <w:t>администрации</w:t>
      </w:r>
      <w:r w:rsidRPr="00507C5D">
        <w:t xml:space="preserve"> </w:t>
      </w:r>
      <w:r w:rsidR="00D2742D">
        <w:t xml:space="preserve">городского </w:t>
      </w:r>
      <w:r w:rsidR="00D550DA">
        <w:t>поселения</w:t>
      </w:r>
      <w:r w:rsidRPr="00BD2B91">
        <w:rPr>
          <w:color w:val="000000"/>
        </w:rPr>
        <w:t>.</w:t>
      </w:r>
    </w:p>
    <w:p w:rsidR="00D2742D" w:rsidRDefault="002D589E" w:rsidP="00EE1D83">
      <w:pPr>
        <w:ind w:firstLine="540"/>
        <w:jc w:val="both"/>
        <w:rPr>
          <w:color w:val="000000"/>
        </w:rPr>
      </w:pPr>
      <w:r w:rsidRPr="00507C5D">
        <w:t>2. Состав комиссии</w:t>
      </w:r>
      <w:r>
        <w:t xml:space="preserve"> </w:t>
      </w:r>
      <w:r w:rsidR="008E3426">
        <w:t>и п</w:t>
      </w:r>
      <w:r w:rsidRPr="00507C5D">
        <w:t>оложение о ней</w:t>
      </w:r>
      <w:r w:rsidRPr="00507C5D">
        <w:rPr>
          <w:bCs/>
        </w:rPr>
        <w:t xml:space="preserve"> утверждаются постановлением </w:t>
      </w:r>
      <w:r w:rsidR="00D2742D">
        <w:t>г</w:t>
      </w:r>
      <w:r w:rsidR="00D2742D" w:rsidRPr="00507C5D">
        <w:t>лавы</w:t>
      </w:r>
      <w:r w:rsidR="00D2742D">
        <w:t xml:space="preserve"> </w:t>
      </w:r>
      <w:r w:rsidR="00D2742D" w:rsidRPr="00EF0AEA">
        <w:t>администрации</w:t>
      </w:r>
      <w:r w:rsidR="00D2742D" w:rsidRPr="00507C5D">
        <w:t xml:space="preserve"> </w:t>
      </w:r>
      <w:r w:rsidR="00D2742D">
        <w:t>городского поселения</w:t>
      </w:r>
      <w:r w:rsidR="00D2742D" w:rsidRPr="00BD2B91">
        <w:rPr>
          <w:color w:val="000000"/>
        </w:rPr>
        <w:t>.</w:t>
      </w:r>
    </w:p>
    <w:p w:rsidR="00FF7B8A" w:rsidRDefault="00FF7B8A" w:rsidP="00D2742D">
      <w:pPr>
        <w:ind w:firstLine="540"/>
        <w:jc w:val="both"/>
        <w:rPr>
          <w:color w:val="000000"/>
        </w:rPr>
      </w:pPr>
    </w:p>
    <w:p w:rsidR="00112C8F" w:rsidRDefault="00112C8F" w:rsidP="00D2742D">
      <w:pPr>
        <w:ind w:firstLine="540"/>
        <w:jc w:val="both"/>
        <w:rPr>
          <w:color w:val="000000"/>
        </w:rPr>
      </w:pPr>
    </w:p>
    <w:p w:rsidR="00FF7B8A" w:rsidRPr="00C51227" w:rsidRDefault="00FF7B8A" w:rsidP="00EE1D83">
      <w:pPr>
        <w:pStyle w:val="ConsPlusNormal"/>
        <w:ind w:firstLine="540"/>
        <w:rPr>
          <w:rFonts w:ascii="Times New Roman" w:hAnsi="Times New Roman" w:cs="Times New Roman"/>
          <w:b/>
          <w:sz w:val="24"/>
          <w:szCs w:val="24"/>
        </w:rPr>
      </w:pPr>
      <w:r w:rsidRPr="0002608D">
        <w:rPr>
          <w:rFonts w:ascii="Times New Roman" w:hAnsi="Times New Roman" w:cs="Times New Roman"/>
          <w:sz w:val="28"/>
          <w:szCs w:val="28"/>
        </w:rPr>
        <w:t>Глава</w:t>
      </w:r>
      <w:r w:rsidRPr="00C51227">
        <w:rPr>
          <w:rFonts w:ascii="Times New Roman" w:hAnsi="Times New Roman" w:cs="Times New Roman"/>
          <w:b/>
          <w:sz w:val="24"/>
          <w:szCs w:val="24"/>
        </w:rPr>
        <w:t xml:space="preserve"> </w:t>
      </w:r>
      <w:r w:rsidR="0002608D" w:rsidRPr="0002608D">
        <w:rPr>
          <w:rFonts w:ascii="Times New Roman" w:hAnsi="Times New Roman" w:cs="Times New Roman"/>
          <w:sz w:val="28"/>
          <w:szCs w:val="28"/>
        </w:rPr>
        <w:t>1.3</w:t>
      </w:r>
      <w:r w:rsidRPr="00C51227">
        <w:rPr>
          <w:rFonts w:ascii="Times New Roman" w:hAnsi="Times New Roman" w:cs="Times New Roman"/>
          <w:b/>
          <w:sz w:val="24"/>
          <w:szCs w:val="24"/>
        </w:rPr>
        <w:t>. ГРАДОСТРОИТЕЛЬНОЕ РЕГЛАМЕНТИРОВАНИЕ</w:t>
      </w:r>
    </w:p>
    <w:p w:rsidR="00FF7B8A" w:rsidRPr="00C51227" w:rsidRDefault="00FF7B8A" w:rsidP="00FF7B8A">
      <w:pPr>
        <w:ind w:firstLine="540"/>
        <w:jc w:val="center"/>
        <w:rPr>
          <w:b/>
        </w:rPr>
      </w:pPr>
    </w:p>
    <w:p w:rsidR="00FF7B8A" w:rsidRPr="00507C5D" w:rsidRDefault="00FF7B8A" w:rsidP="00FF7B8A">
      <w:pPr>
        <w:ind w:right="-1" w:firstLine="540"/>
        <w:jc w:val="both"/>
        <w:rPr>
          <w:b/>
          <w:bCs/>
        </w:rPr>
      </w:pPr>
      <w:r w:rsidRPr="00C51227">
        <w:rPr>
          <w:b/>
          <w:bCs/>
        </w:rPr>
        <w:t>Ста</w:t>
      </w:r>
      <w:r>
        <w:rPr>
          <w:b/>
          <w:bCs/>
        </w:rPr>
        <w:t>тья 8</w:t>
      </w:r>
      <w:r w:rsidRPr="00507C5D">
        <w:rPr>
          <w:b/>
          <w:bCs/>
        </w:rPr>
        <w:t>. Градостроительный регламент</w:t>
      </w:r>
    </w:p>
    <w:p w:rsidR="00FF7B8A" w:rsidRPr="00507C5D" w:rsidRDefault="00FF7B8A" w:rsidP="00FF7B8A">
      <w:pPr>
        <w:ind w:right="-1" w:firstLine="540"/>
        <w:jc w:val="both"/>
      </w:pPr>
    </w:p>
    <w:p w:rsidR="00FF7B8A" w:rsidRPr="00507C5D" w:rsidRDefault="00A4703A" w:rsidP="00EE1D83">
      <w:pPr>
        <w:ind w:right="-1" w:firstLine="540"/>
        <w:jc w:val="both"/>
      </w:pPr>
      <w:r>
        <w:rPr>
          <w:snapToGrid w:val="0"/>
        </w:rPr>
        <w:lastRenderedPageBreak/>
        <w:t xml:space="preserve"> </w:t>
      </w:r>
      <w:r w:rsidR="00074490">
        <w:rPr>
          <w:snapToGrid w:val="0"/>
        </w:rPr>
        <w:t>1</w:t>
      </w:r>
      <w:r w:rsidR="00FF7B8A" w:rsidRPr="00507C5D">
        <w:rPr>
          <w:snapToGrid w:val="0"/>
        </w:rPr>
        <w:t xml:space="preserve">. Градостроительный регламент определяет основу правового </w:t>
      </w:r>
      <w:r w:rsidR="00FF7B8A">
        <w:rPr>
          <w:snapToGrid w:val="0"/>
        </w:rPr>
        <w:t xml:space="preserve">режима земельных участков и </w:t>
      </w:r>
      <w:r w:rsidR="00FF7B8A" w:rsidRPr="00507C5D">
        <w:rPr>
          <w:snapToGrid w:val="0"/>
        </w:rPr>
        <w:t>объектов капитального строительства.</w:t>
      </w:r>
    </w:p>
    <w:p w:rsidR="00FF7B8A" w:rsidRPr="00507C5D" w:rsidRDefault="00A4703A" w:rsidP="00EE1D83">
      <w:pPr>
        <w:ind w:right="-1" w:firstLine="540"/>
        <w:jc w:val="both"/>
      </w:pPr>
      <w:r>
        <w:rPr>
          <w:snapToGrid w:val="0"/>
        </w:rPr>
        <w:t xml:space="preserve"> </w:t>
      </w:r>
      <w:r w:rsidR="00074490">
        <w:rPr>
          <w:snapToGrid w:val="0"/>
        </w:rPr>
        <w:t>2</w:t>
      </w:r>
      <w:r w:rsidR="00FF7B8A" w:rsidRPr="00507C5D">
        <w:rPr>
          <w:snapToGrid w:val="0"/>
        </w:rPr>
        <w:t xml:space="preserve">. Градостроительный регламент распространяется </w:t>
      </w:r>
      <w:r w:rsidR="00FF7B8A">
        <w:rPr>
          <w:snapToGrid w:val="0"/>
        </w:rPr>
        <w:t xml:space="preserve">на земельные участки и </w:t>
      </w:r>
      <w:r w:rsidR="00FF7B8A" w:rsidRPr="00507C5D">
        <w:rPr>
          <w:snapToGrid w:val="0"/>
        </w:rPr>
        <w:t>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F7B8A" w:rsidRPr="00507C5D" w:rsidRDefault="00A4703A" w:rsidP="00EE1D83">
      <w:pPr>
        <w:ind w:right="-1" w:firstLine="540"/>
        <w:jc w:val="both"/>
        <w:rPr>
          <w:snapToGrid w:val="0"/>
        </w:rPr>
      </w:pPr>
      <w:r>
        <w:rPr>
          <w:snapToGrid w:val="0"/>
        </w:rPr>
        <w:t xml:space="preserve"> </w:t>
      </w:r>
      <w:r w:rsidR="00074490">
        <w:rPr>
          <w:snapToGrid w:val="0"/>
        </w:rPr>
        <w:t>3</w:t>
      </w:r>
      <w:r w:rsidR="00FF7B8A" w:rsidRPr="00507C5D">
        <w:rPr>
          <w:snapToGrid w:val="0"/>
        </w:rPr>
        <w:t xml:space="preserve">. Граждане и юридические лица вправе выбирать виды и параметры </w:t>
      </w:r>
      <w:r w:rsidR="00FF7B8A">
        <w:rPr>
          <w:snapToGrid w:val="0"/>
        </w:rPr>
        <w:t xml:space="preserve">разрешенного </w:t>
      </w:r>
      <w:r w:rsidR="00FF7B8A" w:rsidRPr="00507C5D">
        <w:rPr>
          <w:snapToGrid w:val="0"/>
        </w:rPr>
        <w:t>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F85C93" w:rsidRPr="00F85C93" w:rsidRDefault="00074490" w:rsidP="00EE1D83">
      <w:pPr>
        <w:ind w:firstLine="567"/>
        <w:jc w:val="both"/>
        <w:rPr>
          <w:rFonts w:eastAsia="Times New Roman"/>
        </w:rPr>
      </w:pPr>
      <w:r>
        <w:rPr>
          <w:snapToGrid w:val="0"/>
        </w:rPr>
        <w:t>4</w:t>
      </w:r>
      <w:r w:rsidR="00F85C93">
        <w:t>. Разрешенное использование земельных участков и объектов капитального строительства может быть следующих видов:</w:t>
      </w:r>
    </w:p>
    <w:p w:rsidR="00F85C93" w:rsidRDefault="00F85C93" w:rsidP="00EE1D83">
      <w:pPr>
        <w:jc w:val="both"/>
      </w:pPr>
      <w:r>
        <w:t>1) основные виды разрешенного использования;</w:t>
      </w:r>
    </w:p>
    <w:p w:rsidR="00F85C93" w:rsidRDefault="00F85C93" w:rsidP="00EE1D83">
      <w:pPr>
        <w:jc w:val="both"/>
      </w:pPr>
      <w:r>
        <w:t>2) условно разрешенные виды использования;</w:t>
      </w:r>
    </w:p>
    <w:p w:rsidR="00F85C93" w:rsidRDefault="00F85C93" w:rsidP="00EE1D83">
      <w:pPr>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7B8A" w:rsidRDefault="00A4703A" w:rsidP="00EE1D83">
      <w:pPr>
        <w:ind w:right="-1" w:firstLine="540"/>
        <w:jc w:val="both"/>
      </w:pPr>
      <w:r>
        <w:t xml:space="preserve"> </w:t>
      </w:r>
      <w:r w:rsidR="00074490">
        <w:t>5</w:t>
      </w:r>
      <w:r w:rsidR="00FF7B8A" w:rsidRPr="007519FA">
        <w:t xml:space="preserve">. Виды </w:t>
      </w:r>
      <w:r w:rsidR="00FF7B8A">
        <w:t xml:space="preserve">разрешенного </w:t>
      </w:r>
      <w:r w:rsidR="00FF7B8A" w:rsidRPr="007519FA">
        <w:t>использования, не предусмотренные в градостроительном регламенте, являются запрещенными.</w:t>
      </w:r>
    </w:p>
    <w:p w:rsidR="00F85C93" w:rsidRDefault="00074490" w:rsidP="00EE1D83">
      <w:pPr>
        <w:ind w:firstLine="567"/>
        <w:jc w:val="both"/>
      </w:pPr>
      <w:r>
        <w:t xml:space="preserve">6. </w:t>
      </w:r>
      <w:r w:rsidR="00F85C93">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25C1A" w:rsidRDefault="00074490" w:rsidP="00EE1D83">
      <w:pPr>
        <w:ind w:firstLine="567"/>
        <w:jc w:val="both"/>
      </w:pPr>
      <w:r>
        <w:t>7</w:t>
      </w:r>
      <w:r w:rsidR="00D25C1A">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hyperlink w:anchor="ст39" w:tooltip="Статья 39" w:history="1">
        <w:r w:rsidR="00D25C1A" w:rsidRPr="00EE1D83">
          <w:rPr>
            <w:rStyle w:val="af5"/>
            <w:color w:val="auto"/>
            <w:u w:val="none"/>
          </w:rPr>
          <w:t>39</w:t>
        </w:r>
      </w:hyperlink>
      <w:r w:rsidR="00D25C1A">
        <w:t xml:space="preserve"> Градостроительного  Кодекса.</w:t>
      </w:r>
    </w:p>
    <w:p w:rsidR="00D25C1A" w:rsidRDefault="00074490" w:rsidP="00EE1D83">
      <w:pPr>
        <w:ind w:firstLine="567"/>
        <w:jc w:val="both"/>
      </w:pPr>
      <w:r>
        <w:t>8</w:t>
      </w:r>
      <w:r w:rsidR="00D25C1A">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74490" w:rsidRDefault="00A4703A" w:rsidP="00A4703A">
      <w:pPr>
        <w:autoSpaceDE w:val="0"/>
        <w:autoSpaceDN w:val="0"/>
        <w:adjustRightInd w:val="0"/>
        <w:jc w:val="both"/>
        <w:rPr>
          <w:rFonts w:eastAsia="Times New Roman"/>
          <w:lang w:eastAsia="ru-RU"/>
        </w:rPr>
      </w:pPr>
      <w:r>
        <w:t xml:space="preserve">         9.</w:t>
      </w:r>
      <w:r w:rsidR="00D25C1A">
        <w:t xml:space="preserve">Применительно к каждой территориальной зоне установлены указанные в части </w:t>
      </w:r>
      <w:r w:rsidR="00074490">
        <w:t>3</w:t>
      </w:r>
      <w:r w:rsidR="00D25C1A">
        <w:t xml:space="preserve"> настоящих Правил </w:t>
      </w:r>
      <w:r w:rsidR="00074490" w:rsidRPr="00074490">
        <w:rPr>
          <w:rFonts w:eastAsia="Times New Roman"/>
          <w:lang w:eastAsia="ru-RU"/>
        </w:rPr>
        <w:t>п</w:t>
      </w:r>
      <w:r w:rsidR="00FF7B8A" w:rsidRPr="00074490">
        <w:rPr>
          <w:rFonts w:eastAsia="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25C1A" w:rsidRPr="00074490">
        <w:rPr>
          <w:rFonts w:eastAsia="Times New Roman"/>
          <w:lang w:eastAsia="ru-RU"/>
        </w:rPr>
        <w:t>.</w:t>
      </w:r>
      <w:r w:rsidR="00FF7B8A" w:rsidRPr="00074490">
        <w:rPr>
          <w:rFonts w:eastAsia="Times New Roman"/>
          <w:lang w:eastAsia="ru-RU"/>
        </w:rPr>
        <w:t xml:space="preserve"> </w:t>
      </w:r>
    </w:p>
    <w:p w:rsidR="00FF7B8A" w:rsidRPr="00074490" w:rsidRDefault="00FF7B8A" w:rsidP="00EE1D83">
      <w:pPr>
        <w:numPr>
          <w:ilvl w:val="0"/>
          <w:numId w:val="40"/>
        </w:numPr>
        <w:autoSpaceDE w:val="0"/>
        <w:autoSpaceDN w:val="0"/>
        <w:adjustRightInd w:val="0"/>
        <w:ind w:left="0" w:firstLine="567"/>
        <w:jc w:val="both"/>
        <w:rPr>
          <w:rFonts w:eastAsia="Times New Roman"/>
          <w:lang w:eastAsia="ru-RU"/>
        </w:rPr>
      </w:pPr>
      <w:r>
        <w:t>Разрешенное и</w:t>
      </w:r>
      <w:r w:rsidRPr="00507C5D">
        <w:t xml:space="preserve">спользование </w:t>
      </w:r>
      <w:r w:rsidRPr="00074490">
        <w:rPr>
          <w:snapToGrid w:val="0"/>
        </w:rPr>
        <w:t xml:space="preserve">земельных участков и объектов капитального строительства </w:t>
      </w:r>
      <w:r w:rsidRPr="00507C5D">
        <w:t xml:space="preserve">допускается при условии соблюдения </w:t>
      </w:r>
      <w:r w:rsidRPr="00074490">
        <w:rPr>
          <w:rFonts w:eastAsia="Times New Roman"/>
          <w:lang w:eastAsia="ru-RU"/>
        </w:rPr>
        <w:t>ограничени</w:t>
      </w:r>
      <w:r w:rsidR="00D25C1A" w:rsidRPr="00074490">
        <w:rPr>
          <w:rFonts w:eastAsia="Times New Roman"/>
          <w:lang w:eastAsia="ru-RU"/>
        </w:rPr>
        <w:t>й</w:t>
      </w:r>
      <w:r w:rsidRPr="00074490">
        <w:rPr>
          <w:rFonts w:eastAsia="Times New Roman"/>
          <w:lang w:eastAsia="ru-RU"/>
        </w:rPr>
        <w:t xml:space="preserve"> использования земельных участков и объектов капитального строительства</w:t>
      </w:r>
      <w:r w:rsidR="00D25C1A" w:rsidRPr="00074490">
        <w:rPr>
          <w:rFonts w:eastAsia="Times New Roman"/>
          <w:lang w:eastAsia="ru-RU"/>
        </w:rPr>
        <w:t xml:space="preserve">, </w:t>
      </w:r>
      <w:r w:rsidR="00074490" w:rsidRPr="00074490">
        <w:rPr>
          <w:rFonts w:eastAsia="Times New Roman"/>
          <w:lang w:eastAsia="ru-RU"/>
        </w:rPr>
        <w:t>отображенных на карте границ зон с особыми условиями использования территорий.</w:t>
      </w:r>
    </w:p>
    <w:p w:rsidR="00FF7B8A" w:rsidRDefault="00FF7B8A" w:rsidP="00EE1D83">
      <w:pPr>
        <w:ind w:right="-1" w:firstLine="540"/>
        <w:jc w:val="both"/>
        <w:rPr>
          <w:b/>
          <w:bCs/>
          <w:snapToGrid w:val="0"/>
        </w:rPr>
      </w:pPr>
    </w:p>
    <w:p w:rsidR="00FF7B8A" w:rsidRPr="00507C5D" w:rsidRDefault="00FF7B8A" w:rsidP="00BC582B">
      <w:pPr>
        <w:ind w:left="1560" w:right="-1" w:hanging="993"/>
        <w:rPr>
          <w:b/>
          <w:bCs/>
        </w:rPr>
      </w:pPr>
      <w:r>
        <w:rPr>
          <w:b/>
          <w:bCs/>
          <w:snapToGrid w:val="0"/>
        </w:rPr>
        <w:t xml:space="preserve">Статья </w:t>
      </w:r>
      <w:r w:rsidR="00841444">
        <w:rPr>
          <w:b/>
          <w:bCs/>
          <w:snapToGrid w:val="0"/>
        </w:rPr>
        <w:t>9</w:t>
      </w:r>
      <w:r w:rsidRPr="00507C5D">
        <w:rPr>
          <w:b/>
          <w:bCs/>
          <w:snapToGrid w:val="0"/>
        </w:rPr>
        <w:t xml:space="preserve">. Использование объектов недвижимости, не соответствующих установленному градостроительному </w:t>
      </w:r>
      <w:r w:rsidR="00BC582B">
        <w:rPr>
          <w:b/>
          <w:bCs/>
          <w:snapToGrid w:val="0"/>
        </w:rPr>
        <w:t xml:space="preserve"> </w:t>
      </w:r>
      <w:r w:rsidRPr="00507C5D">
        <w:rPr>
          <w:b/>
          <w:bCs/>
          <w:snapToGrid w:val="0"/>
        </w:rPr>
        <w:t>регламенту территориальных зон и проектируемым красным линиям</w:t>
      </w:r>
    </w:p>
    <w:p w:rsidR="00FF7B8A" w:rsidRPr="00507C5D" w:rsidRDefault="00FF7B8A" w:rsidP="00EE1D83">
      <w:pPr>
        <w:ind w:right="-1" w:firstLine="540"/>
        <w:jc w:val="both"/>
      </w:pPr>
    </w:p>
    <w:p w:rsidR="00FF7B8A" w:rsidRPr="00507C5D" w:rsidRDefault="00FF7B8A" w:rsidP="00BC582B">
      <w:pPr>
        <w:ind w:right="-1" w:firstLine="540"/>
        <w:jc w:val="both"/>
      </w:pPr>
      <w:r w:rsidRPr="00507C5D">
        <w:t xml:space="preserve">1. Земельный участок и иные объекты недвижимости не соответствуют установленному градостроительному регламенту территориальных </w:t>
      </w:r>
      <w:r w:rsidR="00E612A0">
        <w:t xml:space="preserve"> </w:t>
      </w:r>
      <w:r w:rsidRPr="00507C5D">
        <w:t>зон в случае, если:</w:t>
      </w:r>
    </w:p>
    <w:p w:rsidR="00FF7B8A" w:rsidRPr="00507C5D" w:rsidRDefault="00FF7B8A" w:rsidP="00BC582B">
      <w:pPr>
        <w:ind w:right="-1" w:firstLine="540"/>
        <w:jc w:val="both"/>
      </w:pPr>
      <w:r w:rsidRPr="00507C5D">
        <w:t>1) виды их использования не входят в перечень видов разрешенного использования;</w:t>
      </w:r>
    </w:p>
    <w:p w:rsidR="00FF7B8A" w:rsidRPr="00507C5D" w:rsidRDefault="00FF7B8A" w:rsidP="00BC582B">
      <w:pPr>
        <w:ind w:right="-1" w:firstLine="540"/>
        <w:jc w:val="both"/>
      </w:pPr>
      <w:r w:rsidRPr="00507C5D">
        <w:t xml:space="preserve">2) их размеры не соответствуют предельным значениям, установленным градостроительным регламентом. </w:t>
      </w:r>
    </w:p>
    <w:p w:rsidR="00FF7B8A" w:rsidRPr="00507C5D" w:rsidRDefault="00FF7B8A" w:rsidP="00BC582B">
      <w:pPr>
        <w:ind w:right="-1" w:firstLine="540"/>
        <w:jc w:val="both"/>
      </w:pPr>
      <w:r w:rsidRPr="00507C5D">
        <w:lastRenderedPageBreak/>
        <w:t>2. Земельный участок и иные объекты недвижимости не соответствуют утвержденным проектируемым красным линиям в случае, если их границы выходят за пределы проектируемой красной линии.</w:t>
      </w:r>
    </w:p>
    <w:p w:rsidR="00FF7B8A" w:rsidRPr="00507C5D" w:rsidRDefault="00FF7B8A" w:rsidP="00BC582B">
      <w:pPr>
        <w:ind w:right="-1" w:firstLine="540"/>
        <w:jc w:val="both"/>
      </w:pPr>
      <w:r w:rsidRPr="00507C5D">
        <w:t>3. Земельные участки и прочно связанные с ними объекты недвижимости,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w:t>
      </w:r>
      <w:r w:rsidR="00074490">
        <w:t>.</w:t>
      </w:r>
    </w:p>
    <w:p w:rsidR="00FF7B8A" w:rsidRPr="00507C5D" w:rsidRDefault="00FF7B8A" w:rsidP="00BC582B">
      <w:pPr>
        <w:ind w:right="-1" w:firstLine="540"/>
        <w:jc w:val="both"/>
      </w:pPr>
      <w:r w:rsidRPr="00507C5D">
        <w:t xml:space="preserve">Запрет на использование земельного участка и прочно связанных с ним объектов недвижимости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недвижимости в соответствие с градостроительным регламентом устанавливается </w:t>
      </w:r>
      <w:r>
        <w:t>А</w:t>
      </w:r>
      <w:r w:rsidRPr="00507C5D">
        <w:t xml:space="preserve">дминистрацией </w:t>
      </w:r>
      <w:r>
        <w:t>поселения</w:t>
      </w:r>
      <w:r w:rsidRPr="00507C5D">
        <w:t xml:space="preserve"> соответствии с </w:t>
      </w:r>
      <w:r>
        <w:t xml:space="preserve">действующим </w:t>
      </w:r>
      <w:r w:rsidRPr="00507C5D">
        <w:t>законодательством.</w:t>
      </w:r>
    </w:p>
    <w:p w:rsidR="00FF7B8A" w:rsidRPr="00507C5D" w:rsidRDefault="00FF7B8A" w:rsidP="00BC582B">
      <w:pPr>
        <w:ind w:right="-1" w:firstLine="540"/>
        <w:jc w:val="both"/>
      </w:pPr>
      <w:r>
        <w:t>4. Реконструкция,</w:t>
      </w:r>
      <w:r w:rsidRPr="00507C5D">
        <w:t xml:space="preserve"> расширение</w:t>
      </w:r>
      <w:r>
        <w:t xml:space="preserve"> и капитальный ремонт, если при его проведении затрагиваются конструктивные и другие характеристики надежности и безопасности</w:t>
      </w:r>
      <w:r w:rsidRPr="00507C5D">
        <w:t xml:space="preserve">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FF7B8A" w:rsidRPr="00507C5D" w:rsidRDefault="00FF7B8A" w:rsidP="00EE1D83">
      <w:pPr>
        <w:ind w:firstLine="540"/>
        <w:jc w:val="both"/>
      </w:pPr>
    </w:p>
    <w:p w:rsidR="00476939" w:rsidRDefault="00476939" w:rsidP="00B14E5C">
      <w:pPr>
        <w:rPr>
          <w:b/>
        </w:rPr>
      </w:pPr>
    </w:p>
    <w:p w:rsidR="00CB4BB0" w:rsidRDefault="00CB4BB0" w:rsidP="00CB4BB0">
      <w:pPr>
        <w:rPr>
          <w:b/>
        </w:rPr>
      </w:pPr>
      <w:r w:rsidRPr="00A72B97">
        <w:rPr>
          <w:sz w:val="28"/>
          <w:szCs w:val="28"/>
        </w:rPr>
        <w:t xml:space="preserve">         </w:t>
      </w:r>
      <w:r w:rsidR="00635189" w:rsidRPr="00A72B97">
        <w:rPr>
          <w:sz w:val="28"/>
          <w:szCs w:val="28"/>
        </w:rPr>
        <w:t xml:space="preserve">Глава </w:t>
      </w:r>
      <w:r w:rsidR="00FC12A7" w:rsidRPr="00A72B97">
        <w:rPr>
          <w:sz w:val="28"/>
          <w:szCs w:val="28"/>
        </w:rPr>
        <w:t>1.</w:t>
      </w:r>
      <w:r w:rsidR="00A3785A">
        <w:rPr>
          <w:sz w:val="28"/>
          <w:szCs w:val="28"/>
        </w:rPr>
        <w:t>4</w:t>
      </w:r>
      <w:r w:rsidR="002D589E" w:rsidRPr="00A72B97">
        <w:rPr>
          <w:sz w:val="28"/>
          <w:szCs w:val="28"/>
        </w:rPr>
        <w:t>.</w:t>
      </w:r>
      <w:r>
        <w:rPr>
          <w:b/>
        </w:rPr>
        <w:t xml:space="preserve">   </w:t>
      </w:r>
      <w:r w:rsidR="002D589E" w:rsidRPr="00946F64">
        <w:rPr>
          <w:b/>
        </w:rPr>
        <w:t xml:space="preserve"> ПОДГОТОВ</w:t>
      </w:r>
      <w:r w:rsidR="00F805C6">
        <w:rPr>
          <w:b/>
        </w:rPr>
        <w:t>К</w:t>
      </w:r>
      <w:r w:rsidR="002D589E" w:rsidRPr="00946F64">
        <w:rPr>
          <w:b/>
        </w:rPr>
        <w:t>А ДОКУ</w:t>
      </w:r>
      <w:r w:rsidR="00F805C6">
        <w:rPr>
          <w:b/>
        </w:rPr>
        <w:t>М</w:t>
      </w:r>
      <w:r w:rsidR="002D589E" w:rsidRPr="00946F64">
        <w:rPr>
          <w:b/>
        </w:rPr>
        <w:t>ЕНТАЦИИ ПО ПЛАНИРОВ</w:t>
      </w:r>
      <w:r w:rsidR="00F805C6">
        <w:rPr>
          <w:b/>
        </w:rPr>
        <w:t>К</w:t>
      </w:r>
      <w:r w:rsidR="002D589E" w:rsidRPr="00946F64">
        <w:rPr>
          <w:b/>
        </w:rPr>
        <w:t>Е ТЕРРИТОРИИ</w:t>
      </w:r>
      <w:r w:rsidR="002D589E">
        <w:rPr>
          <w:b/>
        </w:rPr>
        <w:t xml:space="preserve"> </w:t>
      </w:r>
      <w:r w:rsidR="002D589E" w:rsidRPr="00946F64">
        <w:rPr>
          <w:b/>
        </w:rPr>
        <w:t>ОРГАНАМИ</w:t>
      </w:r>
    </w:p>
    <w:p w:rsidR="002D589E" w:rsidRDefault="00CB4BB0" w:rsidP="00CB4BB0">
      <w:pPr>
        <w:ind w:firstLine="540"/>
        <w:rPr>
          <w:b/>
        </w:rPr>
      </w:pPr>
      <w:r>
        <w:rPr>
          <w:b/>
        </w:rPr>
        <w:t xml:space="preserve">                      МЕСТНОГО  </w:t>
      </w:r>
      <w:r w:rsidR="002D589E" w:rsidRPr="00946F64">
        <w:rPr>
          <w:b/>
        </w:rPr>
        <w:t>САМОУПРАВЛЕНИЯ</w:t>
      </w:r>
    </w:p>
    <w:p w:rsidR="002D589E" w:rsidRDefault="002D589E" w:rsidP="00CB4BB0">
      <w:pPr>
        <w:ind w:firstLine="540"/>
        <w:jc w:val="center"/>
        <w:rPr>
          <w:b/>
        </w:rPr>
      </w:pPr>
    </w:p>
    <w:p w:rsidR="00605170" w:rsidRDefault="00FC12A7" w:rsidP="00605170">
      <w:pPr>
        <w:pStyle w:val="2"/>
        <w:numPr>
          <w:ilvl w:val="1"/>
          <w:numId w:val="0"/>
        </w:numPr>
        <w:tabs>
          <w:tab w:val="num" w:pos="576"/>
        </w:tabs>
        <w:suppressAutoHyphens/>
        <w:spacing w:before="0" w:after="0" w:line="200" w:lineRule="atLeast"/>
        <w:ind w:firstLine="709"/>
        <w:rPr>
          <w:rFonts w:ascii="Times New Roman" w:hAnsi="Times New Roman" w:cs="Times New Roman"/>
          <w:i w:val="0"/>
          <w:sz w:val="24"/>
          <w:szCs w:val="24"/>
        </w:rPr>
      </w:pPr>
      <w:r w:rsidRPr="00FC12A7">
        <w:rPr>
          <w:rFonts w:ascii="Times New Roman" w:hAnsi="Times New Roman"/>
          <w:bCs w:val="0"/>
          <w:i w:val="0"/>
          <w:sz w:val="24"/>
          <w:szCs w:val="24"/>
        </w:rPr>
        <w:t xml:space="preserve">Статья </w:t>
      </w:r>
      <w:r w:rsidR="00A3785A">
        <w:rPr>
          <w:rFonts w:ascii="Times New Roman" w:hAnsi="Times New Roman"/>
          <w:bCs w:val="0"/>
          <w:i w:val="0"/>
          <w:sz w:val="24"/>
          <w:szCs w:val="24"/>
        </w:rPr>
        <w:t>10</w:t>
      </w:r>
      <w:r w:rsidRPr="00FC12A7">
        <w:rPr>
          <w:rFonts w:ascii="Times New Roman" w:hAnsi="Times New Roman"/>
          <w:bCs w:val="0"/>
          <w:i w:val="0"/>
          <w:sz w:val="24"/>
          <w:szCs w:val="24"/>
        </w:rPr>
        <w:t>.</w:t>
      </w:r>
      <w:r w:rsidRPr="00FC12A7">
        <w:rPr>
          <w:b w:val="0"/>
          <w:bCs w:val="0"/>
          <w:i w:val="0"/>
          <w:sz w:val="24"/>
          <w:szCs w:val="24"/>
        </w:rPr>
        <w:t xml:space="preserve"> </w:t>
      </w:r>
      <w:r w:rsidR="00605170" w:rsidRPr="00FC12A7">
        <w:rPr>
          <w:rFonts w:ascii="Times New Roman" w:hAnsi="Times New Roman" w:cs="Times New Roman"/>
          <w:i w:val="0"/>
          <w:sz w:val="24"/>
          <w:szCs w:val="24"/>
        </w:rPr>
        <w:t>Общие положения о планировке территории</w:t>
      </w:r>
    </w:p>
    <w:p w:rsidR="00D85E8A" w:rsidRPr="00D85E8A" w:rsidRDefault="00D85E8A" w:rsidP="00D85E8A">
      <w:pPr>
        <w:rPr>
          <w:lang w:eastAsia="ru-RU"/>
        </w:rPr>
      </w:pPr>
    </w:p>
    <w:p w:rsidR="00605170" w:rsidRPr="00605170" w:rsidRDefault="00330BFF" w:rsidP="00330BFF">
      <w:pPr>
        <w:shd w:val="clear" w:color="auto" w:fill="FFFFFF"/>
        <w:tabs>
          <w:tab w:val="left" w:pos="785"/>
        </w:tabs>
        <w:spacing w:line="200" w:lineRule="atLeast"/>
        <w:jc w:val="both"/>
      </w:pPr>
      <w:r>
        <w:t xml:space="preserve">         </w:t>
      </w:r>
      <w:r w:rsidR="00605170" w:rsidRPr="00605170">
        <w:t>1. Планировка территории осуществляется посредством разработки документации по планировке территории:</w:t>
      </w:r>
    </w:p>
    <w:p w:rsidR="00605170" w:rsidRPr="00605170" w:rsidRDefault="00605170" w:rsidP="00605170">
      <w:pPr>
        <w:shd w:val="clear" w:color="auto" w:fill="FFFFFF"/>
        <w:tabs>
          <w:tab w:val="left" w:pos="785"/>
        </w:tabs>
        <w:spacing w:line="200" w:lineRule="atLeast"/>
        <w:ind w:firstLine="709"/>
        <w:jc w:val="both"/>
      </w:pPr>
      <w:r w:rsidRPr="00605170">
        <w:t>- проектов планировки как отдельных документов;</w:t>
      </w:r>
    </w:p>
    <w:p w:rsidR="00605170" w:rsidRPr="00605170" w:rsidRDefault="00605170" w:rsidP="00605170">
      <w:pPr>
        <w:shd w:val="clear" w:color="auto" w:fill="FFFFFF"/>
        <w:tabs>
          <w:tab w:val="left" w:pos="785"/>
        </w:tabs>
        <w:spacing w:line="200" w:lineRule="atLeast"/>
        <w:ind w:firstLine="709"/>
        <w:jc w:val="both"/>
      </w:pPr>
      <w:r w:rsidRPr="00605170">
        <w:t>- проектов планировки с проектами межевания в их составе;</w:t>
      </w:r>
    </w:p>
    <w:p w:rsidR="00605170" w:rsidRPr="00605170" w:rsidRDefault="00605170" w:rsidP="00605170">
      <w:pPr>
        <w:shd w:val="clear" w:color="auto" w:fill="FFFFFF"/>
        <w:tabs>
          <w:tab w:val="left" w:pos="785"/>
        </w:tabs>
        <w:spacing w:line="200" w:lineRule="atLeast"/>
        <w:ind w:firstLine="709"/>
        <w:jc w:val="both"/>
      </w:pPr>
      <w:r w:rsidRPr="00605170">
        <w:t>- проектов планировки с проектами межевания в их составе и с градостроительными планами земельных участков в составе проектов межевания;</w:t>
      </w:r>
    </w:p>
    <w:p w:rsidR="00605170" w:rsidRPr="00605170" w:rsidRDefault="00605170" w:rsidP="00605170">
      <w:pPr>
        <w:shd w:val="clear" w:color="auto" w:fill="FFFFFF"/>
        <w:tabs>
          <w:tab w:val="left" w:pos="785"/>
        </w:tabs>
        <w:spacing w:line="200" w:lineRule="atLeast"/>
        <w:ind w:firstLine="709"/>
        <w:jc w:val="both"/>
      </w:pPr>
      <w:r w:rsidRPr="00605170">
        <w:t>- проектов межевания как отдельных документов;</w:t>
      </w:r>
    </w:p>
    <w:p w:rsidR="00605170" w:rsidRPr="00605170" w:rsidRDefault="00605170" w:rsidP="00605170">
      <w:pPr>
        <w:shd w:val="clear" w:color="auto" w:fill="FFFFFF"/>
        <w:tabs>
          <w:tab w:val="left" w:pos="785"/>
        </w:tabs>
        <w:spacing w:line="200" w:lineRule="atLeast"/>
        <w:ind w:firstLine="709"/>
        <w:jc w:val="both"/>
      </w:pPr>
      <w:r w:rsidRPr="00605170">
        <w:t>- проектов межевания с градостроительными планами земельных участков в их составе;</w:t>
      </w:r>
    </w:p>
    <w:p w:rsidR="00605170" w:rsidRPr="00605170" w:rsidRDefault="00605170" w:rsidP="00605170">
      <w:pPr>
        <w:shd w:val="clear" w:color="auto" w:fill="FFFFFF"/>
        <w:tabs>
          <w:tab w:val="left" w:pos="785"/>
        </w:tabs>
        <w:spacing w:line="200" w:lineRule="atLeast"/>
        <w:ind w:firstLine="709"/>
        <w:jc w:val="both"/>
      </w:pPr>
      <w:r>
        <w:t xml:space="preserve">- </w:t>
      </w:r>
      <w:r w:rsidRPr="00605170">
        <w:t>градостроительных планов земельных участков как отдельных документов (только на основании заявлений правообладателя (ей) земельного участка).</w:t>
      </w:r>
    </w:p>
    <w:p w:rsidR="00605170" w:rsidRPr="00605170" w:rsidRDefault="00330BFF" w:rsidP="00330BFF">
      <w:pPr>
        <w:shd w:val="clear" w:color="auto" w:fill="FFFFFF"/>
        <w:tabs>
          <w:tab w:val="left" w:pos="785"/>
        </w:tabs>
        <w:spacing w:line="200" w:lineRule="atLeast"/>
        <w:jc w:val="both"/>
      </w:pPr>
      <w:r>
        <w:t xml:space="preserve">          </w:t>
      </w:r>
      <w:r w:rsidR="00605170" w:rsidRPr="00605170">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605170" w:rsidRPr="00605170" w:rsidRDefault="00605170" w:rsidP="00605170">
      <w:pPr>
        <w:shd w:val="clear" w:color="auto" w:fill="FFFFFF"/>
        <w:tabs>
          <w:tab w:val="left" w:pos="0"/>
          <w:tab w:val="left" w:pos="760"/>
        </w:tabs>
        <w:spacing w:line="200" w:lineRule="atLeast"/>
        <w:ind w:firstLine="709"/>
        <w:jc w:val="both"/>
      </w:pPr>
      <w:r w:rsidRPr="00605170">
        <w:t>Проекты планировки разрабатываются в случаях, когда необходимо установить (изменить), в том числе посредством установления красных линий:</w:t>
      </w:r>
    </w:p>
    <w:p w:rsidR="00605170" w:rsidRPr="00605170" w:rsidRDefault="002C24A7" w:rsidP="00605170">
      <w:pPr>
        <w:shd w:val="clear" w:color="auto" w:fill="FFFFFF"/>
        <w:tabs>
          <w:tab w:val="left" w:pos="760"/>
        </w:tabs>
        <w:spacing w:line="200" w:lineRule="atLeast"/>
        <w:ind w:firstLine="709"/>
        <w:jc w:val="both"/>
      </w:pPr>
      <w:r>
        <w:t xml:space="preserve"> </w:t>
      </w:r>
      <w:r w:rsidR="00892089">
        <w:t>1</w:t>
      </w:r>
      <w:r w:rsidR="00605170" w:rsidRPr="00605170">
        <w:t>) границы планировочных элементов территории</w:t>
      </w:r>
      <w:r w:rsidR="00C65D9F">
        <w:t xml:space="preserve"> </w:t>
      </w:r>
      <w:r w:rsidR="00C65D9F" w:rsidRPr="00C65D9F">
        <w:t>(</w:t>
      </w:r>
      <w:r w:rsidR="00C65D9F">
        <w:t xml:space="preserve">планировочных </w:t>
      </w:r>
      <w:r w:rsidR="00C65D9F" w:rsidRPr="00C65D9F">
        <w:t>районов, кварталов)</w:t>
      </w:r>
      <w:r w:rsidR="00605170" w:rsidRPr="00605170">
        <w:t>;</w:t>
      </w:r>
    </w:p>
    <w:p w:rsidR="00605170" w:rsidRPr="00605170" w:rsidRDefault="00892089" w:rsidP="00605170">
      <w:pPr>
        <w:shd w:val="clear" w:color="auto" w:fill="FFFFFF"/>
        <w:tabs>
          <w:tab w:val="left" w:pos="760"/>
        </w:tabs>
        <w:spacing w:line="200" w:lineRule="atLeast"/>
        <w:ind w:firstLine="709"/>
        <w:jc w:val="both"/>
      </w:pPr>
      <w:r>
        <w:lastRenderedPageBreak/>
        <w:t xml:space="preserve"> 2</w:t>
      </w:r>
      <w:r w:rsidR="00605170" w:rsidRPr="00605170">
        <w:t>) границы земельных участков общего пользования и линейных объектов без определения границ иных земельных участков;</w:t>
      </w:r>
    </w:p>
    <w:p w:rsidR="00605170" w:rsidRPr="00605170" w:rsidRDefault="002C24A7" w:rsidP="00605170">
      <w:pPr>
        <w:shd w:val="clear" w:color="auto" w:fill="FFFFFF"/>
        <w:tabs>
          <w:tab w:val="left" w:pos="760"/>
        </w:tabs>
        <w:spacing w:line="200" w:lineRule="atLeast"/>
        <w:ind w:firstLine="709"/>
        <w:jc w:val="both"/>
      </w:pPr>
      <w:r>
        <w:t xml:space="preserve"> </w:t>
      </w:r>
      <w:r w:rsidR="00892089">
        <w:t>3</w:t>
      </w:r>
      <w:r w:rsidR="00605170" w:rsidRPr="00605170">
        <w:t>) границы зон планируемого размещения объектов социально-культурного и коммунально-бытового и иного назначения;</w:t>
      </w:r>
    </w:p>
    <w:p w:rsidR="00605170" w:rsidRPr="00605170" w:rsidRDefault="00892089" w:rsidP="00605170">
      <w:pPr>
        <w:shd w:val="clear" w:color="auto" w:fill="FFFFFF"/>
        <w:tabs>
          <w:tab w:val="left" w:pos="760"/>
        </w:tabs>
        <w:spacing w:line="200" w:lineRule="atLeast"/>
        <w:ind w:firstLine="709"/>
        <w:jc w:val="both"/>
      </w:pPr>
      <w:r>
        <w:t xml:space="preserve"> 4</w:t>
      </w:r>
      <w:r w:rsidR="00605170" w:rsidRPr="00605170">
        <w:t>) другие границы.</w:t>
      </w:r>
    </w:p>
    <w:p w:rsidR="00605170" w:rsidRPr="00605170" w:rsidRDefault="00605170" w:rsidP="00605170">
      <w:pPr>
        <w:shd w:val="clear" w:color="auto" w:fill="FFFFFF"/>
        <w:tabs>
          <w:tab w:val="left" w:pos="0"/>
          <w:tab w:val="left" w:pos="760"/>
        </w:tabs>
        <w:spacing w:line="200" w:lineRule="atLeast"/>
        <w:ind w:firstLine="709"/>
        <w:jc w:val="both"/>
      </w:pPr>
      <w:r w:rsidRPr="00605170">
        <w:t>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605170" w:rsidRPr="00605170" w:rsidRDefault="00892089" w:rsidP="00605170">
      <w:pPr>
        <w:shd w:val="clear" w:color="auto" w:fill="FFFFFF"/>
        <w:tabs>
          <w:tab w:val="left" w:pos="760"/>
        </w:tabs>
        <w:spacing w:line="200" w:lineRule="atLeast"/>
        <w:ind w:firstLine="709"/>
        <w:jc w:val="both"/>
      </w:pPr>
      <w:r>
        <w:t xml:space="preserve"> 5</w:t>
      </w:r>
      <w:r w:rsidR="00605170" w:rsidRPr="00605170">
        <w:t>) границ земельных участков, которые не являются земельными участками общего пользования;</w:t>
      </w:r>
    </w:p>
    <w:p w:rsidR="00605170" w:rsidRPr="00605170" w:rsidRDefault="00892089" w:rsidP="00605170">
      <w:pPr>
        <w:shd w:val="clear" w:color="auto" w:fill="FFFFFF"/>
        <w:tabs>
          <w:tab w:val="left" w:pos="760"/>
        </w:tabs>
        <w:spacing w:line="200" w:lineRule="atLeast"/>
        <w:ind w:firstLine="709"/>
        <w:jc w:val="both"/>
      </w:pPr>
      <w:r>
        <w:t xml:space="preserve"> 6</w:t>
      </w:r>
      <w:r w:rsidR="00605170" w:rsidRPr="00605170">
        <w:t>) линий отступа от красных линий для определения места допустимого размещения зданий, строений, сооружений;</w:t>
      </w:r>
    </w:p>
    <w:p w:rsidR="00605170" w:rsidRPr="00605170" w:rsidRDefault="002C24A7" w:rsidP="00605170">
      <w:pPr>
        <w:shd w:val="clear" w:color="auto" w:fill="FFFFFF"/>
        <w:tabs>
          <w:tab w:val="left" w:pos="760"/>
        </w:tabs>
        <w:spacing w:line="200" w:lineRule="atLeast"/>
        <w:ind w:firstLine="709"/>
        <w:jc w:val="both"/>
      </w:pPr>
      <w:r>
        <w:t xml:space="preserve"> </w:t>
      </w:r>
      <w:r w:rsidR="00892089">
        <w:t>7</w:t>
      </w:r>
      <w:r w:rsidR="00605170" w:rsidRPr="00605170">
        <w:t>) границ зон планируемого размещения объектов капитального строительства федерального значения, значения Хабаровского края и местного значения;</w:t>
      </w:r>
    </w:p>
    <w:p w:rsidR="00605170" w:rsidRPr="00605170" w:rsidRDefault="002C24A7" w:rsidP="00605170">
      <w:pPr>
        <w:shd w:val="clear" w:color="auto" w:fill="FFFFFF"/>
        <w:tabs>
          <w:tab w:val="left" w:pos="760"/>
        </w:tabs>
        <w:spacing w:line="200" w:lineRule="atLeast"/>
        <w:ind w:firstLine="709"/>
        <w:jc w:val="both"/>
      </w:pPr>
      <w:r>
        <w:t xml:space="preserve"> </w:t>
      </w:r>
      <w:r w:rsidR="00892089">
        <w:t>8</w:t>
      </w:r>
      <w:r w:rsidR="00605170" w:rsidRPr="00605170">
        <w:t>) границ зон с особыми условиями использования территории;</w:t>
      </w:r>
    </w:p>
    <w:p w:rsidR="00605170" w:rsidRPr="00605170" w:rsidRDefault="002C24A7" w:rsidP="00605170">
      <w:pPr>
        <w:shd w:val="clear" w:color="auto" w:fill="FFFFFF"/>
        <w:tabs>
          <w:tab w:val="left" w:pos="760"/>
        </w:tabs>
        <w:spacing w:line="200" w:lineRule="atLeast"/>
        <w:ind w:firstLine="709"/>
        <w:jc w:val="both"/>
      </w:pPr>
      <w:r>
        <w:t xml:space="preserve"> </w:t>
      </w:r>
      <w:r w:rsidR="00892089">
        <w:t>9</w:t>
      </w:r>
      <w:r w:rsidR="00605170" w:rsidRPr="00605170">
        <w:t>) других границ.</w:t>
      </w:r>
    </w:p>
    <w:p w:rsidR="00605170" w:rsidRPr="00605170" w:rsidRDefault="00605170" w:rsidP="00605170">
      <w:pPr>
        <w:shd w:val="clear" w:color="auto" w:fill="FFFFFF"/>
        <w:tabs>
          <w:tab w:val="left" w:pos="0"/>
          <w:tab w:val="left" w:pos="760"/>
        </w:tabs>
        <w:spacing w:line="200" w:lineRule="atLeast"/>
        <w:ind w:firstLine="709"/>
        <w:jc w:val="both"/>
      </w:pPr>
      <w:r w:rsidRPr="00605170">
        <w:t>Градостроительные планы земельных участков подготавливаются по заявкам заинтересованных лиц, а также по инициативе органов и должностных лиц местного самоуправления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605170" w:rsidRPr="00605170" w:rsidRDefault="00330BFF" w:rsidP="00330BFF">
      <w:pPr>
        <w:shd w:val="clear" w:color="auto" w:fill="FFFFFF"/>
        <w:spacing w:line="200" w:lineRule="atLeast"/>
        <w:jc w:val="both"/>
      </w:pPr>
      <w:r>
        <w:t xml:space="preserve">         </w:t>
      </w:r>
      <w:r w:rsidR="002C24A7">
        <w:t xml:space="preserve"> </w:t>
      </w:r>
      <w:r w:rsidR="00605170" w:rsidRPr="00605170">
        <w:t>3. Посредством документации по планировке территории определяются:</w:t>
      </w:r>
    </w:p>
    <w:p w:rsidR="00605170" w:rsidRPr="00605170" w:rsidRDefault="002279E0" w:rsidP="002279E0">
      <w:pPr>
        <w:shd w:val="clear" w:color="auto" w:fill="FFFFFF"/>
        <w:tabs>
          <w:tab w:val="left" w:pos="0"/>
        </w:tabs>
        <w:suppressAutoHyphens/>
        <w:spacing w:line="200" w:lineRule="atLeast"/>
        <w:ind w:left="709"/>
        <w:jc w:val="both"/>
      </w:pPr>
      <w:r>
        <w:t xml:space="preserve">-  </w:t>
      </w:r>
      <w:r w:rsidR="00605170" w:rsidRPr="00605170">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605170" w:rsidRPr="00605170" w:rsidRDefault="002279E0" w:rsidP="002279E0">
      <w:pPr>
        <w:shd w:val="clear" w:color="auto" w:fill="FFFFFF"/>
        <w:tabs>
          <w:tab w:val="left" w:pos="0"/>
          <w:tab w:val="left" w:pos="1130"/>
        </w:tabs>
        <w:suppressAutoHyphens/>
        <w:spacing w:line="200" w:lineRule="atLeast"/>
        <w:ind w:left="709"/>
        <w:jc w:val="both"/>
      </w:pPr>
      <w:r>
        <w:t xml:space="preserve">-  </w:t>
      </w:r>
      <w:r w:rsidR="00605170" w:rsidRPr="00605170">
        <w:t>красные линии;</w:t>
      </w:r>
    </w:p>
    <w:p w:rsidR="00605170" w:rsidRPr="00605170" w:rsidRDefault="002279E0" w:rsidP="002279E0">
      <w:pPr>
        <w:shd w:val="clear" w:color="auto" w:fill="FFFFFF"/>
        <w:tabs>
          <w:tab w:val="left" w:pos="0"/>
          <w:tab w:val="left" w:pos="1249"/>
        </w:tabs>
        <w:suppressAutoHyphens/>
        <w:spacing w:line="200" w:lineRule="atLeast"/>
        <w:ind w:left="709"/>
        <w:jc w:val="both"/>
      </w:pPr>
      <w:r>
        <w:t xml:space="preserve">- </w:t>
      </w:r>
      <w:r w:rsidR="00605170" w:rsidRPr="00605170">
        <w:t>линии регулирования застройки, если они не определены градостроительными регламентами в составе настоящих Правил застройки;</w:t>
      </w:r>
    </w:p>
    <w:p w:rsidR="00605170" w:rsidRPr="00605170" w:rsidRDefault="00605170" w:rsidP="002279E0">
      <w:pPr>
        <w:shd w:val="clear" w:color="auto" w:fill="FFFFFF"/>
        <w:tabs>
          <w:tab w:val="left" w:pos="0"/>
          <w:tab w:val="left" w:pos="1123"/>
        </w:tabs>
        <w:suppressAutoHyphens/>
        <w:spacing w:line="200" w:lineRule="atLeast"/>
        <w:ind w:left="709"/>
        <w:jc w:val="both"/>
      </w:pPr>
      <w:r w:rsidRPr="00605170">
        <w:t>границы земельных участков линейных объектов, а также границы зон действия ограничений вдоль линейных объектов;</w:t>
      </w:r>
    </w:p>
    <w:p w:rsidR="00605170" w:rsidRPr="00605170" w:rsidRDefault="002279E0" w:rsidP="002279E0">
      <w:pPr>
        <w:shd w:val="clear" w:color="auto" w:fill="FFFFFF"/>
        <w:tabs>
          <w:tab w:val="left" w:pos="0"/>
          <w:tab w:val="left" w:pos="961"/>
        </w:tabs>
        <w:suppressAutoHyphens/>
        <w:spacing w:line="200" w:lineRule="atLeast"/>
        <w:ind w:left="709"/>
        <w:jc w:val="both"/>
      </w:pPr>
      <w:r>
        <w:t xml:space="preserve">-  </w:t>
      </w:r>
      <w:r w:rsidR="00605170" w:rsidRPr="00605170">
        <w:t xml:space="preserve">границы зон действия ограничений вокруг охраняемых объектов, а также вокруг объектов, </w:t>
      </w:r>
      <w:r w:rsidR="00605170" w:rsidRPr="00605170">
        <w:rPr>
          <w:color w:val="000000"/>
          <w:spacing w:val="2"/>
        </w:rPr>
        <w:t xml:space="preserve">являющихся источниками </w:t>
      </w:r>
      <w:r w:rsidR="00605170" w:rsidRPr="00605170">
        <w:rPr>
          <w:color w:val="000000"/>
        </w:rPr>
        <w:t>загрязнения окружающей среды</w:t>
      </w:r>
      <w:r w:rsidR="00605170" w:rsidRPr="00605170">
        <w:t>;</w:t>
      </w:r>
    </w:p>
    <w:p w:rsidR="00605170" w:rsidRPr="00605170" w:rsidRDefault="002279E0" w:rsidP="002279E0">
      <w:pPr>
        <w:shd w:val="clear" w:color="auto" w:fill="FFFFFF"/>
        <w:tabs>
          <w:tab w:val="left" w:pos="0"/>
          <w:tab w:val="left" w:pos="961"/>
        </w:tabs>
        <w:suppressAutoHyphens/>
        <w:spacing w:line="200" w:lineRule="atLeast"/>
        <w:ind w:left="709"/>
        <w:jc w:val="both"/>
      </w:pPr>
      <w:r>
        <w:t xml:space="preserve">-  </w:t>
      </w:r>
      <w:r w:rsidR="00605170" w:rsidRPr="00605170">
        <w:t>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путём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605170" w:rsidRPr="00605170" w:rsidRDefault="002279E0" w:rsidP="002279E0">
      <w:pPr>
        <w:shd w:val="clear" w:color="auto" w:fill="FFFFFF"/>
        <w:tabs>
          <w:tab w:val="left" w:pos="0"/>
          <w:tab w:val="left" w:pos="961"/>
        </w:tabs>
        <w:suppressAutoHyphens/>
        <w:spacing w:line="200" w:lineRule="atLeast"/>
        <w:ind w:left="709"/>
        <w:jc w:val="both"/>
      </w:pPr>
      <w:r>
        <w:t xml:space="preserve">-  </w:t>
      </w:r>
      <w:r w:rsidR="00605170" w:rsidRPr="00605170">
        <w:t>границы земельных участков, которые планируется предоставить физическим или юридическим лицам;</w:t>
      </w:r>
    </w:p>
    <w:p w:rsidR="00605170" w:rsidRPr="00605170" w:rsidRDefault="002279E0" w:rsidP="002279E0">
      <w:pPr>
        <w:shd w:val="clear" w:color="auto" w:fill="FFFFFF"/>
        <w:tabs>
          <w:tab w:val="left" w:pos="0"/>
          <w:tab w:val="left" w:pos="1044"/>
        </w:tabs>
        <w:suppressAutoHyphens/>
        <w:spacing w:line="200" w:lineRule="atLeast"/>
        <w:ind w:left="709"/>
        <w:jc w:val="both"/>
      </w:pPr>
      <w:r>
        <w:t xml:space="preserve">-  </w:t>
      </w:r>
      <w:r w:rsidR="00605170" w:rsidRPr="00605170">
        <w:t>границы земельных участков на территориях существующей застройки, не разделённых на земельные участки;</w:t>
      </w:r>
    </w:p>
    <w:p w:rsidR="000A0791" w:rsidRPr="006522D9" w:rsidRDefault="002279E0" w:rsidP="002279E0">
      <w:pPr>
        <w:shd w:val="clear" w:color="auto" w:fill="FFFFFF"/>
        <w:tabs>
          <w:tab w:val="left" w:pos="0"/>
          <w:tab w:val="left" w:pos="1112"/>
        </w:tabs>
        <w:suppressAutoHyphens/>
        <w:spacing w:line="200" w:lineRule="atLeast"/>
        <w:ind w:left="709"/>
        <w:jc w:val="both"/>
      </w:pPr>
      <w:r>
        <w:t xml:space="preserve">-  </w:t>
      </w:r>
      <w:r w:rsidR="00605170" w:rsidRPr="00605170">
        <w:t>и другие.</w:t>
      </w:r>
    </w:p>
    <w:p w:rsidR="00EB210A" w:rsidRPr="00507C5D" w:rsidRDefault="00815382" w:rsidP="00892089">
      <w:pPr>
        <w:ind w:right="-1" w:firstLine="540"/>
        <w:jc w:val="both"/>
      </w:pPr>
      <w:r>
        <w:t xml:space="preserve">    </w:t>
      </w:r>
      <w:r w:rsidR="00957989">
        <w:t>4</w:t>
      </w:r>
      <w:r w:rsidR="000A0791" w:rsidRPr="00507C5D">
        <w:t xml:space="preserve">. </w:t>
      </w:r>
      <w:r w:rsidR="00EB210A">
        <w:t>П</w:t>
      </w:r>
      <w:r w:rsidR="00EB210A" w:rsidRPr="00507C5D">
        <w:t xml:space="preserve">роектами планировки </w:t>
      </w:r>
      <w:r w:rsidR="00EB210A">
        <w:t xml:space="preserve">территории, проектами </w:t>
      </w:r>
      <w:r w:rsidR="00EB210A" w:rsidRPr="00507C5D">
        <w:t>межевания территорий, а также проектами санитарно-защит</w:t>
      </w:r>
      <w:r w:rsidR="00EB210A">
        <w:t>ных зон и проектами охранных зон</w:t>
      </w:r>
      <w:r w:rsidR="00EB210A" w:rsidRPr="00EB210A">
        <w:t xml:space="preserve"> </w:t>
      </w:r>
      <w:r w:rsidR="00EB210A">
        <w:t>у</w:t>
      </w:r>
      <w:r w:rsidR="00EB210A" w:rsidRPr="00507C5D">
        <w:t>станавливаются</w:t>
      </w:r>
      <w:r w:rsidR="00EB210A">
        <w:t xml:space="preserve"> л</w:t>
      </w:r>
      <w:r w:rsidR="00EB210A" w:rsidRPr="00507C5D">
        <w:t>инии градостроительного регулирован</w:t>
      </w:r>
      <w:r w:rsidR="00EB210A">
        <w:t>ия.</w:t>
      </w:r>
    </w:p>
    <w:p w:rsidR="000A0791" w:rsidRPr="00507C5D" w:rsidRDefault="000A0791" w:rsidP="00892089">
      <w:pPr>
        <w:ind w:right="-1" w:firstLine="540"/>
        <w:jc w:val="both"/>
      </w:pPr>
      <w:r w:rsidRPr="00507C5D">
        <w:t xml:space="preserve">На территории </w:t>
      </w:r>
      <w:r>
        <w:t xml:space="preserve">поселения </w:t>
      </w:r>
      <w:r w:rsidRPr="00507C5D">
        <w:t>действуют следующие линии градостроительного регулирования:</w:t>
      </w:r>
    </w:p>
    <w:p w:rsidR="000A0791" w:rsidRPr="00507C5D" w:rsidRDefault="00815382" w:rsidP="00892089">
      <w:pPr>
        <w:ind w:right="-1" w:firstLine="540"/>
        <w:jc w:val="both"/>
      </w:pPr>
      <w:r>
        <w:lastRenderedPageBreak/>
        <w:t xml:space="preserve">   </w:t>
      </w:r>
      <w:r w:rsidR="000A0791">
        <w:t>1) красные линии</w:t>
      </w:r>
      <w:r w:rsidR="000A0791" w:rsidRPr="00507C5D">
        <w:t>;</w:t>
      </w:r>
    </w:p>
    <w:p w:rsidR="000A0791" w:rsidRPr="00507C5D" w:rsidRDefault="00815382" w:rsidP="00892089">
      <w:pPr>
        <w:ind w:right="-1" w:firstLine="540"/>
        <w:jc w:val="both"/>
      </w:pPr>
      <w:r>
        <w:t xml:space="preserve">   </w:t>
      </w:r>
      <w:r w:rsidR="000A0791" w:rsidRPr="00507C5D">
        <w:t>2) линии регулирования застройки;</w:t>
      </w:r>
    </w:p>
    <w:p w:rsidR="000A0791" w:rsidRPr="00507C5D" w:rsidRDefault="00815382" w:rsidP="00892089">
      <w:pPr>
        <w:ind w:right="-1" w:firstLine="540"/>
        <w:jc w:val="both"/>
      </w:pPr>
      <w:r>
        <w:t xml:space="preserve">   </w:t>
      </w:r>
      <w:r w:rsidR="000A0791" w:rsidRPr="00507C5D">
        <w:t>3) границы технических (охранных) зон действующих и проектируемых инженерных сооружений и коммуникаций;</w:t>
      </w:r>
    </w:p>
    <w:p w:rsidR="000A0791" w:rsidRPr="00507C5D" w:rsidRDefault="000A0791" w:rsidP="00892089">
      <w:pPr>
        <w:ind w:right="-1" w:firstLine="540"/>
        <w:jc w:val="both"/>
      </w:pPr>
      <w:r w:rsidRPr="00507C5D">
        <w:t>Основанием для установления, изменения, отмены линий градостроительного регулирования является утвержденная и зарегистрированная документация по планировке территори</w:t>
      </w:r>
      <w:r>
        <w:t>и</w:t>
      </w:r>
      <w:r w:rsidRPr="00507C5D">
        <w:t xml:space="preserve">. </w:t>
      </w:r>
    </w:p>
    <w:p w:rsidR="00957989" w:rsidRDefault="00815382" w:rsidP="00892089">
      <w:pPr>
        <w:tabs>
          <w:tab w:val="left" w:pos="720"/>
        </w:tabs>
        <w:ind w:right="-1" w:firstLine="540"/>
        <w:jc w:val="both"/>
      </w:pPr>
      <w:r>
        <w:t xml:space="preserve"> </w:t>
      </w:r>
      <w:r w:rsidR="0033694B">
        <w:t>5</w:t>
      </w:r>
      <w:r w:rsidR="00957989">
        <w:t xml:space="preserve">. </w:t>
      </w:r>
      <w:r w:rsidR="00957989" w:rsidRPr="00C65D9F">
        <w:t>Запрещается осуществление нового строительства и преобразование застроенных территорий без утверждённой документации по планировке</w:t>
      </w:r>
      <w:r w:rsidR="0033694B">
        <w:t xml:space="preserve"> </w:t>
      </w:r>
      <w:r w:rsidR="0033694B" w:rsidRPr="0033694B">
        <w:t>территории</w:t>
      </w:r>
      <w:r w:rsidR="00957989" w:rsidRPr="00C65D9F">
        <w:t>.</w:t>
      </w:r>
    </w:p>
    <w:p w:rsidR="000A0791" w:rsidRPr="00C65D9F" w:rsidRDefault="000A0791" w:rsidP="006522D9">
      <w:pPr>
        <w:shd w:val="clear" w:color="auto" w:fill="FFFFFF"/>
        <w:tabs>
          <w:tab w:val="left" w:pos="720"/>
        </w:tabs>
        <w:suppressAutoHyphens/>
        <w:spacing w:line="200" w:lineRule="atLeast"/>
        <w:jc w:val="both"/>
      </w:pPr>
    </w:p>
    <w:p w:rsidR="00C65D9F" w:rsidRDefault="00C65D9F" w:rsidP="00C65D9F">
      <w:pPr>
        <w:pStyle w:val="2"/>
        <w:numPr>
          <w:ilvl w:val="1"/>
          <w:numId w:val="0"/>
        </w:numPr>
        <w:tabs>
          <w:tab w:val="num" w:pos="576"/>
        </w:tabs>
        <w:suppressAutoHyphens/>
        <w:spacing w:before="0" w:after="0" w:line="200" w:lineRule="atLeast"/>
        <w:ind w:firstLine="709"/>
        <w:rPr>
          <w:rFonts w:ascii="Times New Roman" w:hAnsi="Times New Roman" w:cs="Times New Roman"/>
          <w:i w:val="0"/>
          <w:sz w:val="24"/>
          <w:szCs w:val="24"/>
        </w:rPr>
      </w:pPr>
      <w:r w:rsidRPr="004164F8">
        <w:rPr>
          <w:rFonts w:ascii="Times New Roman" w:hAnsi="Times New Roman" w:cs="Times New Roman"/>
          <w:i w:val="0"/>
          <w:sz w:val="24"/>
          <w:szCs w:val="24"/>
        </w:rPr>
        <w:t xml:space="preserve">Статья </w:t>
      </w:r>
      <w:r w:rsidR="00A3785A">
        <w:rPr>
          <w:rFonts w:ascii="Times New Roman" w:hAnsi="Times New Roman" w:cs="Times New Roman"/>
          <w:i w:val="0"/>
          <w:sz w:val="24"/>
          <w:szCs w:val="24"/>
        </w:rPr>
        <w:t>11</w:t>
      </w:r>
      <w:r w:rsidRPr="004164F8">
        <w:rPr>
          <w:rFonts w:ascii="Times New Roman" w:hAnsi="Times New Roman" w:cs="Times New Roman"/>
          <w:i w:val="0"/>
          <w:sz w:val="24"/>
          <w:szCs w:val="24"/>
        </w:rPr>
        <w:t>. Подготовка документации по планировке территории</w:t>
      </w:r>
      <w:r w:rsidR="009D0C66">
        <w:rPr>
          <w:rFonts w:ascii="Times New Roman" w:hAnsi="Times New Roman" w:cs="Times New Roman"/>
          <w:i w:val="0"/>
          <w:sz w:val="24"/>
          <w:szCs w:val="24"/>
        </w:rPr>
        <w:t>.</w:t>
      </w:r>
    </w:p>
    <w:p w:rsidR="00B94DAD" w:rsidRPr="00B94DAD" w:rsidRDefault="00B94DAD" w:rsidP="00892089">
      <w:pPr>
        <w:jc w:val="both"/>
        <w:rPr>
          <w:lang w:eastAsia="ru-RU"/>
        </w:rPr>
      </w:pPr>
    </w:p>
    <w:p w:rsidR="00C65D9F" w:rsidRPr="004164F8" w:rsidRDefault="00C65D9F" w:rsidP="00892089">
      <w:pPr>
        <w:numPr>
          <w:ilvl w:val="0"/>
          <w:numId w:val="5"/>
        </w:numPr>
        <w:tabs>
          <w:tab w:val="left" w:pos="0"/>
        </w:tabs>
        <w:suppressAutoHyphens/>
        <w:spacing w:line="200" w:lineRule="atLeast"/>
        <w:ind w:left="0" w:firstLine="709"/>
        <w:jc w:val="both"/>
      </w:pPr>
      <w:r w:rsidRPr="004164F8">
        <w:t xml:space="preserve">Подготовка документации по планировке территории </w:t>
      </w:r>
      <w:r w:rsidR="004164F8" w:rsidRPr="00A77D9C">
        <w:t>поселения</w:t>
      </w:r>
      <w:r w:rsidR="00B94DAD">
        <w:t xml:space="preserve"> </w:t>
      </w:r>
      <w:r w:rsidRPr="004164F8">
        <w:t xml:space="preserve">осуществляется на основании Генерального плана, настоящих Правил, требований технических регламентов, </w:t>
      </w:r>
      <w:r w:rsidR="008E3AD7" w:rsidRPr="008E3AD7">
        <w:t>с учётом</w:t>
      </w:r>
      <w:r w:rsidRPr="004164F8">
        <w:t xml:space="preserve"> границ зон с особыми условиями использования территорий.</w:t>
      </w:r>
    </w:p>
    <w:p w:rsidR="00C65D9F" w:rsidRPr="004164F8" w:rsidRDefault="00C65D9F" w:rsidP="00892089">
      <w:pPr>
        <w:numPr>
          <w:ilvl w:val="0"/>
          <w:numId w:val="5"/>
        </w:numPr>
        <w:tabs>
          <w:tab w:val="left" w:pos="0"/>
        </w:tabs>
        <w:suppressAutoHyphens/>
        <w:spacing w:line="200" w:lineRule="atLeast"/>
        <w:ind w:left="0" w:firstLine="709"/>
        <w:jc w:val="both"/>
      </w:pPr>
      <w:r w:rsidRPr="004164F8">
        <w:t>Документация по планировке территории разрабатывается по инициативе органов и должностных лиц местного самоуправления, а также на основании предложений физических и юридических лиц.</w:t>
      </w:r>
    </w:p>
    <w:p w:rsidR="00C65D9F" w:rsidRPr="004164F8" w:rsidRDefault="00C65D9F" w:rsidP="00892089">
      <w:pPr>
        <w:numPr>
          <w:ilvl w:val="0"/>
          <w:numId w:val="5"/>
        </w:numPr>
        <w:tabs>
          <w:tab w:val="left" w:pos="0"/>
        </w:tabs>
        <w:suppressAutoHyphens/>
        <w:spacing w:line="200" w:lineRule="atLeast"/>
        <w:ind w:left="0" w:firstLine="709"/>
        <w:jc w:val="both"/>
      </w:pPr>
      <w:r w:rsidRPr="004164F8">
        <w:t>Основанием для разработки документации по планировке являются:</w:t>
      </w:r>
    </w:p>
    <w:p w:rsidR="00C65D9F" w:rsidRPr="004164F8" w:rsidRDefault="00C65D9F" w:rsidP="00892089">
      <w:pPr>
        <w:numPr>
          <w:ilvl w:val="0"/>
          <w:numId w:val="4"/>
        </w:numPr>
        <w:shd w:val="clear" w:color="auto" w:fill="FFFFFF"/>
        <w:tabs>
          <w:tab w:val="left" w:pos="0"/>
          <w:tab w:val="left" w:pos="360"/>
          <w:tab w:val="left" w:pos="1112"/>
        </w:tabs>
        <w:suppressAutoHyphens/>
        <w:spacing w:line="200" w:lineRule="atLeast"/>
        <w:ind w:left="0" w:firstLine="709"/>
        <w:jc w:val="both"/>
      </w:pPr>
      <w:r w:rsidRPr="004164F8">
        <w:t xml:space="preserve">решение о подготовке данной документации, принимаемое администрацией </w:t>
      </w:r>
      <w:r w:rsidR="004164F8" w:rsidRPr="00A77D9C">
        <w:t>поселения</w:t>
      </w:r>
      <w:r w:rsidRPr="004164F8">
        <w:t>;</w:t>
      </w:r>
    </w:p>
    <w:p w:rsidR="00C65D9F" w:rsidRPr="004164F8" w:rsidRDefault="00C65D9F" w:rsidP="00892089">
      <w:pPr>
        <w:numPr>
          <w:ilvl w:val="0"/>
          <w:numId w:val="4"/>
        </w:numPr>
        <w:shd w:val="clear" w:color="auto" w:fill="FFFFFF"/>
        <w:tabs>
          <w:tab w:val="left" w:pos="0"/>
          <w:tab w:val="left" w:pos="360"/>
          <w:tab w:val="left" w:pos="1112"/>
        </w:tabs>
        <w:suppressAutoHyphens/>
        <w:spacing w:line="200" w:lineRule="atLeast"/>
        <w:ind w:left="0" w:firstLine="709"/>
        <w:jc w:val="both"/>
      </w:pPr>
      <w:r w:rsidRPr="004164F8">
        <w:t>заказ на подготовку данной документации.</w:t>
      </w:r>
    </w:p>
    <w:p w:rsidR="00C65D9F" w:rsidRPr="004164F8" w:rsidRDefault="00C65D9F" w:rsidP="00C65D9F">
      <w:pPr>
        <w:tabs>
          <w:tab w:val="left" w:pos="0"/>
        </w:tabs>
        <w:spacing w:line="200" w:lineRule="atLeast"/>
        <w:ind w:firstLine="709"/>
        <w:jc w:val="both"/>
      </w:pPr>
      <w:r w:rsidRPr="004164F8">
        <w:t xml:space="preserve">Заказ на подготовку документации по планировке выполняется в соответствии с законодательством Российской Федерации о размещении заказов на поставку товаров, выполнении работ, оказание услуг для государственных или муниципальных нужд. Заказчиком документации по планировке территории является администрация </w:t>
      </w:r>
      <w:r w:rsidR="004164F8" w:rsidRPr="00A77D9C">
        <w:t>поселения</w:t>
      </w:r>
      <w:r w:rsidRPr="004164F8">
        <w:t>.</w:t>
      </w:r>
    </w:p>
    <w:p w:rsidR="00C65D9F" w:rsidRPr="004164F8" w:rsidRDefault="00C65D9F" w:rsidP="00B87988">
      <w:pPr>
        <w:numPr>
          <w:ilvl w:val="0"/>
          <w:numId w:val="5"/>
        </w:numPr>
        <w:shd w:val="clear" w:color="auto" w:fill="FFFFFF"/>
        <w:tabs>
          <w:tab w:val="left" w:pos="0"/>
        </w:tabs>
        <w:suppressAutoHyphens/>
        <w:spacing w:line="200" w:lineRule="atLeast"/>
        <w:ind w:left="0" w:firstLine="709"/>
        <w:jc w:val="both"/>
      </w:pPr>
      <w:r w:rsidRPr="004164F8">
        <w:t xml:space="preserve">Подготовка документации по планировке территории обеспечивается администрацией </w:t>
      </w:r>
      <w:r w:rsidR="004164F8" w:rsidRPr="00A77D9C">
        <w:t>поселения</w:t>
      </w:r>
      <w:r w:rsidRPr="004164F8">
        <w:t>. Документация по планировке территории утверждается главой</w:t>
      </w:r>
      <w:r w:rsidR="00B211AE">
        <w:t xml:space="preserve"> администрации городского</w:t>
      </w:r>
      <w:r w:rsidRPr="004164F8">
        <w:t xml:space="preserve"> </w:t>
      </w:r>
      <w:r w:rsidR="004164F8" w:rsidRPr="00A77D9C">
        <w:t>поселения</w:t>
      </w:r>
      <w:r w:rsidRPr="004164F8">
        <w:t>.</w:t>
      </w:r>
    </w:p>
    <w:p w:rsidR="00C65D9F" w:rsidRPr="004164F8" w:rsidRDefault="00C65D9F" w:rsidP="00C818C0">
      <w:pPr>
        <w:numPr>
          <w:ilvl w:val="0"/>
          <w:numId w:val="5"/>
        </w:numPr>
        <w:tabs>
          <w:tab w:val="left" w:pos="0"/>
        </w:tabs>
        <w:suppressAutoHyphens/>
        <w:spacing w:line="200" w:lineRule="atLeast"/>
        <w:ind w:left="0" w:firstLine="709"/>
        <w:jc w:val="both"/>
      </w:pPr>
      <w:r w:rsidRPr="004164F8">
        <w:t xml:space="preserve">Сроки подготовки документации по планировке определяются в решении о подготовке данной документации. </w:t>
      </w:r>
    </w:p>
    <w:p w:rsidR="00C65D9F" w:rsidRPr="009E0F4A" w:rsidRDefault="00C65D9F" w:rsidP="009E0F4A">
      <w:r w:rsidRPr="009E0F4A">
        <w:t xml:space="preserve">Решение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w:t>
      </w:r>
      <w:r w:rsidR="009E0F4A" w:rsidRPr="009E0F4A">
        <w:t>Корфовс</w:t>
      </w:r>
      <w:r w:rsidR="00012D0A">
        <w:t>к</w:t>
      </w:r>
      <w:r w:rsidR="009E0F4A" w:rsidRPr="009E0F4A">
        <w:t>ого</w:t>
      </w:r>
      <w:r w:rsidR="009E0F4A">
        <w:t xml:space="preserve"> городского </w:t>
      </w:r>
      <w:r w:rsidR="009E0F4A" w:rsidRPr="009E0F4A">
        <w:t xml:space="preserve"> поселения</w:t>
      </w:r>
      <w:r w:rsidR="004164F8" w:rsidRPr="009E0F4A">
        <w:t xml:space="preserve"> </w:t>
      </w:r>
      <w:r w:rsidRPr="009E0F4A">
        <w:t>в сети Интернет.</w:t>
      </w:r>
    </w:p>
    <w:p w:rsidR="00C65D9F" w:rsidRPr="004164F8" w:rsidRDefault="00C65D9F" w:rsidP="00C818C0">
      <w:pPr>
        <w:numPr>
          <w:ilvl w:val="0"/>
          <w:numId w:val="5"/>
        </w:numPr>
        <w:tabs>
          <w:tab w:val="left" w:pos="0"/>
        </w:tabs>
        <w:suppressAutoHyphens/>
        <w:spacing w:line="200" w:lineRule="atLeast"/>
        <w:ind w:left="0" w:firstLine="709"/>
        <w:jc w:val="both"/>
      </w:pPr>
      <w:r w:rsidRPr="004164F8">
        <w:t xml:space="preserve">Со дня опубликования решения о подготовке документации по планировке физические или юридические лица вправе представить в администрацию </w:t>
      </w:r>
      <w:r w:rsidR="004164F8" w:rsidRPr="00A77D9C">
        <w:t>поселения</w:t>
      </w:r>
      <w:r w:rsidR="004D2B6E">
        <w:t xml:space="preserve"> </w:t>
      </w:r>
      <w:r w:rsidRPr="004164F8">
        <w:t xml:space="preserve">свои предложения о порядке, сроках подготовки и содержании этих документов. Администрация </w:t>
      </w:r>
      <w:r w:rsidR="004164F8" w:rsidRPr="00A77D9C">
        <w:t>поселения</w:t>
      </w:r>
      <w:r w:rsidR="005170B3">
        <w:t xml:space="preserve"> </w:t>
      </w:r>
      <w:r w:rsidRPr="004164F8">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C65D9F" w:rsidRPr="004164F8" w:rsidRDefault="00C65D9F" w:rsidP="00C818C0">
      <w:pPr>
        <w:numPr>
          <w:ilvl w:val="0"/>
          <w:numId w:val="5"/>
        </w:numPr>
        <w:tabs>
          <w:tab w:val="left" w:pos="0"/>
        </w:tabs>
        <w:suppressAutoHyphens/>
        <w:spacing w:line="200" w:lineRule="atLeast"/>
        <w:ind w:left="0" w:firstLine="709"/>
        <w:jc w:val="both"/>
      </w:pPr>
      <w:r w:rsidRPr="004164F8">
        <w:t>Документация по планировке разрабатывается специализированной организацией в соответствии с законодательством о размещении заказов на поставки товаров, выполнения работ, оказания услуг для государственных и муниципальных нужд.</w:t>
      </w:r>
    </w:p>
    <w:p w:rsidR="00C65D9F" w:rsidRPr="004164F8" w:rsidRDefault="00C65D9F" w:rsidP="00C818C0">
      <w:pPr>
        <w:numPr>
          <w:ilvl w:val="0"/>
          <w:numId w:val="5"/>
        </w:numPr>
        <w:tabs>
          <w:tab w:val="left" w:pos="0"/>
        </w:tabs>
        <w:suppressAutoHyphens/>
        <w:spacing w:line="200" w:lineRule="atLeast"/>
        <w:ind w:left="0" w:firstLine="709"/>
        <w:jc w:val="both"/>
      </w:pPr>
      <w:r w:rsidRPr="004164F8">
        <w:t xml:space="preserve">Администрация </w:t>
      </w:r>
      <w:r w:rsidR="004164F8" w:rsidRPr="00A77D9C">
        <w:t>поселения</w:t>
      </w:r>
      <w:r w:rsidR="005170B3">
        <w:t xml:space="preserve"> </w:t>
      </w:r>
      <w:r w:rsidRPr="004164F8">
        <w:t xml:space="preserve">осуществляет проверку разработанной документации по планировке на соответствие требованиям, установленным частью 1 настоящей статьи. Проверка осуществляется в течение 30 дней с момента получения администрацией </w:t>
      </w:r>
      <w:r w:rsidR="004164F8" w:rsidRPr="00A77D9C">
        <w:t>поселения</w:t>
      </w:r>
      <w:r w:rsidR="005170B3">
        <w:t xml:space="preserve"> </w:t>
      </w:r>
      <w:r w:rsidRPr="004164F8">
        <w:t xml:space="preserve">разработанной документации по планировке. По результатам проверки администрация </w:t>
      </w:r>
      <w:r w:rsidR="004164F8" w:rsidRPr="00A77D9C">
        <w:t>поселения</w:t>
      </w:r>
      <w:r w:rsidR="005170B3">
        <w:t xml:space="preserve"> </w:t>
      </w:r>
      <w:r w:rsidRPr="004164F8">
        <w:t xml:space="preserve"> направляет документацию по планировке главе </w:t>
      </w:r>
      <w:r w:rsidR="004164F8" w:rsidRPr="00A77D9C">
        <w:t>поселения</w:t>
      </w:r>
      <w:r w:rsidRPr="004164F8">
        <w:t xml:space="preserve"> для назначения публичных слушаний или принимает решение об </w:t>
      </w:r>
      <w:r w:rsidRPr="004164F8">
        <w:lastRenderedPageBreak/>
        <w:t>отклонении данной документации и направлении её на доработку. В данном решении указываются обоснованные причины отклонения, а также сроки доработки документации.</w:t>
      </w:r>
    </w:p>
    <w:p w:rsidR="00C65D9F" w:rsidRPr="004164F8" w:rsidRDefault="00C65D9F" w:rsidP="00C818C0">
      <w:pPr>
        <w:numPr>
          <w:ilvl w:val="0"/>
          <w:numId w:val="5"/>
        </w:numPr>
        <w:tabs>
          <w:tab w:val="left" w:pos="0"/>
        </w:tabs>
        <w:suppressAutoHyphens/>
        <w:spacing w:line="200" w:lineRule="atLeast"/>
        <w:ind w:left="0" w:firstLine="709"/>
        <w:jc w:val="both"/>
      </w:pPr>
      <w:r w:rsidRPr="004164F8">
        <w:t xml:space="preserve">Администрация </w:t>
      </w:r>
      <w:r w:rsidR="004164F8" w:rsidRPr="00A77D9C">
        <w:t>поселения</w:t>
      </w:r>
      <w:r w:rsidR="00393082">
        <w:t xml:space="preserve"> направляет главе поселения</w:t>
      </w:r>
      <w:r w:rsidRPr="004164F8">
        <w:t xml:space="preserve">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C65D9F" w:rsidRPr="004164F8" w:rsidRDefault="00C65D9F" w:rsidP="00C818C0">
      <w:pPr>
        <w:numPr>
          <w:ilvl w:val="0"/>
          <w:numId w:val="5"/>
        </w:numPr>
        <w:tabs>
          <w:tab w:val="left" w:pos="0"/>
        </w:tabs>
        <w:suppressAutoHyphens/>
        <w:spacing w:line="200" w:lineRule="atLeast"/>
        <w:ind w:left="0" w:firstLine="709"/>
        <w:jc w:val="both"/>
      </w:pPr>
      <w:r w:rsidRPr="004164F8">
        <w:t xml:space="preserve">Глава </w:t>
      </w:r>
      <w:r w:rsidR="004164F8" w:rsidRPr="00A77D9C">
        <w:t>поселения</w:t>
      </w:r>
      <w:r w:rsidRPr="004164F8">
        <w:t xml:space="preserve">, с учётом протокола и заключения о результатах публичных слушаний, принимает решение об утверждении документации по планировке или об её отклонении и направлении в администрацию </w:t>
      </w:r>
      <w:r w:rsidR="004164F8" w:rsidRPr="00A77D9C">
        <w:t>поселения</w:t>
      </w:r>
      <w:r w:rsidRPr="004164F8">
        <w:t xml:space="preserve"> на доработку с учётом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C65D9F" w:rsidRPr="004164F8" w:rsidRDefault="00C65D9F" w:rsidP="00C818C0">
      <w:pPr>
        <w:numPr>
          <w:ilvl w:val="0"/>
          <w:numId w:val="5"/>
        </w:numPr>
        <w:tabs>
          <w:tab w:val="left" w:pos="0"/>
        </w:tabs>
        <w:suppressAutoHyphens/>
        <w:spacing w:line="200" w:lineRule="atLeast"/>
        <w:ind w:left="0" w:firstLine="709"/>
        <w:jc w:val="both"/>
      </w:pPr>
      <w:r w:rsidRPr="004164F8">
        <w:t xml:space="preserve">Утверждённая документация по планировке в течение 7 дней со дня утверждения подлежит опубликованию в порядке, установленном частью </w:t>
      </w:r>
      <w:r w:rsidR="00462594">
        <w:t>5</w:t>
      </w:r>
      <w:r w:rsidRPr="004164F8">
        <w:t xml:space="preserve"> настоящей статьи.</w:t>
      </w:r>
    </w:p>
    <w:p w:rsidR="00C65D9F" w:rsidRDefault="00012D0A" w:rsidP="00012D0A">
      <w:pPr>
        <w:numPr>
          <w:ilvl w:val="0"/>
          <w:numId w:val="5"/>
        </w:numPr>
        <w:tabs>
          <w:tab w:val="left" w:pos="0"/>
        </w:tabs>
        <w:spacing w:line="200" w:lineRule="atLeast"/>
        <w:jc w:val="both"/>
      </w:pPr>
      <w:r>
        <w:t xml:space="preserve"> </w:t>
      </w:r>
      <w:r w:rsidR="00C65D9F" w:rsidRPr="004164F8">
        <w:t>Градостроительные планы земельных участков могут не выставляться на публичные слушания.</w:t>
      </w:r>
    </w:p>
    <w:p w:rsidR="007E3D60" w:rsidRDefault="007E3D60" w:rsidP="00012D0A">
      <w:pPr>
        <w:jc w:val="both"/>
      </w:pPr>
      <w:r>
        <w:t>В случае</w:t>
      </w:r>
      <w:r w:rsidR="00012D0A">
        <w:t>,</w:t>
      </w:r>
      <w:r>
        <w:t xml:space="preserve"> если физическое или юридическое лицо обращается в администрацию</w:t>
      </w:r>
      <w:r w:rsidR="00E12375">
        <w:t xml:space="preserve"> поселения</w:t>
      </w:r>
      <w:r>
        <w:t xml:space="preserve"> с заявлением о выдаче ему градостроительного плана земельного участка, проведение процедур, предусмотренных частями 1 - 11 настоящей статьи, не требуется. Орган местного самоуправления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w:t>
      </w:r>
      <w:r w:rsidR="00E12375">
        <w:t xml:space="preserve">Администрация поселения </w:t>
      </w:r>
      <w:r>
        <w:t>предоставляет заявителю градостроительный план земельного участка без взимания платы</w:t>
      </w:r>
      <w:r w:rsidR="00012D0A">
        <w:t>.</w:t>
      </w:r>
    </w:p>
    <w:p w:rsidR="00A3785A" w:rsidRDefault="00A3785A" w:rsidP="007E3D60"/>
    <w:p w:rsidR="002279E0" w:rsidRDefault="002279E0" w:rsidP="00A3785A">
      <w:pPr>
        <w:ind w:firstLine="567"/>
        <w:rPr>
          <w:sz w:val="28"/>
          <w:szCs w:val="28"/>
        </w:rPr>
      </w:pPr>
    </w:p>
    <w:p w:rsidR="002279E0" w:rsidRDefault="002279E0" w:rsidP="00A3785A">
      <w:pPr>
        <w:ind w:firstLine="567"/>
        <w:rPr>
          <w:sz w:val="28"/>
          <w:szCs w:val="28"/>
        </w:rPr>
      </w:pPr>
    </w:p>
    <w:p w:rsidR="002279E0" w:rsidRDefault="002279E0" w:rsidP="00A3785A">
      <w:pPr>
        <w:ind w:firstLine="567"/>
        <w:rPr>
          <w:sz w:val="28"/>
          <w:szCs w:val="28"/>
        </w:rPr>
      </w:pPr>
    </w:p>
    <w:p w:rsidR="002279E0" w:rsidRDefault="002279E0" w:rsidP="00A3785A">
      <w:pPr>
        <w:ind w:firstLine="567"/>
        <w:rPr>
          <w:sz w:val="28"/>
          <w:szCs w:val="28"/>
        </w:rPr>
      </w:pPr>
    </w:p>
    <w:p w:rsidR="00C305A5" w:rsidRPr="00C305A5" w:rsidRDefault="00C305A5" w:rsidP="00A3785A">
      <w:pPr>
        <w:ind w:firstLine="567"/>
        <w:rPr>
          <w:b/>
        </w:rPr>
      </w:pPr>
      <w:r w:rsidRPr="00A3785A">
        <w:rPr>
          <w:sz w:val="28"/>
          <w:szCs w:val="28"/>
        </w:rPr>
        <w:t>Глава 1.5</w:t>
      </w:r>
      <w:r>
        <w:rPr>
          <w:b/>
        </w:rPr>
        <w:t>.</w:t>
      </w:r>
      <w:r>
        <w:t xml:space="preserve">  </w:t>
      </w:r>
      <w:r w:rsidR="00A3785A">
        <w:rPr>
          <w:b/>
        </w:rPr>
        <w:t>ПУБЛИЧНЫЕ СЛУШАНИЯ</w:t>
      </w:r>
    </w:p>
    <w:p w:rsidR="00C305A5" w:rsidRDefault="00C305A5" w:rsidP="007E3D60"/>
    <w:p w:rsidR="00C305A5" w:rsidRDefault="00C305A5" w:rsidP="00A3785A">
      <w:pPr>
        <w:ind w:firstLine="567"/>
        <w:rPr>
          <w:b/>
        </w:rPr>
      </w:pPr>
      <w:r w:rsidRPr="00B84529">
        <w:rPr>
          <w:b/>
        </w:rPr>
        <w:t xml:space="preserve">Статья </w:t>
      </w:r>
      <w:r w:rsidR="00A3785A" w:rsidRPr="00B84529">
        <w:rPr>
          <w:b/>
        </w:rPr>
        <w:t>12</w:t>
      </w:r>
      <w:r w:rsidRPr="00B84529">
        <w:rPr>
          <w:b/>
        </w:rPr>
        <w:t>. Публичные слушания  по вопросам землепользования и застройки</w:t>
      </w:r>
    </w:p>
    <w:p w:rsidR="00892089" w:rsidRPr="00A3785A" w:rsidRDefault="00892089" w:rsidP="00A3785A">
      <w:pPr>
        <w:ind w:firstLine="567"/>
        <w:rPr>
          <w:b/>
        </w:rPr>
      </w:pPr>
    </w:p>
    <w:p w:rsidR="00B84529" w:rsidRPr="00657B06" w:rsidRDefault="00B84529" w:rsidP="00012D0A">
      <w:pPr>
        <w:spacing w:line="480" w:lineRule="auto"/>
        <w:jc w:val="both"/>
      </w:pPr>
      <w:r>
        <w:t xml:space="preserve">        </w:t>
      </w:r>
      <w:r w:rsidRPr="00657B06">
        <w:t>1. Проекты документов и вопросы, выносимые на публичные слушания</w:t>
      </w:r>
      <w:r w:rsidR="00012D0A">
        <w:t>:</w:t>
      </w:r>
    </w:p>
    <w:p w:rsidR="00B84529" w:rsidRPr="00657B06" w:rsidRDefault="00B84529" w:rsidP="00892089">
      <w:pPr>
        <w:jc w:val="both"/>
      </w:pPr>
      <w:r>
        <w:t xml:space="preserve">        </w:t>
      </w:r>
      <w:r w:rsidRPr="00657B06">
        <w:t>1) проект генерального плана, проект внесения изменений в утвержденный генеральный план;</w:t>
      </w:r>
    </w:p>
    <w:p w:rsidR="00B84529" w:rsidRPr="00657B06" w:rsidRDefault="00B84529" w:rsidP="00892089">
      <w:pPr>
        <w:jc w:val="both"/>
      </w:pPr>
      <w:r>
        <w:t xml:space="preserve">        </w:t>
      </w:r>
      <w:r w:rsidRPr="00657B06">
        <w:t>2) проекты планировки территорий</w:t>
      </w:r>
      <w:r>
        <w:t xml:space="preserve"> городского поселения</w:t>
      </w:r>
      <w:r w:rsidRPr="00657B06">
        <w:t xml:space="preserve">, для размещения объектов капитального строительства местного значения </w:t>
      </w:r>
      <w:r>
        <w:t>городского поселения</w:t>
      </w:r>
      <w:r w:rsidRPr="00657B06">
        <w:t>, за исключением градостроительных планов земельных участков как отдельных документов, проекты межевания территорий;</w:t>
      </w:r>
    </w:p>
    <w:p w:rsidR="00B84529" w:rsidRPr="00657B06" w:rsidRDefault="00B84529" w:rsidP="00892089">
      <w:pPr>
        <w:jc w:val="both"/>
      </w:pPr>
      <w:r>
        <w:t xml:space="preserve">        </w:t>
      </w:r>
      <w:r w:rsidRPr="00657B06">
        <w:t>3) проект правил землепользования и застройки</w:t>
      </w:r>
      <w:r>
        <w:t xml:space="preserve"> городского поселения</w:t>
      </w:r>
      <w:r w:rsidRPr="00657B06">
        <w:t>, проект внесения изменений в правила землепользования и застройки;</w:t>
      </w:r>
    </w:p>
    <w:p w:rsidR="00B84529" w:rsidRPr="00657B06" w:rsidRDefault="00B84529" w:rsidP="00892089">
      <w:pPr>
        <w:jc w:val="both"/>
      </w:pPr>
      <w:r>
        <w:t xml:space="preserve">        </w:t>
      </w:r>
      <w:r w:rsidRPr="00657B06">
        <w:t>4) предоставление разрешений на условно разрешенные виды использования земельных участков и объектов капитального строительства;</w:t>
      </w:r>
    </w:p>
    <w:p w:rsidR="00B84529" w:rsidRPr="00657B06" w:rsidRDefault="00B84529" w:rsidP="00892089">
      <w:pPr>
        <w:jc w:val="both"/>
      </w:pPr>
      <w:r>
        <w:lastRenderedPageBreak/>
        <w:t xml:space="preserve">        </w:t>
      </w:r>
      <w:r w:rsidRPr="00657B06">
        <w:t>5) предоставление разрешений на отклонения от предельных параметров разрешенного строительства, реконструкции и капитального ремонта объектов капитального строительства</w:t>
      </w:r>
      <w:r w:rsidR="00012D0A" w:rsidRPr="00657B06">
        <w:t>;</w:t>
      </w:r>
    </w:p>
    <w:p w:rsidR="00B84529" w:rsidRPr="00657B06" w:rsidRDefault="00B84529" w:rsidP="00892089">
      <w:pPr>
        <w:jc w:val="both"/>
      </w:pPr>
      <w:r>
        <w:t xml:space="preserve">        </w:t>
      </w:r>
      <w:r w:rsidRPr="00657B06">
        <w:t>6) установления (прекращения) публичных сервитутов</w:t>
      </w:r>
      <w:r w:rsidR="00012D0A">
        <w:t>.</w:t>
      </w:r>
    </w:p>
    <w:p w:rsidR="00B84529" w:rsidRDefault="00B84529" w:rsidP="00892089">
      <w:pPr>
        <w:jc w:val="both"/>
      </w:pPr>
      <w:r>
        <w:t xml:space="preserve">        </w:t>
      </w:r>
      <w:r w:rsidRPr="00657B06">
        <w:t xml:space="preserve">2. Публичные слушания проводятся Комиссией на основании решения </w:t>
      </w:r>
      <w:r w:rsidR="00012D0A">
        <w:t>г</w:t>
      </w:r>
      <w:r w:rsidRPr="00657B06">
        <w:t xml:space="preserve">лавы </w:t>
      </w:r>
      <w:r>
        <w:t>городского поселения</w:t>
      </w:r>
      <w:r w:rsidR="00012D0A">
        <w:t>.</w:t>
      </w:r>
      <w:r>
        <w:t xml:space="preserve">    </w:t>
      </w:r>
    </w:p>
    <w:p w:rsidR="00B84529" w:rsidRPr="00657B06" w:rsidRDefault="00B84529" w:rsidP="00892089">
      <w:pPr>
        <w:jc w:val="both"/>
      </w:pPr>
      <w:r>
        <w:t xml:space="preserve">        </w:t>
      </w:r>
      <w:r w:rsidRPr="00657B06">
        <w:t>3. Решение, указанное в предыдущей части насто</w:t>
      </w:r>
      <w:r>
        <w:t>ящей статьи, готовит Комиссия. Д</w:t>
      </w:r>
      <w:r w:rsidRPr="00657B06">
        <w:t>анное решение</w:t>
      </w:r>
      <w:r>
        <w:t xml:space="preserve"> должно содержать</w:t>
      </w:r>
      <w:r w:rsidRPr="00657B06">
        <w:t>:</w:t>
      </w:r>
    </w:p>
    <w:p w:rsidR="00B84529" w:rsidRDefault="00B84529" w:rsidP="00892089">
      <w:pPr>
        <w:jc w:val="both"/>
      </w:pPr>
      <w:r w:rsidRPr="00657B06">
        <w:t xml:space="preserve">- рассматриваемый вопрос </w:t>
      </w:r>
      <w:r w:rsidR="00240756">
        <w:t>(</w:t>
      </w:r>
      <w:r w:rsidRPr="00657B06">
        <w:t>о предоставлении разрешения на условно разрешённый вид использования земельного участка или объекта капитального строительства, либо о предоставлении разрешений на отклонение от предельных параметров разрешённого строительства, реконструкции объектов капитального строительства, либо указание на разработанный проект планировки или проект межевания территории, либо указание на разработанный проект изменений в Правила застройки, либо об установлении (прекращении) публичного сервитута</w:t>
      </w:r>
      <w:r w:rsidR="00240756">
        <w:t>)</w:t>
      </w:r>
      <w:r w:rsidRPr="00657B06">
        <w:t>;</w:t>
      </w:r>
    </w:p>
    <w:p w:rsidR="00B84529" w:rsidRDefault="00B84529" w:rsidP="00892089">
      <w:pPr>
        <w:jc w:val="both"/>
      </w:pPr>
      <w:r w:rsidRPr="00657B06">
        <w:t xml:space="preserve">- </w:t>
      </w:r>
      <w:r>
        <w:t>инициатор</w:t>
      </w:r>
      <w:r w:rsidRPr="00657B06">
        <w:t xml:space="preserve"> проведения публичных слушаний;</w:t>
      </w:r>
    </w:p>
    <w:p w:rsidR="00B84529" w:rsidRPr="00657B06" w:rsidRDefault="00B84529" w:rsidP="00892089">
      <w:pPr>
        <w:jc w:val="both"/>
      </w:pPr>
      <w:r w:rsidRPr="00657B06">
        <w:t xml:space="preserve">- </w:t>
      </w:r>
      <w:r>
        <w:t>орган, уполномоченный на</w:t>
      </w:r>
      <w:r w:rsidRPr="00657B06">
        <w:t xml:space="preserve"> проведени</w:t>
      </w:r>
      <w:r>
        <w:t>е</w:t>
      </w:r>
      <w:r w:rsidRPr="00657B06">
        <w:t xml:space="preserve"> публичных слушаний;</w:t>
      </w:r>
    </w:p>
    <w:p w:rsidR="00B84529" w:rsidRPr="00657B06" w:rsidRDefault="00B84529" w:rsidP="00892089">
      <w:pPr>
        <w:jc w:val="both"/>
      </w:pPr>
      <w:r w:rsidRPr="00657B06">
        <w:t xml:space="preserve">- </w:t>
      </w:r>
      <w:r>
        <w:t>срок</w:t>
      </w:r>
      <w:r w:rsidRPr="00657B06">
        <w:t xml:space="preserve"> проведения публичных слушаний;</w:t>
      </w:r>
    </w:p>
    <w:p w:rsidR="00B84529" w:rsidRPr="00657B06" w:rsidRDefault="00B84529" w:rsidP="00892089">
      <w:pPr>
        <w:jc w:val="both"/>
      </w:pPr>
      <w:r w:rsidRPr="00657B06">
        <w:t xml:space="preserve">- </w:t>
      </w:r>
      <w:r>
        <w:t xml:space="preserve">дата, место и время </w:t>
      </w:r>
      <w:r w:rsidRPr="00657B06">
        <w:t xml:space="preserve">проведения </w:t>
      </w:r>
      <w:r>
        <w:t>очного обсуждения с общественностью</w:t>
      </w:r>
      <w:r w:rsidRPr="00657B06">
        <w:t>;</w:t>
      </w:r>
    </w:p>
    <w:p w:rsidR="00B84529" w:rsidRPr="00BD4BB5" w:rsidRDefault="00B84529" w:rsidP="00892089">
      <w:pPr>
        <w:shd w:val="clear" w:color="auto" w:fill="FFFFFF"/>
        <w:jc w:val="both"/>
        <w:rPr>
          <w:shd w:val="clear" w:color="auto" w:fill="FFFF00"/>
        </w:rPr>
      </w:pPr>
      <w:r w:rsidRPr="00657B06">
        <w:t xml:space="preserve">- </w:t>
      </w:r>
      <w:r w:rsidRPr="00222AD8">
        <w:rPr>
          <w:shd w:val="clear" w:color="auto" w:fill="FFFFFF"/>
        </w:rPr>
        <w:t>порядок принятия предложений и замечаний по объекту публичных слушаний;</w:t>
      </w:r>
    </w:p>
    <w:p w:rsidR="00B84529" w:rsidRPr="00657B06" w:rsidRDefault="00B84529" w:rsidP="00892089">
      <w:pPr>
        <w:shd w:val="clear" w:color="auto" w:fill="FFFFFF"/>
        <w:jc w:val="both"/>
      </w:pPr>
      <w:r w:rsidRPr="00222AD8">
        <w:rPr>
          <w:shd w:val="clear" w:color="auto" w:fill="FFFFFF"/>
        </w:rPr>
        <w:t>- иные вопросы</w:t>
      </w:r>
      <w:r>
        <w:rPr>
          <w:shd w:val="clear" w:color="auto" w:fill="FFFFFF"/>
        </w:rPr>
        <w:t xml:space="preserve">, </w:t>
      </w:r>
      <w:r w:rsidRPr="00222AD8">
        <w:rPr>
          <w:shd w:val="clear" w:color="auto" w:fill="FFFFFF"/>
        </w:rPr>
        <w:t>связанные с организацией проведением  публичных слушаний</w:t>
      </w:r>
      <w:r w:rsidRPr="00657B06">
        <w:t>.</w:t>
      </w:r>
    </w:p>
    <w:p w:rsidR="00B84529" w:rsidRPr="00657B06" w:rsidRDefault="00B84529" w:rsidP="00892089">
      <w:pPr>
        <w:jc w:val="both"/>
      </w:pPr>
      <w:r w:rsidRPr="00657B06">
        <w:t xml:space="preserve">Решение главы </w:t>
      </w:r>
      <w:r w:rsidR="00240756">
        <w:t>а</w:t>
      </w:r>
      <w:r w:rsidRPr="00657B06">
        <w:t>дминистрации</w:t>
      </w:r>
      <w:r>
        <w:t xml:space="preserve"> городского поселения </w:t>
      </w:r>
      <w:r w:rsidRPr="00657B06">
        <w:t>о проведении публичных слушаний публикуется в печатных средствах массовой информации.</w:t>
      </w:r>
    </w:p>
    <w:p w:rsidR="00B84529" w:rsidRPr="00657B06" w:rsidRDefault="00B84529" w:rsidP="00892089">
      <w:pPr>
        <w:jc w:val="both"/>
      </w:pPr>
      <w:r>
        <w:t xml:space="preserve">         </w:t>
      </w:r>
      <w:r w:rsidRPr="00657B06">
        <w:t>4. Продолжительность публичных слушаний:</w:t>
      </w:r>
    </w:p>
    <w:p w:rsidR="00B84529" w:rsidRPr="00657B06" w:rsidRDefault="00B84529" w:rsidP="00892089">
      <w:pPr>
        <w:jc w:val="both"/>
      </w:pPr>
      <w:r w:rsidRPr="00657B06">
        <w:t>- при предоставлении разрешения на условно разрешённый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разрешённого строительства, реконструкции объектов капитального строительства и при установлении (прекращении) публичного сервитута – не более одного месяца с момента опубликования решения о проведении публичных слушаний до момента опубликования заключения о результатах публичных слушаний;</w:t>
      </w:r>
    </w:p>
    <w:p w:rsidR="00B84529" w:rsidRPr="00657B06" w:rsidRDefault="00B84529" w:rsidP="00892089">
      <w:pPr>
        <w:jc w:val="both"/>
      </w:pPr>
      <w:r w:rsidRPr="00657B06">
        <w:t>- при подготовке проектов планировки территории и/или проектов межевания территории для размещения объектов капитального строительства местного значения</w:t>
      </w:r>
      <w:r w:rsidR="009E4083">
        <w:t xml:space="preserve"> </w:t>
      </w:r>
      <w:r w:rsidRPr="00657B06">
        <w:t>– от одного до трёх месяцев с момента опубликования решения о проведении публичных слушаний до момента опубликования заключения о результатах публичных слушаний;</w:t>
      </w:r>
    </w:p>
    <w:p w:rsidR="00B84529" w:rsidRPr="00657B06" w:rsidRDefault="00B84529" w:rsidP="00892089">
      <w:pPr>
        <w:jc w:val="both"/>
      </w:pPr>
      <w:r w:rsidRPr="00657B06">
        <w:t>- при подготовке проекта изменений в Правила – от двух до четырёх месяцев с момента опубликования проекта изменений в Правила до момента опубликования заключения о результатах публичных слушаний.</w:t>
      </w:r>
    </w:p>
    <w:p w:rsidR="00B84529" w:rsidRPr="00657B06" w:rsidRDefault="00B84529" w:rsidP="00892089">
      <w:pPr>
        <w:jc w:val="both"/>
      </w:pPr>
      <w:r w:rsidRPr="00657B06">
        <w:t>Конкретный срок проведения публичных слушаний (продолжительность экспозиции и продолжительность собственно публичных слушаний) определяет Комиссия.</w:t>
      </w:r>
    </w:p>
    <w:p w:rsidR="00B84529" w:rsidRDefault="00B84529" w:rsidP="00892089">
      <w:pPr>
        <w:jc w:val="both"/>
      </w:pPr>
      <w:r>
        <w:t xml:space="preserve">        </w:t>
      </w:r>
      <w:r w:rsidRPr="00657B06">
        <w:t xml:space="preserve">5.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разрешённый вид использования и по вопросу предоставления разрешений на отклонение от предельных параметров разрешённого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разрешённый вид использования </w:t>
      </w:r>
      <w:r w:rsidRPr="00657B06">
        <w:lastRenderedPageBreak/>
        <w:t>земельного участка или объекта капитального строительства или отклонение от предельных параметров разрешённого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84529" w:rsidRPr="00657B06" w:rsidRDefault="00B84529" w:rsidP="00892089">
      <w:pPr>
        <w:jc w:val="both"/>
      </w:pPr>
      <w:r>
        <w:t xml:space="preserve">  Условно разрешенные виды использования могут быть допущены с учетом оценки влияния этих видов на функционирование объектов основного вида использования в районе зонирования. При этом максимальная доля территории квартала или района зонирования, если район зонирования является частью квартала, допускаемая для участков объектов условно разрешенных видов, должна составлять 10% для рекреационных зон (Р) и 20% для прочих зон.</w:t>
      </w:r>
    </w:p>
    <w:p w:rsidR="00B84529" w:rsidRPr="00657B06" w:rsidRDefault="00B84529" w:rsidP="00892089">
      <w:pPr>
        <w:jc w:val="both"/>
      </w:pPr>
      <w:r>
        <w:t xml:space="preserve">  </w:t>
      </w:r>
      <w:r w:rsidRPr="00657B06">
        <w:t>Комиссия направляет решение о проведении публичных слушаний по вопросу предоставления разрешения на условно разрешённый вид использования (по вопросу предоставления разрешений на отклонение от предельных параметров разрешённого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Указанное решение направляется не позднее чем через десять дней со дня поступления заявления застройщика о предоставлении разрешения на условно разрешённый вид использования (о предоставлении разрешения на отклонение от предельных параметров разрешённого использования земельного участка или объекта капитального строительства), либо со дня поступления заявления о предоставлении земельного участка для строительства.</w:t>
      </w:r>
    </w:p>
    <w:p w:rsidR="00B84529" w:rsidRPr="00657B06" w:rsidRDefault="00B84529" w:rsidP="00892089">
      <w:pPr>
        <w:jc w:val="both"/>
      </w:pPr>
      <w:r>
        <w:t xml:space="preserve">        </w:t>
      </w:r>
      <w:r w:rsidRPr="00657B06">
        <w:t>6.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и/или проекту межевания территории проводятся с участием граждан, проживающих на территории, применительно к которой осуществляется подготовка проекта её планировки и/или проекта её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B84529" w:rsidRPr="00657B06" w:rsidRDefault="00B84529" w:rsidP="00892089">
      <w:pPr>
        <w:jc w:val="both"/>
      </w:pPr>
      <w:r>
        <w:t xml:space="preserve">        </w:t>
      </w:r>
      <w:r w:rsidRPr="00657B06">
        <w:t xml:space="preserve">7.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решение о проведении публичных слушаний по проекту изменений в Правила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Указанное решение направляется в срок, не позднее чем через пятнадцать дней со дня принятия главой </w:t>
      </w:r>
      <w:r w:rsidR="00012D0A">
        <w:t xml:space="preserve">городского поселения </w:t>
      </w:r>
      <w:r w:rsidRPr="00657B06">
        <w:t>решения о проведении публичных слушаний по проекту изменений в Правила застройки.</w:t>
      </w:r>
    </w:p>
    <w:p w:rsidR="00B84529" w:rsidRPr="00657B06" w:rsidRDefault="00B84529" w:rsidP="00892089">
      <w:pPr>
        <w:jc w:val="both"/>
      </w:pPr>
      <w:r>
        <w:lastRenderedPageBreak/>
        <w:t xml:space="preserve">         </w:t>
      </w:r>
      <w:r w:rsidRPr="00657B06">
        <w:t xml:space="preserve">8. Заинтересованные лица вправе письменно (в свободной форме) представить в Комиссию свои замечания и предложения, касающиеся рассматриваемого вопроса, для включения их в протокол публичных слушаний. Замечания и предложения могут направляться в Комиссию со дня принятия решения о проведении публичных слушаний до подписания протокола публичных слушаний. </w:t>
      </w:r>
    </w:p>
    <w:p w:rsidR="00B84529" w:rsidRPr="00657B06" w:rsidRDefault="00B84529" w:rsidP="00892089">
      <w:pPr>
        <w:jc w:val="both"/>
      </w:pPr>
      <w:r>
        <w:t xml:space="preserve">         </w:t>
      </w:r>
      <w:r w:rsidRPr="00657B06">
        <w:t xml:space="preserve">9. Комиссия </w:t>
      </w:r>
      <w:r>
        <w:t>обеспечивает своевременное предоставление общественности полной и достоверной информации, в форме, понятной для неспециалиста</w:t>
      </w:r>
      <w:r w:rsidRPr="00657B06">
        <w:t>.</w:t>
      </w:r>
    </w:p>
    <w:p w:rsidR="00B84529" w:rsidRPr="00657B06" w:rsidRDefault="00B84529" w:rsidP="00892089">
      <w:pPr>
        <w:jc w:val="both"/>
      </w:pPr>
      <w:r>
        <w:t xml:space="preserve">      </w:t>
      </w:r>
      <w:r w:rsidRPr="00657B06">
        <w:t xml:space="preserve">При рассмотрении на публичных слушаниях проекта планировки и/или проекта межевания территории, а также в случаях, если рассматриваемый вопрос касается внесения изменений в карту градостроительного зонирования, </w:t>
      </w:r>
      <w:r w:rsidR="0045364E">
        <w:rPr>
          <w:color w:val="000001"/>
        </w:rPr>
        <w:t>в обязательном порядке организуют выставки, экспозиции демонстрационных материалов</w:t>
      </w:r>
      <w:r w:rsidR="0045364E">
        <w:t>.</w:t>
      </w:r>
    </w:p>
    <w:p w:rsidR="00B84529" w:rsidRPr="00657B06" w:rsidRDefault="00B84529" w:rsidP="00892089">
      <w:pPr>
        <w:jc w:val="both"/>
      </w:pPr>
      <w:r>
        <w:t xml:space="preserve">      </w:t>
      </w:r>
      <w:r w:rsidRPr="00657B06">
        <w:t>Экспозиция организуется не позднее, чем через 3 дня с момента принятия решения о проведении публичных слушаний, в месте проведения публичных слушаний и длится до подписания протокола публичных слушаний.</w:t>
      </w:r>
    </w:p>
    <w:p w:rsidR="00B84529" w:rsidRDefault="00B84529" w:rsidP="00892089">
      <w:pPr>
        <w:jc w:val="both"/>
      </w:pPr>
      <w:r>
        <w:t xml:space="preserve">        </w:t>
      </w:r>
      <w:r w:rsidRPr="00657B06">
        <w:t>10. Публичные слушания представляют собой собрание заинтересованных лиц и других граждан, в том числе представителей органов власти</w:t>
      </w:r>
      <w:r>
        <w:t>.</w:t>
      </w:r>
    </w:p>
    <w:p w:rsidR="00B84529" w:rsidRDefault="00B84529" w:rsidP="00892089">
      <w:pPr>
        <w:jc w:val="both"/>
      </w:pPr>
      <w:r>
        <w:t xml:space="preserve">           Очное обсуждение проводится в следующей последовательности:</w:t>
      </w:r>
    </w:p>
    <w:p w:rsidR="00B84529" w:rsidRDefault="00B84529" w:rsidP="00892089">
      <w:pPr>
        <w:jc w:val="both"/>
      </w:pPr>
      <w:r>
        <w:t>- регистрация участников обсуждения;</w:t>
      </w:r>
    </w:p>
    <w:p w:rsidR="00B84529" w:rsidRDefault="00B84529" w:rsidP="00892089">
      <w:pPr>
        <w:jc w:val="both"/>
      </w:pPr>
      <w:r>
        <w:t>- повестка дня;</w:t>
      </w:r>
    </w:p>
    <w:p w:rsidR="00B84529" w:rsidRDefault="00B84529" w:rsidP="00892089">
      <w:pPr>
        <w:jc w:val="both"/>
      </w:pPr>
      <w:r>
        <w:t>- основной доклад и содоклады;</w:t>
      </w:r>
    </w:p>
    <w:p w:rsidR="00B84529" w:rsidRDefault="00B84529" w:rsidP="00892089">
      <w:pPr>
        <w:jc w:val="both"/>
      </w:pPr>
      <w:r>
        <w:t>- вопросы и ответы на них;</w:t>
      </w:r>
    </w:p>
    <w:p w:rsidR="00B84529" w:rsidRDefault="00B84529" w:rsidP="00892089">
      <w:pPr>
        <w:jc w:val="both"/>
      </w:pPr>
      <w:r>
        <w:t>- заключения экспертиз (при наличии);</w:t>
      </w:r>
    </w:p>
    <w:p w:rsidR="00B84529" w:rsidRDefault="00B84529" w:rsidP="00892089">
      <w:pPr>
        <w:jc w:val="both"/>
      </w:pPr>
      <w:r>
        <w:t xml:space="preserve">- поступившие в </w:t>
      </w:r>
      <w:r w:rsidR="0045364E">
        <w:t xml:space="preserve">администрацию </w:t>
      </w:r>
      <w:r>
        <w:t xml:space="preserve"> письменные замечания и предложения по объекту публичных слушаний;</w:t>
      </w:r>
    </w:p>
    <w:p w:rsidR="00B84529" w:rsidRDefault="00B84529" w:rsidP="00892089">
      <w:pPr>
        <w:jc w:val="both"/>
      </w:pPr>
      <w:r>
        <w:t>- выступления присутствующих участников обсуждения;</w:t>
      </w:r>
    </w:p>
    <w:p w:rsidR="00B84529" w:rsidRDefault="00B84529" w:rsidP="00892089">
      <w:pPr>
        <w:jc w:val="both"/>
      </w:pPr>
      <w:r>
        <w:t>- подведение итогов обсуждения.</w:t>
      </w:r>
    </w:p>
    <w:p w:rsidR="00B84529" w:rsidRPr="00657B06" w:rsidRDefault="00B84529" w:rsidP="00892089">
      <w:pPr>
        <w:jc w:val="both"/>
      </w:pPr>
      <w:r>
        <w:t xml:space="preserve">        11</w:t>
      </w:r>
      <w:r w:rsidRPr="00657B06">
        <w:t>. В ходе публичных слушаний секретарём ведётся протокол публичных слушаний, который содержит:</w:t>
      </w:r>
    </w:p>
    <w:p w:rsidR="00B84529" w:rsidRPr="00657B06" w:rsidRDefault="00B84529" w:rsidP="00892089">
      <w:pPr>
        <w:jc w:val="both"/>
      </w:pPr>
      <w:r w:rsidRPr="00657B06">
        <w:t xml:space="preserve">- </w:t>
      </w:r>
      <w:r>
        <w:t>дата, номер и наименование решения о назначении публичных слушаний;</w:t>
      </w:r>
    </w:p>
    <w:p w:rsidR="00B84529" w:rsidRPr="00657B06" w:rsidRDefault="00B84529" w:rsidP="00892089">
      <w:pPr>
        <w:jc w:val="both"/>
      </w:pPr>
      <w:r w:rsidRPr="00657B06">
        <w:t xml:space="preserve">- </w:t>
      </w:r>
      <w:r>
        <w:t>объект публичных слушаний;</w:t>
      </w:r>
    </w:p>
    <w:p w:rsidR="00B84529" w:rsidRPr="00657B06" w:rsidRDefault="00B84529" w:rsidP="00892089">
      <w:pPr>
        <w:jc w:val="both"/>
      </w:pPr>
      <w:r w:rsidRPr="00657B06">
        <w:t xml:space="preserve">- </w:t>
      </w:r>
      <w:r>
        <w:t>инициатор проведения публичных слушаний</w:t>
      </w:r>
      <w:r w:rsidRPr="00657B06">
        <w:t>;</w:t>
      </w:r>
    </w:p>
    <w:p w:rsidR="00B84529" w:rsidRPr="00657B06" w:rsidRDefault="00B84529" w:rsidP="00892089">
      <w:pPr>
        <w:jc w:val="both"/>
      </w:pPr>
      <w:r w:rsidRPr="00657B06">
        <w:t xml:space="preserve">- </w:t>
      </w:r>
      <w:r>
        <w:t>срок проведения публичных слушаний</w:t>
      </w:r>
      <w:r w:rsidRPr="00657B06">
        <w:t>;</w:t>
      </w:r>
    </w:p>
    <w:p w:rsidR="00B84529" w:rsidRPr="00657B06" w:rsidRDefault="00B84529" w:rsidP="00892089">
      <w:pPr>
        <w:jc w:val="both"/>
      </w:pPr>
      <w:r w:rsidRPr="00657B06">
        <w:t xml:space="preserve">- </w:t>
      </w:r>
      <w:r>
        <w:t>орган, уполномоченный на проведение публичных слушаний</w:t>
      </w:r>
      <w:r w:rsidRPr="00657B06">
        <w:t>;</w:t>
      </w:r>
    </w:p>
    <w:p w:rsidR="00B84529" w:rsidRPr="00657B06" w:rsidRDefault="00B84529" w:rsidP="00892089">
      <w:pPr>
        <w:jc w:val="both"/>
      </w:pPr>
      <w:r w:rsidRPr="00657B06">
        <w:t xml:space="preserve">- </w:t>
      </w:r>
      <w:r>
        <w:t>сведения об опубликовании объекта публичных слушаний</w:t>
      </w:r>
      <w:r w:rsidRPr="00657B06">
        <w:t>;</w:t>
      </w:r>
    </w:p>
    <w:p w:rsidR="00B84529" w:rsidRDefault="00B84529" w:rsidP="00892089">
      <w:pPr>
        <w:jc w:val="both"/>
      </w:pPr>
      <w:r w:rsidRPr="00657B06">
        <w:t xml:space="preserve">- </w:t>
      </w:r>
      <w:r>
        <w:t>сведения о работе выставок и экспозиций ( в случае организации)</w:t>
      </w:r>
    </w:p>
    <w:p w:rsidR="00B84529" w:rsidRDefault="00B84529" w:rsidP="00892089">
      <w:pPr>
        <w:jc w:val="both"/>
      </w:pPr>
      <w:r>
        <w:t>-  дата, место и время проведения очного обсуждения с общественностью;</w:t>
      </w:r>
    </w:p>
    <w:p w:rsidR="00B84529" w:rsidRDefault="00B84529" w:rsidP="00892089">
      <w:pPr>
        <w:jc w:val="both"/>
      </w:pPr>
      <w:r>
        <w:t>- председатель и секретарь публичных слушаний;</w:t>
      </w:r>
    </w:p>
    <w:p w:rsidR="00B84529" w:rsidRDefault="00B84529" w:rsidP="00892089">
      <w:pPr>
        <w:ind w:left="180" w:hanging="180"/>
        <w:jc w:val="both"/>
      </w:pPr>
      <w:r>
        <w:t xml:space="preserve">- сведения о поступивших в письменном виде предложениях и замечаниях по объекту </w:t>
      </w:r>
      <w:r w:rsidRPr="00657B06">
        <w:t xml:space="preserve"> </w:t>
      </w:r>
      <w:r>
        <w:t>публичных слушаний, а так же       заключениях экспертиз ( при наличии);</w:t>
      </w:r>
    </w:p>
    <w:p w:rsidR="00B84529" w:rsidRDefault="00B84529" w:rsidP="00892089">
      <w:pPr>
        <w:jc w:val="both"/>
      </w:pPr>
      <w:r>
        <w:t>- количество лиц, присутствующих на очном обсуждении;</w:t>
      </w:r>
    </w:p>
    <w:p w:rsidR="00B84529" w:rsidRDefault="00B84529" w:rsidP="00892089">
      <w:pPr>
        <w:jc w:val="both"/>
      </w:pPr>
      <w:r>
        <w:t>- список выступающих и краткое содержание их выступлений;</w:t>
      </w:r>
    </w:p>
    <w:p w:rsidR="00B84529" w:rsidRDefault="00B84529" w:rsidP="00892089">
      <w:pPr>
        <w:jc w:val="both"/>
      </w:pPr>
      <w:r>
        <w:t>- заданные в процессе обсуждения вопросы и ответы на них;</w:t>
      </w:r>
    </w:p>
    <w:p w:rsidR="00B84529" w:rsidRDefault="00B84529" w:rsidP="00892089">
      <w:pPr>
        <w:jc w:val="both"/>
      </w:pPr>
      <w:r>
        <w:lastRenderedPageBreak/>
        <w:t xml:space="preserve">    Протокол подписывается председателем и секретарем публичных слушаний в срок не более 5 рабочих дней с момента окончания проведения очного обсуждения.</w:t>
      </w:r>
    </w:p>
    <w:p w:rsidR="00B84529" w:rsidRDefault="00B84529" w:rsidP="00892089">
      <w:pPr>
        <w:jc w:val="both"/>
      </w:pPr>
      <w:r>
        <w:t xml:space="preserve">     В течении 5 дней после проведения очного обсуждения Уполномоченный орган принимает от участников обсуждения письменные аргументированные предложения и обоснованные замечания относительно объекта слушаний.</w:t>
      </w:r>
    </w:p>
    <w:p w:rsidR="00B84529" w:rsidRDefault="00B84529" w:rsidP="00892089">
      <w:pPr>
        <w:jc w:val="both"/>
      </w:pPr>
      <w:r>
        <w:t xml:space="preserve">     К протоколу публичных слушаний прилагается список всех зарегистрированных участников очного обсуждения с общественностью, все поступившие в письменной форме замечания и предложения, относительно объекта публичных слушаний.</w:t>
      </w:r>
    </w:p>
    <w:p w:rsidR="00B84529" w:rsidRDefault="00B84529" w:rsidP="00892089">
      <w:pPr>
        <w:jc w:val="both"/>
      </w:pPr>
      <w:r>
        <w:t xml:space="preserve">     </w:t>
      </w:r>
      <w:r w:rsidRPr="00657B06">
        <w:t>Протокол публичных слушаний составляется в одном экземпляре. При предоставлении разрешения на условно разрешённый вид использования земельного участка или объекта капитального строительства и при предоставлении разрешения на отклонение от предельных параметров разрешённого строительства, реконструкции объектов капитального строительства, протокол публичных слушаний составляется в двух экземплярах; один экземпляр остаётся у Комиссии, другой выдаётся застройщику. Оба экземпляра протокола прошиваются, сшивка заверяется председательствующим с указанием количества прошитых листов.</w:t>
      </w:r>
      <w:r>
        <w:t xml:space="preserve">   </w:t>
      </w:r>
    </w:p>
    <w:p w:rsidR="00B84529" w:rsidRDefault="00B84529" w:rsidP="00892089">
      <w:pPr>
        <w:jc w:val="both"/>
      </w:pPr>
      <w:r>
        <w:t xml:space="preserve">        12</w:t>
      </w:r>
      <w:r w:rsidRPr="008D7EA8">
        <w:t>.</w:t>
      </w:r>
      <w:r>
        <w:t xml:space="preserve"> На основании протокола публичных слушаний, а также приложенных к нему материалов</w:t>
      </w:r>
      <w:r w:rsidRPr="008D7EA8">
        <w:t xml:space="preserve"> Комиссия готовит заключение о </w:t>
      </w:r>
      <w:r>
        <w:t xml:space="preserve">  </w:t>
      </w:r>
      <w:r w:rsidRPr="008D7EA8">
        <w:t>результатах публичных слушаний, которое содержит:</w:t>
      </w:r>
    </w:p>
    <w:p w:rsidR="00B84529" w:rsidRDefault="00B84529" w:rsidP="00892089">
      <w:pPr>
        <w:jc w:val="both"/>
      </w:pPr>
      <w:r>
        <w:t>- наименование объекта публичных слушаний;</w:t>
      </w:r>
    </w:p>
    <w:p w:rsidR="00B84529" w:rsidRPr="00657B06" w:rsidRDefault="00B84529" w:rsidP="00892089">
      <w:pPr>
        <w:jc w:val="both"/>
      </w:pPr>
      <w:r w:rsidRPr="00657B06">
        <w:t xml:space="preserve">- </w:t>
      </w:r>
      <w:r>
        <w:t>инициатор проведения публичных слушаний</w:t>
      </w:r>
      <w:r w:rsidRPr="00657B06">
        <w:t>;</w:t>
      </w:r>
    </w:p>
    <w:p w:rsidR="00B84529" w:rsidRPr="00657B06" w:rsidRDefault="00B84529" w:rsidP="00892089">
      <w:pPr>
        <w:jc w:val="both"/>
      </w:pPr>
      <w:r w:rsidRPr="00657B06">
        <w:t xml:space="preserve">- </w:t>
      </w:r>
      <w:r>
        <w:t>дата, номер и наименование решения о назначении публичных слушаний, а так же дата и место его опубликования;</w:t>
      </w:r>
    </w:p>
    <w:p w:rsidR="00B84529" w:rsidRDefault="00B84529" w:rsidP="00892089">
      <w:pPr>
        <w:jc w:val="both"/>
      </w:pPr>
      <w:r>
        <w:t>- дата и способ оповещения общественности о проведении публичных слушаний, в том числе о проведения очного обсуждения с      общественностью;</w:t>
      </w:r>
    </w:p>
    <w:p w:rsidR="00B84529" w:rsidRDefault="00B84529" w:rsidP="00892089">
      <w:pPr>
        <w:jc w:val="both"/>
      </w:pPr>
      <w:r>
        <w:t>-</w:t>
      </w:r>
      <w:r w:rsidRPr="00246AD7">
        <w:t xml:space="preserve"> </w:t>
      </w:r>
      <w:r>
        <w:t>орган, уполномоченный на организацию и проведение публичных слушаний;</w:t>
      </w:r>
    </w:p>
    <w:p w:rsidR="00B84529" w:rsidRDefault="00B84529" w:rsidP="00892089">
      <w:pPr>
        <w:jc w:val="both"/>
      </w:pPr>
      <w:r>
        <w:t>- сведения об опубликовании объекта публичных слушаний</w:t>
      </w:r>
      <w:r w:rsidRPr="00657B06">
        <w:t>;</w:t>
      </w:r>
      <w:r>
        <w:t xml:space="preserve"> </w:t>
      </w:r>
    </w:p>
    <w:p w:rsidR="00B84529" w:rsidRDefault="00B84529" w:rsidP="00892089">
      <w:pPr>
        <w:jc w:val="both"/>
      </w:pPr>
      <w:r>
        <w:t>- дата, место и время проведения очного обсуждения,  количество лиц, присутствующих на очном обсуждении;</w:t>
      </w:r>
    </w:p>
    <w:p w:rsidR="00B84529" w:rsidRDefault="00B84529" w:rsidP="00892089">
      <w:pPr>
        <w:jc w:val="both"/>
      </w:pPr>
      <w:r>
        <w:t xml:space="preserve">- </w:t>
      </w:r>
      <w:r w:rsidRPr="00657B06">
        <w:t>перечень письменных замечаний и предложений заинтересованных лиц, представленных в Комиссию согласно ч.8 настоящей статьи;</w:t>
      </w:r>
    </w:p>
    <w:p w:rsidR="00B84529" w:rsidRPr="00657B06" w:rsidRDefault="00B84529" w:rsidP="00892089">
      <w:pPr>
        <w:jc w:val="both"/>
      </w:pPr>
      <w:r>
        <w:t>- количество участников публичных слушаний, подавших, (высказавших) предложения и замечания по объекту публичных слушаний;</w:t>
      </w:r>
    </w:p>
    <w:p w:rsidR="00B84529" w:rsidRPr="008D7EA8" w:rsidRDefault="00B84529" w:rsidP="00892089">
      <w:pPr>
        <w:jc w:val="both"/>
      </w:pPr>
      <w:r>
        <w:t>- сведения в обобщенном виде о поступивших предложениях и замечаниях по объекту публичных слушаний;</w:t>
      </w:r>
    </w:p>
    <w:p w:rsidR="00B84529" w:rsidRPr="00657B06" w:rsidRDefault="00B84529" w:rsidP="00892089">
      <w:pPr>
        <w:jc w:val="both"/>
      </w:pPr>
      <w:r w:rsidRPr="00657B06">
        <w:t>- день, время, место составления заключения;</w:t>
      </w:r>
    </w:p>
    <w:p w:rsidR="00B84529" w:rsidRPr="00657B06" w:rsidRDefault="00B84529" w:rsidP="00892089">
      <w:pPr>
        <w:jc w:val="both"/>
      </w:pPr>
      <w:r w:rsidRPr="00657B06">
        <w:t xml:space="preserve">- </w:t>
      </w:r>
      <w:r>
        <w:t>анализ поступивших замечаний и предложений на предмет соответствия законодательству Российской Федерации, Хабаровского края, муниципальным правовым актам</w:t>
      </w:r>
      <w:r w:rsidRPr="00657B06">
        <w:t>;</w:t>
      </w:r>
    </w:p>
    <w:p w:rsidR="00B84529" w:rsidRPr="00657B06" w:rsidRDefault="00B84529" w:rsidP="00892089">
      <w:pPr>
        <w:jc w:val="both"/>
      </w:pPr>
      <w:r w:rsidRPr="00657B06">
        <w:t xml:space="preserve">- </w:t>
      </w:r>
      <w:r>
        <w:t xml:space="preserve">мотивированные </w:t>
      </w:r>
      <w:r w:rsidRPr="00657B06">
        <w:t xml:space="preserve"> выводы</w:t>
      </w:r>
      <w:r>
        <w:t xml:space="preserve"> по учету (либо отклонению) поступивших предложений и замечаний по объекту</w:t>
      </w:r>
      <w:r w:rsidRPr="00657B06">
        <w:t xml:space="preserve"> публичных слушаний</w:t>
      </w:r>
      <w:r>
        <w:t>.</w:t>
      </w:r>
    </w:p>
    <w:p w:rsidR="00B84529" w:rsidRPr="00657B06" w:rsidRDefault="00B84529" w:rsidP="00892089">
      <w:pPr>
        <w:jc w:val="both"/>
      </w:pPr>
      <w:r w:rsidRPr="00657B06">
        <w:t>Заключение о результатах публичных слушаний оформляется согласно ч.13 настоящей статьи и подлежит опубликованию в порядке, установленном действующим законодательством для опубликования нормативных правовых актов местного самоуправления.</w:t>
      </w:r>
    </w:p>
    <w:p w:rsidR="00B84529" w:rsidRPr="00657B06" w:rsidRDefault="00B84529" w:rsidP="00892089">
      <w:pPr>
        <w:jc w:val="both"/>
      </w:pPr>
      <w:r>
        <w:t xml:space="preserve">        13</w:t>
      </w:r>
      <w:r w:rsidRPr="00657B06">
        <w:t xml:space="preserve">. Расходы, связанные с организацией и проведением публичных слушаний по вопросу предоставления разрешения на условно разрешённый вид использования, а также по вопросу представления разрешения на отклонение от предельных </w:t>
      </w:r>
      <w:r w:rsidRPr="00657B06">
        <w:lastRenderedPageBreak/>
        <w:t>параметров разрешённого строительства, реконструкции объектов капитального строительства, несёт застройщик (заявитель); по вопросу об установлении (прекращении) публичного сервитута – инициатор установления (прекращения) публичного сервитута.</w:t>
      </w:r>
    </w:p>
    <w:p w:rsidR="00B84529" w:rsidRDefault="00B84529" w:rsidP="00892089">
      <w:pPr>
        <w:jc w:val="both"/>
      </w:pPr>
      <w:r>
        <w:t xml:space="preserve">         14.   Результаты публичных слушаний носят для органов местного самоуправления рекомендательный характер, но подлежат обязательному рассмотрению и учету при принятии соответствующего градостроительного решения.</w:t>
      </w:r>
    </w:p>
    <w:p w:rsidR="00B84529" w:rsidRDefault="00B84529" w:rsidP="00892089">
      <w:pPr>
        <w:jc w:val="both"/>
      </w:pPr>
      <w:r>
        <w:t xml:space="preserve">         15.   В течение 5 дней после утверждения вынесенного на публичные слушания градостроительного документа, либо после принятия решения по вынесенному  на публичные слушания градостроительному вопросу, Комиссия направляет участникам публичных слушаний, которые вносили предложения и замечания, мотивированное обоснование по всем предложениям (замечаниям), которые не были включены в текст проекта градостроительного документа либо не были учтены при решении соответствующего градостроительного вопроса.         </w:t>
      </w:r>
    </w:p>
    <w:p w:rsidR="00C305A5" w:rsidRDefault="00C305A5" w:rsidP="007E3D60"/>
    <w:p w:rsidR="00892089" w:rsidRDefault="00892089" w:rsidP="007E3D60"/>
    <w:p w:rsidR="00C305A5" w:rsidRPr="00A3785A" w:rsidRDefault="00C305A5" w:rsidP="00A3785A">
      <w:pPr>
        <w:ind w:firstLine="567"/>
        <w:rPr>
          <w:b/>
        </w:rPr>
      </w:pPr>
      <w:r w:rsidRPr="00A3785A">
        <w:rPr>
          <w:sz w:val="28"/>
          <w:szCs w:val="28"/>
        </w:rPr>
        <w:t>Глава 1.6</w:t>
      </w:r>
      <w:r w:rsidR="00A3785A">
        <w:rPr>
          <w:sz w:val="28"/>
          <w:szCs w:val="28"/>
        </w:rPr>
        <w:t xml:space="preserve">. </w:t>
      </w:r>
      <w:r w:rsidR="00A3785A" w:rsidRPr="00A3785A">
        <w:rPr>
          <w:b/>
        </w:rPr>
        <w:t>ВНЕСЕНИЕ ИЗМЕНЕНИЙ В ПРАВ</w:t>
      </w:r>
      <w:r w:rsidR="00892089">
        <w:rPr>
          <w:b/>
        </w:rPr>
        <w:t>И</w:t>
      </w:r>
      <w:r w:rsidR="00A3785A" w:rsidRPr="00A3785A">
        <w:rPr>
          <w:b/>
        </w:rPr>
        <w:t>ЛА ЗАСТРОЙКИ</w:t>
      </w:r>
    </w:p>
    <w:p w:rsidR="007E3D60" w:rsidRDefault="007E3D60" w:rsidP="007E3D60"/>
    <w:p w:rsidR="00C305A5" w:rsidRPr="00A3785A" w:rsidRDefault="00C305A5" w:rsidP="00A3785A">
      <w:pPr>
        <w:ind w:firstLine="567"/>
        <w:rPr>
          <w:b/>
        </w:rPr>
      </w:pPr>
      <w:r w:rsidRPr="00A3785A">
        <w:rPr>
          <w:b/>
        </w:rPr>
        <w:t xml:space="preserve">Статья </w:t>
      </w:r>
      <w:r w:rsidR="00A3785A" w:rsidRPr="00A3785A">
        <w:rPr>
          <w:b/>
        </w:rPr>
        <w:t>13</w:t>
      </w:r>
      <w:r w:rsidRPr="00A3785A">
        <w:rPr>
          <w:b/>
        </w:rPr>
        <w:t>.  Порядок внесения изменений в Правила землепользования и застройки</w:t>
      </w:r>
    </w:p>
    <w:p w:rsidR="00C305A5" w:rsidRDefault="00C305A5" w:rsidP="007E3D60"/>
    <w:p w:rsidR="00C305A5" w:rsidRPr="00A83FDB" w:rsidRDefault="00C305A5" w:rsidP="00892089">
      <w:pPr>
        <w:ind w:firstLine="540"/>
        <w:jc w:val="both"/>
      </w:pPr>
      <w:r w:rsidRPr="00A83FDB">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305A5" w:rsidRPr="00A83FDB" w:rsidRDefault="00C305A5" w:rsidP="00892089">
      <w:pPr>
        <w:ind w:firstLine="540"/>
        <w:jc w:val="both"/>
      </w:pPr>
      <w:r w:rsidRPr="00A83FDB">
        <w:t>2. Основаниями для рассмотрения вопроса о внесении изменений в настоящие Правила являются:</w:t>
      </w:r>
    </w:p>
    <w:p w:rsidR="003F1306" w:rsidRDefault="003F1306" w:rsidP="003F1306">
      <w:pPr>
        <w:pStyle w:val="FORMATTEXT"/>
        <w:ind w:firstLine="568"/>
        <w:jc w:val="both"/>
        <w:rPr>
          <w:color w:val="000001"/>
        </w:rPr>
      </w:pPr>
      <w:r>
        <w:t>1)</w:t>
      </w:r>
      <w:r>
        <w:rPr>
          <w:color w:val="000001"/>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305A5" w:rsidRPr="00A83FDB" w:rsidRDefault="00C305A5" w:rsidP="00892089">
      <w:pPr>
        <w:ind w:firstLine="540"/>
        <w:jc w:val="both"/>
      </w:pPr>
      <w:r w:rsidRPr="00A83FDB">
        <w:t>2) поступление предложений об изменении границ территориальных</w:t>
      </w:r>
      <w:r>
        <w:t xml:space="preserve"> </w:t>
      </w:r>
      <w:r w:rsidRPr="00A83FDB">
        <w:t xml:space="preserve"> зон, изменении градостроительных регламентов.</w:t>
      </w:r>
    </w:p>
    <w:p w:rsidR="00C305A5" w:rsidRPr="00A83FDB" w:rsidRDefault="00C305A5" w:rsidP="00892089">
      <w:pPr>
        <w:ind w:firstLine="540"/>
        <w:jc w:val="both"/>
      </w:pPr>
      <w:r w:rsidRPr="00A83FDB">
        <w:t>3. С предложениями о внесении изменений в настоящие Правила могут выступать:</w:t>
      </w:r>
    </w:p>
    <w:p w:rsidR="00C305A5" w:rsidRPr="00A83FDB" w:rsidRDefault="00C305A5" w:rsidP="00892089">
      <w:pPr>
        <w:ind w:firstLine="540"/>
        <w:jc w:val="both"/>
      </w:pPr>
      <w:r w:rsidRPr="00A83FDB">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305A5" w:rsidRPr="003F4921" w:rsidRDefault="00C305A5" w:rsidP="00892089">
      <w:pPr>
        <w:ind w:firstLine="540"/>
        <w:jc w:val="both"/>
      </w:pPr>
      <w:r w:rsidRPr="00A83FDB">
        <w:t xml:space="preserve">2) органы исполнительной власти </w:t>
      </w:r>
      <w:r w:rsidRPr="003F4921">
        <w:t xml:space="preserve">Хабаровского края  в случаях, если настоящие Правила могут воспрепятствовать функционированию, размещению объектов капитального строительства </w:t>
      </w:r>
      <w:r w:rsidR="00302046" w:rsidRPr="003F4921">
        <w:t>значения Хабаровского края</w:t>
      </w:r>
      <w:r w:rsidRPr="003F4921">
        <w:t>;</w:t>
      </w:r>
    </w:p>
    <w:p w:rsidR="00C305A5" w:rsidRPr="003F4921" w:rsidRDefault="00C305A5" w:rsidP="00892089">
      <w:pPr>
        <w:ind w:firstLine="540"/>
        <w:jc w:val="both"/>
      </w:pPr>
      <w:r w:rsidRPr="003F4921">
        <w:t xml:space="preserve">3) органы местного самоуправления </w:t>
      </w:r>
      <w:r w:rsidR="00302046" w:rsidRPr="003F4921">
        <w:t>Хабаровского</w:t>
      </w:r>
      <w:r w:rsidRPr="003F4921">
        <w:t xml:space="preserve"> района в случаях, если настоящие Правила могут воспрепятствовать функционированию, размещению объектов капитального строительства местного значения, находящихся на территории поселения;</w:t>
      </w:r>
    </w:p>
    <w:p w:rsidR="00C305A5" w:rsidRPr="003F4921" w:rsidRDefault="00C305A5" w:rsidP="00892089">
      <w:pPr>
        <w:ind w:firstLine="540"/>
        <w:jc w:val="both"/>
      </w:pPr>
      <w:r w:rsidRPr="003F4921">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C305A5" w:rsidRPr="003F4921" w:rsidRDefault="00C305A5" w:rsidP="00892089">
      <w:pPr>
        <w:ind w:firstLine="540"/>
        <w:jc w:val="both"/>
      </w:pPr>
      <w:r w:rsidRPr="003F4921">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305A5" w:rsidRPr="003F4921" w:rsidRDefault="00C305A5" w:rsidP="00892089">
      <w:pPr>
        <w:ind w:firstLine="540"/>
        <w:jc w:val="both"/>
      </w:pPr>
      <w:r w:rsidRPr="003F4921">
        <w:lastRenderedPageBreak/>
        <w:t xml:space="preserve">4. Предложение о внесении изменений в настоящие Правила направляются в письменной форме в </w:t>
      </w:r>
      <w:r w:rsidR="0054691C" w:rsidRPr="003F4921">
        <w:t>К</w:t>
      </w:r>
      <w:r w:rsidRPr="003F4921">
        <w:t xml:space="preserve">омиссию по землепользованию и застройке (далее – </w:t>
      </w:r>
      <w:r w:rsidR="0054691C" w:rsidRPr="003F4921">
        <w:t>К</w:t>
      </w:r>
      <w:r w:rsidRPr="003F4921">
        <w:t xml:space="preserve">омиссия). </w:t>
      </w:r>
    </w:p>
    <w:p w:rsidR="0082702C" w:rsidRPr="003F4921" w:rsidRDefault="00C305A5" w:rsidP="00892089">
      <w:pPr>
        <w:pStyle w:val="ConsNormal"/>
        <w:widowControl/>
        <w:spacing w:line="200" w:lineRule="atLeast"/>
        <w:ind w:right="0" w:firstLine="709"/>
        <w:jc w:val="both"/>
        <w:rPr>
          <w:rFonts w:ascii="Times New Roman" w:hAnsi="Times New Roman" w:cs="Times New Roman"/>
          <w:sz w:val="24"/>
          <w:szCs w:val="24"/>
        </w:rPr>
      </w:pPr>
      <w:r w:rsidRPr="003F4921">
        <w:rPr>
          <w:rFonts w:ascii="Times New Roman" w:hAnsi="Times New Roman" w:cs="Times New Roman"/>
          <w:sz w:val="24"/>
          <w:szCs w:val="24"/>
        </w:rPr>
        <w:t xml:space="preserve">В течение пяти дней со дня поступления в </w:t>
      </w:r>
      <w:r w:rsidR="0082702C" w:rsidRPr="003F4921">
        <w:rPr>
          <w:rFonts w:ascii="Times New Roman" w:hAnsi="Times New Roman" w:cs="Times New Roman"/>
          <w:sz w:val="24"/>
          <w:szCs w:val="24"/>
        </w:rPr>
        <w:t>К</w:t>
      </w:r>
      <w:r w:rsidRPr="003F4921">
        <w:rPr>
          <w:rFonts w:ascii="Times New Roman" w:hAnsi="Times New Roman" w:cs="Times New Roman"/>
          <w:sz w:val="24"/>
          <w:szCs w:val="24"/>
        </w:rPr>
        <w:t xml:space="preserve">омиссию предложения о внесении изменений в настоящие Правила копия такого предложения направляется в </w:t>
      </w:r>
      <w:r w:rsidR="001C5E8E" w:rsidRPr="003F4921">
        <w:rPr>
          <w:rFonts w:ascii="Times New Roman" w:hAnsi="Times New Roman" w:cs="Times New Roman"/>
          <w:sz w:val="24"/>
          <w:szCs w:val="24"/>
        </w:rPr>
        <w:t>а</w:t>
      </w:r>
      <w:r w:rsidRPr="003F4921">
        <w:rPr>
          <w:rFonts w:ascii="Times New Roman" w:hAnsi="Times New Roman" w:cs="Times New Roman"/>
          <w:sz w:val="24"/>
          <w:szCs w:val="24"/>
        </w:rPr>
        <w:t>дминистраци</w:t>
      </w:r>
      <w:r w:rsidR="0082702C" w:rsidRPr="003F4921">
        <w:rPr>
          <w:rFonts w:ascii="Times New Roman" w:hAnsi="Times New Roman" w:cs="Times New Roman"/>
          <w:sz w:val="24"/>
          <w:szCs w:val="24"/>
        </w:rPr>
        <w:t>ю</w:t>
      </w:r>
      <w:r w:rsidRPr="003F4921">
        <w:rPr>
          <w:rFonts w:ascii="Times New Roman" w:hAnsi="Times New Roman" w:cs="Times New Roman"/>
          <w:sz w:val="24"/>
          <w:szCs w:val="24"/>
        </w:rPr>
        <w:t xml:space="preserve"> поселения</w:t>
      </w:r>
      <w:r w:rsidR="0082702C" w:rsidRPr="003F4921">
        <w:rPr>
          <w:rFonts w:ascii="Times New Roman" w:hAnsi="Times New Roman" w:cs="Times New Roman"/>
          <w:sz w:val="24"/>
          <w:szCs w:val="24"/>
        </w:rPr>
        <w:t xml:space="preserve"> </w:t>
      </w:r>
      <w:r w:rsidRPr="003F4921">
        <w:rPr>
          <w:rFonts w:ascii="Times New Roman" w:hAnsi="Times New Roman" w:cs="Times New Roman"/>
          <w:sz w:val="24"/>
          <w:szCs w:val="24"/>
        </w:rPr>
        <w:t>для подготовки заключения о соответствии требованиям законодательства в области градостроительной деятельности</w:t>
      </w:r>
      <w:r w:rsidR="0082702C" w:rsidRPr="003F4921">
        <w:rPr>
          <w:rFonts w:ascii="Times New Roman" w:hAnsi="Times New Roman" w:cs="Times New Roman"/>
          <w:sz w:val="24"/>
          <w:szCs w:val="24"/>
        </w:rPr>
        <w:t xml:space="preserve"> требованиям технических регламентов, Генеральному плану Корфовского городского  поселения, схемам территориального планирования Хабаровского района, схемам территориального планирования Хабаровского края, схемам территориального планирования Российской Федерации.</w:t>
      </w:r>
    </w:p>
    <w:p w:rsidR="00C305A5" w:rsidRPr="003F4921" w:rsidRDefault="00C305A5" w:rsidP="00892089">
      <w:pPr>
        <w:ind w:firstLine="540"/>
        <w:jc w:val="both"/>
      </w:pPr>
      <w:r w:rsidRPr="003F4921">
        <w:t xml:space="preserve">Заключение подготавливается в двухнедельный срок со дня получения копии предложения от </w:t>
      </w:r>
      <w:r w:rsidR="0082702C" w:rsidRPr="003F4921">
        <w:t>К</w:t>
      </w:r>
      <w:r w:rsidRPr="003F4921">
        <w:t xml:space="preserve">омиссии и направляется в </w:t>
      </w:r>
      <w:r w:rsidR="0082702C" w:rsidRPr="003F4921">
        <w:t>К</w:t>
      </w:r>
      <w:r w:rsidRPr="003F4921">
        <w:t>омиссию.</w:t>
      </w:r>
    </w:p>
    <w:p w:rsidR="00C305A5" w:rsidRPr="003F4921" w:rsidRDefault="00CB61D1" w:rsidP="0089208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305A5" w:rsidRPr="003F4921">
        <w:rPr>
          <w:rFonts w:ascii="Times New Roman" w:hAnsi="Times New Roman" w:cs="Times New Roman"/>
          <w:sz w:val="24"/>
          <w:szCs w:val="24"/>
        </w:rP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w:t>
      </w:r>
      <w:r w:rsidR="0082702C" w:rsidRPr="003F4921">
        <w:rPr>
          <w:rFonts w:ascii="Times New Roman" w:hAnsi="Times New Roman" w:cs="Times New Roman"/>
          <w:sz w:val="24"/>
          <w:szCs w:val="24"/>
        </w:rPr>
        <w:t xml:space="preserve">, полученного от </w:t>
      </w:r>
      <w:r w:rsidR="00C305A5" w:rsidRPr="003F4921">
        <w:rPr>
          <w:rFonts w:ascii="Times New Roman" w:hAnsi="Times New Roman" w:cs="Times New Roman"/>
          <w:sz w:val="24"/>
          <w:szCs w:val="24"/>
        </w:rPr>
        <w:t xml:space="preserve"> </w:t>
      </w:r>
      <w:r w:rsidR="0082702C" w:rsidRPr="003F4921">
        <w:rPr>
          <w:rFonts w:ascii="Times New Roman" w:hAnsi="Times New Roman" w:cs="Times New Roman"/>
          <w:sz w:val="24"/>
          <w:szCs w:val="24"/>
        </w:rPr>
        <w:t>администрации поселения</w:t>
      </w:r>
      <w:r w:rsidR="00C305A5" w:rsidRPr="003F4921">
        <w:rPr>
          <w:rFonts w:ascii="Times New Roman" w:hAnsi="Times New Roman" w:cs="Times New Roman"/>
          <w:sz w:val="24"/>
          <w:szCs w:val="24"/>
        </w:rPr>
        <w:t xml:space="preserve">,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w:t>
      </w:r>
      <w:r w:rsidR="000E3B92" w:rsidRPr="003F4921">
        <w:rPr>
          <w:rFonts w:ascii="Times New Roman" w:hAnsi="Times New Roman" w:cs="Times New Roman"/>
          <w:sz w:val="24"/>
          <w:szCs w:val="24"/>
        </w:rPr>
        <w:t>г</w:t>
      </w:r>
      <w:r w:rsidR="00C305A5" w:rsidRPr="003F4921">
        <w:rPr>
          <w:rFonts w:ascii="Times New Roman" w:hAnsi="Times New Roman" w:cs="Times New Roman"/>
          <w:sz w:val="24"/>
          <w:szCs w:val="24"/>
        </w:rPr>
        <w:t>лаве поселения.</w:t>
      </w:r>
    </w:p>
    <w:p w:rsidR="000E3B92" w:rsidRPr="003F4921" w:rsidRDefault="00C305A5" w:rsidP="00892089">
      <w:pPr>
        <w:pStyle w:val="ConsNormal"/>
        <w:widowControl/>
        <w:spacing w:line="200" w:lineRule="atLeast"/>
        <w:ind w:right="0" w:firstLine="709"/>
        <w:jc w:val="both"/>
        <w:rPr>
          <w:rFonts w:ascii="Times New Roman" w:hAnsi="Times New Roman" w:cs="Times New Roman"/>
          <w:sz w:val="24"/>
          <w:szCs w:val="24"/>
        </w:rPr>
      </w:pPr>
      <w:r w:rsidRPr="003F4921">
        <w:rPr>
          <w:rFonts w:ascii="Times New Roman" w:hAnsi="Times New Roman" w:cs="Times New Roman"/>
          <w:sz w:val="24"/>
          <w:szCs w:val="24"/>
        </w:rPr>
        <w:t xml:space="preserve">6. Глава поселения </w:t>
      </w:r>
      <w:r w:rsidR="000E3B92" w:rsidRPr="003F4921">
        <w:rPr>
          <w:rFonts w:ascii="Times New Roman" w:hAnsi="Times New Roman" w:cs="Times New Roman"/>
          <w:sz w:val="24"/>
          <w:szCs w:val="24"/>
        </w:rPr>
        <w:t>с учётом рекомендаций, содержащихся в заключении Комиссии, в течение тридцати дней принимает решение о подготовке проекта изменений в Правила застройки или об отклонении предложения о внесении изменения в Правила застройки с указанием причин отклонения и направляет копию такого решения заявителю.</w:t>
      </w:r>
    </w:p>
    <w:p w:rsidR="000E3B92" w:rsidRPr="003F4921" w:rsidRDefault="000E3B92" w:rsidP="00892089">
      <w:pPr>
        <w:pStyle w:val="ConsNormal"/>
        <w:widowControl/>
        <w:spacing w:line="200" w:lineRule="atLeast"/>
        <w:ind w:right="0" w:firstLine="709"/>
        <w:jc w:val="both"/>
        <w:rPr>
          <w:rFonts w:ascii="Times New Roman" w:hAnsi="Times New Roman" w:cs="Times New Roman"/>
          <w:sz w:val="24"/>
          <w:szCs w:val="24"/>
        </w:rPr>
      </w:pPr>
      <w:r w:rsidRPr="003F4921">
        <w:rPr>
          <w:rFonts w:ascii="Times New Roman" w:hAnsi="Times New Roman" w:cs="Times New Roman"/>
          <w:sz w:val="24"/>
          <w:szCs w:val="24"/>
        </w:rPr>
        <w:t>В случае принятия решения о подготовке проекта изменений в Правила застройки глава поселения определяет срок, в течение которого проект должен быть подготовлен и представлен Комиссией в администрацию поселения.</w:t>
      </w:r>
    </w:p>
    <w:p w:rsidR="00C305A5" w:rsidRPr="003F4921" w:rsidRDefault="00CB61D1" w:rsidP="0089208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305A5" w:rsidRPr="003F4921">
        <w:rPr>
          <w:rFonts w:ascii="Times New Roman" w:hAnsi="Times New Roman" w:cs="Times New Roman"/>
          <w:sz w:val="24"/>
          <w:szCs w:val="24"/>
        </w:rPr>
        <w:t>7. Глав</w:t>
      </w:r>
      <w:r w:rsidR="000E3B92" w:rsidRPr="003F4921">
        <w:rPr>
          <w:rFonts w:ascii="Times New Roman" w:hAnsi="Times New Roman" w:cs="Times New Roman"/>
          <w:sz w:val="24"/>
          <w:szCs w:val="24"/>
        </w:rPr>
        <w:t>а</w:t>
      </w:r>
      <w:r w:rsidR="00C305A5" w:rsidRPr="003F4921">
        <w:rPr>
          <w:rFonts w:ascii="Times New Roman" w:hAnsi="Times New Roman" w:cs="Times New Roman"/>
          <w:sz w:val="24"/>
          <w:szCs w:val="24"/>
        </w:rPr>
        <w:t xml:space="preserve"> поселения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средствах массовой информации и размещение указанного сообщения на официальном сайте поселения  в сети «Интернет». </w:t>
      </w:r>
    </w:p>
    <w:p w:rsidR="00892089" w:rsidRDefault="00C305A5" w:rsidP="00892089">
      <w:pPr>
        <w:pStyle w:val="ac"/>
        <w:spacing w:line="200" w:lineRule="atLeast"/>
        <w:ind w:left="0" w:firstLine="567"/>
        <w:jc w:val="both"/>
      </w:pPr>
      <w:r w:rsidRPr="003F4921">
        <w:t xml:space="preserve">8. </w:t>
      </w:r>
      <w:r w:rsidR="00F66573" w:rsidRPr="003F4921">
        <w:t xml:space="preserve">Глава поселения при получении проекта изменений в Правила застройки принимает решение о проведении публичных слушаний по такому проекту в срок не позднее чем через десять дней со дня получения такого проекта. Решение о проведении публичных слушаний передаётся в Комиссию. Одновременно с принятием главой </w:t>
      </w:r>
      <w:r w:rsidR="003528EA" w:rsidRPr="003F4921">
        <w:t>поселения</w:t>
      </w:r>
      <w:r w:rsidR="00F66573" w:rsidRPr="003F4921">
        <w:t xml:space="preserve"> решения о проведении публичных слушаний обеспечивается опубликование проекта изменений в Правила. </w:t>
      </w:r>
    </w:p>
    <w:p w:rsidR="00C305A5" w:rsidRPr="00A83FDB" w:rsidRDefault="00C305A5" w:rsidP="00892089">
      <w:pPr>
        <w:pStyle w:val="ac"/>
        <w:spacing w:line="200" w:lineRule="atLeast"/>
        <w:ind w:left="0" w:firstLine="567"/>
        <w:jc w:val="both"/>
      </w:pPr>
      <w:r w:rsidRPr="003F4921">
        <w:t>9. В случае</w:t>
      </w:r>
      <w:r w:rsidR="00CB61D1">
        <w:t xml:space="preserve">, </w:t>
      </w:r>
      <w:r w:rsidRPr="003F4921">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w:t>
      </w:r>
      <w:r w:rsidR="00E14439">
        <w:t xml:space="preserve">, </w:t>
      </w:r>
      <w:r w:rsidRPr="003F4921">
        <w:t xml:space="preserve">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w:t>
      </w:r>
      <w:r w:rsidRPr="00A83FDB">
        <w:t xml:space="preserve">извещения направляются в срок не позднее чем через пятнадцать дней со дня принятия </w:t>
      </w:r>
      <w:r w:rsidR="00E94C7A">
        <w:t>г</w:t>
      </w:r>
      <w:r w:rsidRPr="00A83FDB">
        <w:t>лавой</w:t>
      </w:r>
      <w:r w:rsidR="00E94C7A">
        <w:t xml:space="preserve"> городского </w:t>
      </w:r>
      <w:r w:rsidRPr="00A83FDB">
        <w:t xml:space="preserve"> </w:t>
      </w:r>
      <w:r>
        <w:t>поселения</w:t>
      </w:r>
      <w:r w:rsidRPr="00A83FDB">
        <w:t xml:space="preserve"> решения о проведении публичных слушаний по предложениям о внесении изменений в настоящие Правила.</w:t>
      </w:r>
    </w:p>
    <w:p w:rsidR="00C305A5" w:rsidRPr="00A83FDB" w:rsidRDefault="00C305A5" w:rsidP="00892089">
      <w:pPr>
        <w:pStyle w:val="ConsPlusNormal"/>
        <w:ind w:firstLine="540"/>
        <w:jc w:val="both"/>
        <w:rPr>
          <w:rFonts w:ascii="Times New Roman" w:hAnsi="Times New Roman" w:cs="Times New Roman"/>
          <w:sz w:val="24"/>
          <w:szCs w:val="24"/>
        </w:rPr>
      </w:pPr>
      <w:r w:rsidRPr="00A83FDB">
        <w:rPr>
          <w:rFonts w:ascii="Times New Roman" w:hAnsi="Times New Roman" w:cs="Times New Roman"/>
          <w:sz w:val="24"/>
          <w:szCs w:val="24"/>
        </w:rPr>
        <w:lastRenderedPageBreak/>
        <w:t xml:space="preserve">10. После завершения публичных слушаний по проекту решения о внесении изменений в настоящие Правила </w:t>
      </w:r>
      <w:r>
        <w:rPr>
          <w:rFonts w:ascii="Times New Roman" w:hAnsi="Times New Roman" w:cs="Times New Roman"/>
          <w:sz w:val="24"/>
          <w:szCs w:val="24"/>
        </w:rPr>
        <w:t>к</w:t>
      </w:r>
      <w:r w:rsidRPr="00A83FDB">
        <w:rPr>
          <w:rFonts w:ascii="Times New Roman" w:hAnsi="Times New Roman" w:cs="Times New Roman"/>
          <w:sz w:val="24"/>
          <w:szCs w:val="24"/>
        </w:rPr>
        <w:t xml:space="preserve">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w:t>
      </w:r>
      <w:r w:rsidR="00541E65">
        <w:rPr>
          <w:rFonts w:ascii="Times New Roman" w:hAnsi="Times New Roman" w:cs="Times New Roman"/>
          <w:sz w:val="24"/>
          <w:szCs w:val="24"/>
        </w:rPr>
        <w:t>г</w:t>
      </w:r>
      <w:r w:rsidRPr="00A83FDB">
        <w:rPr>
          <w:rFonts w:ascii="Times New Roman" w:hAnsi="Times New Roman" w:cs="Times New Roman"/>
          <w:sz w:val="24"/>
          <w:szCs w:val="24"/>
        </w:rPr>
        <w:t xml:space="preserve">лаве </w:t>
      </w:r>
      <w:r w:rsidR="00541E65">
        <w:rPr>
          <w:rFonts w:ascii="Times New Roman" w:hAnsi="Times New Roman" w:cs="Times New Roman"/>
          <w:sz w:val="24"/>
          <w:szCs w:val="24"/>
        </w:rPr>
        <w:t xml:space="preserve"> городского </w:t>
      </w:r>
      <w:r>
        <w:rPr>
          <w:rFonts w:ascii="Times New Roman" w:hAnsi="Times New Roman" w:cs="Times New Roman"/>
          <w:sz w:val="24"/>
          <w:szCs w:val="24"/>
        </w:rPr>
        <w:t>поселения</w:t>
      </w:r>
      <w:r w:rsidRPr="00A83FDB">
        <w:rPr>
          <w:rFonts w:ascii="Times New Roman" w:hAnsi="Times New Roman" w:cs="Times New Roman"/>
          <w:sz w:val="24"/>
          <w:szCs w:val="24"/>
        </w:rPr>
        <w:t>.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C305A5" w:rsidRPr="00A83FDB" w:rsidRDefault="00C305A5" w:rsidP="00892089">
      <w:pPr>
        <w:pStyle w:val="ConsPlusNormal"/>
        <w:ind w:firstLine="540"/>
        <w:jc w:val="both"/>
        <w:rPr>
          <w:rFonts w:ascii="Times New Roman" w:hAnsi="Times New Roman" w:cs="Times New Roman"/>
          <w:sz w:val="24"/>
          <w:szCs w:val="24"/>
        </w:rPr>
      </w:pPr>
      <w:r w:rsidRPr="00A83FDB">
        <w:rPr>
          <w:rFonts w:ascii="Times New Roman" w:hAnsi="Times New Roman" w:cs="Times New Roman"/>
          <w:sz w:val="24"/>
          <w:szCs w:val="24"/>
        </w:rPr>
        <w:t xml:space="preserve">11. Глава </w:t>
      </w:r>
      <w:r>
        <w:rPr>
          <w:rFonts w:ascii="Times New Roman" w:hAnsi="Times New Roman" w:cs="Times New Roman"/>
          <w:sz w:val="24"/>
          <w:szCs w:val="24"/>
        </w:rPr>
        <w:t>поселения</w:t>
      </w:r>
      <w:r w:rsidRPr="00A83FDB">
        <w:rPr>
          <w:rFonts w:ascii="Times New Roman" w:hAnsi="Times New Roman" w:cs="Times New Roman"/>
          <w:sz w:val="24"/>
          <w:szCs w:val="24"/>
        </w:rPr>
        <w:t xml:space="preserve"> в течение десяти дней после представления ему проекта решения о внесении изменений в настоящие Правила с обязательными приложениями</w:t>
      </w:r>
      <w:r w:rsidR="00431903">
        <w:rPr>
          <w:rFonts w:ascii="Times New Roman" w:hAnsi="Times New Roman" w:cs="Times New Roman"/>
          <w:sz w:val="24"/>
          <w:szCs w:val="24"/>
        </w:rPr>
        <w:t>,</w:t>
      </w:r>
      <w:r w:rsidRPr="00A83FDB">
        <w:rPr>
          <w:rFonts w:ascii="Times New Roman" w:hAnsi="Times New Roman" w:cs="Times New Roman"/>
          <w:sz w:val="24"/>
          <w:szCs w:val="24"/>
        </w:rPr>
        <w:t xml:space="preserve"> принимает решение о направлении указанного проекта в установленном порядке в </w:t>
      </w:r>
      <w:r>
        <w:rPr>
          <w:rFonts w:ascii="Times New Roman" w:hAnsi="Times New Roman" w:cs="Times New Roman"/>
          <w:sz w:val="24"/>
          <w:szCs w:val="24"/>
        </w:rPr>
        <w:t>Совет</w:t>
      </w:r>
      <w:r w:rsidR="003528EA" w:rsidRPr="00696E4D">
        <w:rPr>
          <w:rFonts w:ascii="Times New Roman" w:hAnsi="Times New Roman" w:cs="Times New Roman"/>
          <w:b/>
          <w:i/>
          <w:sz w:val="24"/>
          <w:szCs w:val="24"/>
          <w:shd w:val="clear" w:color="auto" w:fill="FFFFFF"/>
        </w:rPr>
        <w:t xml:space="preserve"> </w:t>
      </w:r>
      <w:r w:rsidR="003528EA" w:rsidRPr="003528EA">
        <w:rPr>
          <w:rFonts w:ascii="Times New Roman" w:hAnsi="Times New Roman" w:cs="Times New Roman"/>
          <w:sz w:val="24"/>
          <w:szCs w:val="24"/>
          <w:shd w:val="clear" w:color="auto" w:fill="FFFFFF"/>
        </w:rPr>
        <w:t>депутатов поселения</w:t>
      </w:r>
      <w:r>
        <w:t xml:space="preserve"> </w:t>
      </w:r>
      <w:r w:rsidR="00431903" w:rsidRPr="00431903">
        <w:rPr>
          <w:rFonts w:ascii="Times New Roman" w:hAnsi="Times New Roman" w:cs="Times New Roman"/>
          <w:sz w:val="24"/>
          <w:szCs w:val="24"/>
        </w:rPr>
        <w:t>для утверждения</w:t>
      </w:r>
      <w:r w:rsidR="00431903">
        <w:rPr>
          <w:rFonts w:ascii="Times New Roman" w:hAnsi="Times New Roman" w:cs="Times New Roman"/>
          <w:sz w:val="24"/>
          <w:szCs w:val="24"/>
        </w:rPr>
        <w:t xml:space="preserve">, </w:t>
      </w:r>
      <w:r w:rsidR="00431903">
        <w:t xml:space="preserve"> </w:t>
      </w:r>
      <w:r w:rsidRPr="00A83FDB">
        <w:rPr>
          <w:rFonts w:ascii="Times New Roman" w:hAnsi="Times New Roman" w:cs="Times New Roman"/>
          <w:sz w:val="24"/>
          <w:szCs w:val="24"/>
        </w:rPr>
        <w:t>или об отклонении проекта и направлении его на доработку с указанием даты его повторного представления.</w:t>
      </w:r>
    </w:p>
    <w:p w:rsidR="00C305A5" w:rsidRPr="00A83FDB" w:rsidRDefault="00C305A5" w:rsidP="00892089">
      <w:pPr>
        <w:pStyle w:val="ConsPlusNormal"/>
        <w:ind w:firstLine="540"/>
        <w:jc w:val="both"/>
        <w:rPr>
          <w:rFonts w:ascii="Times New Roman" w:hAnsi="Times New Roman" w:cs="Times New Roman"/>
          <w:sz w:val="24"/>
          <w:szCs w:val="24"/>
        </w:rPr>
      </w:pPr>
      <w:r w:rsidRPr="00A83FDB">
        <w:rPr>
          <w:rFonts w:ascii="Times New Roman" w:hAnsi="Times New Roman" w:cs="Times New Roman"/>
          <w:sz w:val="24"/>
          <w:szCs w:val="24"/>
        </w:rPr>
        <w:t xml:space="preserve">12. При внесении изменений в настоящие Правила на рассмотрение </w:t>
      </w:r>
      <w:r>
        <w:rPr>
          <w:rFonts w:ascii="Times New Roman" w:hAnsi="Times New Roman" w:cs="Times New Roman"/>
          <w:sz w:val="24"/>
          <w:szCs w:val="24"/>
        </w:rPr>
        <w:t>Совета</w:t>
      </w:r>
      <w:r w:rsidR="003528EA">
        <w:rPr>
          <w:rFonts w:ascii="Times New Roman" w:hAnsi="Times New Roman" w:cs="Times New Roman"/>
          <w:sz w:val="24"/>
          <w:szCs w:val="24"/>
        </w:rPr>
        <w:t xml:space="preserve"> </w:t>
      </w:r>
      <w:r w:rsidR="003528EA" w:rsidRPr="003528EA">
        <w:rPr>
          <w:rFonts w:ascii="Times New Roman" w:hAnsi="Times New Roman" w:cs="Times New Roman"/>
          <w:sz w:val="24"/>
          <w:szCs w:val="24"/>
          <w:shd w:val="clear" w:color="auto" w:fill="FFFFFF"/>
        </w:rPr>
        <w:t>депутатов</w:t>
      </w:r>
      <w:r>
        <w:rPr>
          <w:rFonts w:ascii="Times New Roman" w:hAnsi="Times New Roman" w:cs="Times New Roman"/>
          <w:sz w:val="24"/>
          <w:szCs w:val="24"/>
        </w:rPr>
        <w:t xml:space="preserve"> поселения</w:t>
      </w:r>
      <w:r>
        <w:t xml:space="preserve"> </w:t>
      </w:r>
      <w:r w:rsidRPr="00A83FDB">
        <w:rPr>
          <w:rFonts w:ascii="Times New Roman" w:hAnsi="Times New Roman" w:cs="Times New Roman"/>
          <w:sz w:val="24"/>
          <w:szCs w:val="24"/>
        </w:rPr>
        <w:t>представляются:</w:t>
      </w:r>
    </w:p>
    <w:p w:rsidR="00C305A5" w:rsidRPr="00A83FDB" w:rsidRDefault="00C305A5" w:rsidP="00C305A5">
      <w:pPr>
        <w:ind w:firstLine="540"/>
        <w:jc w:val="both"/>
      </w:pPr>
      <w:r w:rsidRPr="00A83FDB">
        <w:t xml:space="preserve">1) проект решения </w:t>
      </w:r>
      <w:r>
        <w:rPr>
          <w:rFonts w:eastAsia="Times New Roman"/>
          <w:lang w:eastAsia="ru-RU"/>
        </w:rPr>
        <w:t xml:space="preserve">Совета </w:t>
      </w:r>
      <w:r w:rsidR="003528EA" w:rsidRPr="003528EA">
        <w:rPr>
          <w:shd w:val="clear" w:color="auto" w:fill="FFFFFF"/>
        </w:rPr>
        <w:t>депутатов</w:t>
      </w:r>
      <w:r w:rsidR="003528EA">
        <w:rPr>
          <w:rFonts w:eastAsia="Times New Roman"/>
          <w:lang w:eastAsia="ru-RU"/>
        </w:rPr>
        <w:t xml:space="preserve"> </w:t>
      </w:r>
      <w:r>
        <w:rPr>
          <w:rFonts w:eastAsia="Times New Roman"/>
          <w:lang w:eastAsia="ru-RU"/>
        </w:rPr>
        <w:t xml:space="preserve">поселения </w:t>
      </w:r>
      <w:r w:rsidRPr="00A83FDB">
        <w:t>о внесении изменений с обосновывающими материалами;</w:t>
      </w:r>
    </w:p>
    <w:p w:rsidR="00C305A5" w:rsidRPr="00A83FDB" w:rsidRDefault="00C305A5" w:rsidP="00892089">
      <w:pPr>
        <w:ind w:firstLine="540"/>
        <w:jc w:val="both"/>
      </w:pPr>
      <w:r w:rsidRPr="00A83FDB">
        <w:t xml:space="preserve">2) согласование изменений </w:t>
      </w:r>
      <w:r w:rsidR="00F36B10">
        <w:t xml:space="preserve">главным специалистом администрации по </w:t>
      </w:r>
      <w:r w:rsidR="00892089">
        <w:t xml:space="preserve"> </w:t>
      </w:r>
      <w:r w:rsidRPr="00892089">
        <w:t xml:space="preserve"> архитектур</w:t>
      </w:r>
      <w:r w:rsidR="00F36B10">
        <w:t>е</w:t>
      </w:r>
      <w:r w:rsidRPr="00892089">
        <w:t xml:space="preserve"> и градостроительств</w:t>
      </w:r>
      <w:r w:rsidR="00F36B10">
        <w:t>у</w:t>
      </w:r>
      <w:r w:rsidRPr="00A83FDB">
        <w:t>;</w:t>
      </w:r>
    </w:p>
    <w:p w:rsidR="00C305A5" w:rsidRPr="00A83FDB" w:rsidRDefault="00C305A5" w:rsidP="00892089">
      <w:pPr>
        <w:ind w:firstLine="540"/>
        <w:jc w:val="both"/>
      </w:pPr>
      <w:r w:rsidRPr="00A83FDB">
        <w:t xml:space="preserve">3) заключение </w:t>
      </w:r>
      <w:r>
        <w:t>к</w:t>
      </w:r>
      <w:r w:rsidRPr="00A83FDB">
        <w:t>омиссии;</w:t>
      </w:r>
    </w:p>
    <w:p w:rsidR="00C305A5" w:rsidRPr="00A83FDB" w:rsidRDefault="00C305A5" w:rsidP="00892089">
      <w:pPr>
        <w:ind w:firstLine="540"/>
        <w:jc w:val="both"/>
      </w:pPr>
      <w:r w:rsidRPr="00A83FDB">
        <w:t>4) протоколы публичных слушаний и заключение о результатах публичных слушаний.</w:t>
      </w:r>
    </w:p>
    <w:p w:rsidR="007C43D1" w:rsidRPr="00844CD9" w:rsidRDefault="00305A01" w:rsidP="00305A01">
      <w:pPr>
        <w:pStyle w:val="ConsNormal"/>
        <w:widowControl/>
        <w:spacing w:line="200" w:lineRule="atLeast"/>
        <w:ind w:righ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305A5" w:rsidRPr="00A83FDB">
        <w:rPr>
          <w:rFonts w:ascii="Times New Roman" w:hAnsi="Times New Roman" w:cs="Times New Roman"/>
          <w:sz w:val="24"/>
          <w:szCs w:val="24"/>
        </w:rPr>
        <w:t>13.</w:t>
      </w:r>
      <w:r w:rsidR="007C43D1" w:rsidRPr="007C43D1">
        <w:rPr>
          <w:rFonts w:eastAsia="Times New Roman"/>
          <w:lang w:eastAsia="ru-RU"/>
        </w:rPr>
        <w:t xml:space="preserve"> </w:t>
      </w:r>
      <w:r w:rsidR="007C43D1" w:rsidRPr="00305A01">
        <w:rPr>
          <w:rFonts w:ascii="Times New Roman" w:eastAsia="Times New Roman" w:hAnsi="Times New Roman" w:cs="Times New Roman"/>
          <w:sz w:val="24"/>
          <w:szCs w:val="24"/>
          <w:lang w:eastAsia="ru-RU"/>
        </w:rPr>
        <w:t>Совет</w:t>
      </w:r>
      <w:r w:rsidR="007C43D1">
        <w:rPr>
          <w:rFonts w:eastAsia="Times New Roman"/>
          <w:lang w:eastAsia="ru-RU"/>
        </w:rPr>
        <w:t xml:space="preserve"> </w:t>
      </w:r>
      <w:r w:rsidR="007C43D1" w:rsidRPr="003528EA">
        <w:rPr>
          <w:rFonts w:ascii="Times New Roman" w:hAnsi="Times New Roman" w:cs="Times New Roman"/>
          <w:sz w:val="24"/>
          <w:szCs w:val="24"/>
          <w:shd w:val="clear" w:color="auto" w:fill="FFFFFF"/>
        </w:rPr>
        <w:t>депутатов</w:t>
      </w:r>
      <w:r w:rsidR="007C43D1">
        <w:rPr>
          <w:rFonts w:eastAsia="Times New Roman"/>
          <w:lang w:eastAsia="ru-RU"/>
        </w:rPr>
        <w:t xml:space="preserve"> </w:t>
      </w:r>
      <w:r w:rsidR="007C43D1" w:rsidRPr="00541E65">
        <w:rPr>
          <w:rFonts w:ascii="Times New Roman" w:eastAsia="Times New Roman" w:hAnsi="Times New Roman" w:cs="Times New Roman"/>
          <w:sz w:val="24"/>
          <w:szCs w:val="24"/>
          <w:lang w:eastAsia="ru-RU"/>
        </w:rPr>
        <w:t>поселения</w:t>
      </w:r>
      <w:r w:rsidR="00C305A5" w:rsidRPr="00A83FDB">
        <w:rPr>
          <w:rFonts w:ascii="Times New Roman" w:hAnsi="Times New Roman" w:cs="Times New Roman"/>
          <w:sz w:val="24"/>
          <w:szCs w:val="24"/>
        </w:rPr>
        <w:t xml:space="preserve"> </w:t>
      </w:r>
      <w:r w:rsidR="007C43D1" w:rsidRPr="00844CD9">
        <w:rPr>
          <w:rFonts w:ascii="Times New Roman" w:hAnsi="Times New Roman" w:cs="Times New Roman"/>
          <w:sz w:val="24"/>
          <w:szCs w:val="24"/>
        </w:rPr>
        <w:t>по результатам рассмотрения проекта изменений в Правила застройки и обязательных приложений принимает решение об утверждении данных изменений или направляет проект изменений глав</w:t>
      </w:r>
      <w:r w:rsidR="00431903">
        <w:rPr>
          <w:rFonts w:ascii="Times New Roman" w:hAnsi="Times New Roman" w:cs="Times New Roman"/>
          <w:sz w:val="24"/>
          <w:szCs w:val="24"/>
        </w:rPr>
        <w:t>е</w:t>
      </w:r>
      <w:r w:rsidR="007C43D1" w:rsidRPr="00844CD9">
        <w:rPr>
          <w:rFonts w:ascii="Times New Roman" w:hAnsi="Times New Roman" w:cs="Times New Roman"/>
          <w:sz w:val="24"/>
          <w:szCs w:val="24"/>
        </w:rPr>
        <w:t xml:space="preserve"> поселения на доработку в соответствии с результатами публичных слушаний по указанному проекту.</w:t>
      </w:r>
    </w:p>
    <w:p w:rsidR="00C305A5" w:rsidRPr="00A83FDB" w:rsidRDefault="00C305A5" w:rsidP="00892089">
      <w:pPr>
        <w:pStyle w:val="ConsPlusNormal"/>
        <w:ind w:firstLine="540"/>
        <w:jc w:val="both"/>
        <w:rPr>
          <w:rFonts w:ascii="Times New Roman" w:hAnsi="Times New Roman" w:cs="Times New Roman"/>
          <w:sz w:val="24"/>
          <w:szCs w:val="24"/>
        </w:rPr>
      </w:pPr>
      <w:r w:rsidRPr="00A83FDB">
        <w:rPr>
          <w:rFonts w:ascii="Times New Roman" w:hAnsi="Times New Roman" w:cs="Times New Roman"/>
          <w:sz w:val="24"/>
          <w:szCs w:val="24"/>
        </w:rPr>
        <w:t xml:space="preserve">После утверждения </w:t>
      </w:r>
      <w:r>
        <w:rPr>
          <w:rFonts w:ascii="Times New Roman" w:hAnsi="Times New Roman" w:cs="Times New Roman"/>
          <w:sz w:val="24"/>
          <w:szCs w:val="24"/>
        </w:rPr>
        <w:t xml:space="preserve">Советом </w:t>
      </w:r>
      <w:r w:rsidR="00541E65" w:rsidRPr="00541E65">
        <w:rPr>
          <w:rFonts w:ascii="Times New Roman" w:hAnsi="Times New Roman" w:cs="Times New Roman"/>
          <w:sz w:val="24"/>
          <w:szCs w:val="24"/>
          <w:shd w:val="clear" w:color="auto" w:fill="FFFFFF"/>
        </w:rPr>
        <w:t>депутатов</w:t>
      </w:r>
      <w:r w:rsidR="00541E65" w:rsidRPr="00541E65">
        <w:rPr>
          <w:rFonts w:ascii="Times New Roman" w:hAnsi="Times New Roman" w:cs="Times New Roman"/>
          <w:sz w:val="24"/>
          <w:szCs w:val="24"/>
        </w:rPr>
        <w:t xml:space="preserve"> </w:t>
      </w:r>
      <w:r>
        <w:rPr>
          <w:rFonts w:ascii="Times New Roman" w:hAnsi="Times New Roman" w:cs="Times New Roman"/>
          <w:sz w:val="24"/>
          <w:szCs w:val="24"/>
        </w:rPr>
        <w:t>поселения</w:t>
      </w:r>
      <w:r>
        <w:t xml:space="preserve"> </w:t>
      </w:r>
      <w:r w:rsidRPr="00A83FDB">
        <w:rPr>
          <w:rFonts w:ascii="Times New Roman" w:hAnsi="Times New Roman" w:cs="Times New Roman"/>
          <w:sz w:val="24"/>
          <w:szCs w:val="24"/>
        </w:rPr>
        <w:t xml:space="preserve">изменения в настоящие Правила подлежат опубликованию в </w:t>
      </w:r>
      <w:r>
        <w:rPr>
          <w:rFonts w:ascii="Times New Roman" w:hAnsi="Times New Roman" w:cs="Times New Roman"/>
          <w:sz w:val="24"/>
          <w:szCs w:val="24"/>
        </w:rPr>
        <w:t>средствах массовой информации поселения не позднее чем через 10 дней после их утверждения</w:t>
      </w:r>
      <w:r w:rsidRPr="00A83FDB">
        <w:rPr>
          <w:rFonts w:ascii="Times New Roman" w:hAnsi="Times New Roman" w:cs="Times New Roman"/>
          <w:sz w:val="24"/>
          <w:szCs w:val="24"/>
        </w:rPr>
        <w:t xml:space="preserve"> и размещаются на официальном сайте </w:t>
      </w:r>
      <w:r>
        <w:rPr>
          <w:rFonts w:ascii="Times New Roman" w:hAnsi="Times New Roman" w:cs="Times New Roman"/>
          <w:sz w:val="24"/>
          <w:szCs w:val="24"/>
        </w:rPr>
        <w:t xml:space="preserve">поселения </w:t>
      </w:r>
      <w:r w:rsidRPr="00A83FDB">
        <w:rPr>
          <w:rFonts w:ascii="Times New Roman" w:hAnsi="Times New Roman" w:cs="Times New Roman"/>
          <w:sz w:val="24"/>
          <w:szCs w:val="24"/>
        </w:rPr>
        <w:t xml:space="preserve"> в сети </w:t>
      </w:r>
      <w:r>
        <w:rPr>
          <w:rFonts w:ascii="Times New Roman" w:hAnsi="Times New Roman" w:cs="Times New Roman"/>
          <w:sz w:val="24"/>
          <w:szCs w:val="24"/>
        </w:rPr>
        <w:t>«Интернет»</w:t>
      </w:r>
      <w:r w:rsidRPr="00A83FDB">
        <w:rPr>
          <w:rFonts w:ascii="Times New Roman" w:hAnsi="Times New Roman" w:cs="Times New Roman"/>
          <w:sz w:val="24"/>
          <w:szCs w:val="24"/>
        </w:rPr>
        <w:t>.</w:t>
      </w:r>
    </w:p>
    <w:p w:rsidR="00C305A5" w:rsidRPr="00A83FDB" w:rsidRDefault="00C305A5" w:rsidP="00892089">
      <w:pPr>
        <w:pStyle w:val="ConsPlusNormal"/>
        <w:ind w:firstLine="540"/>
        <w:jc w:val="both"/>
        <w:rPr>
          <w:rFonts w:ascii="Times New Roman" w:hAnsi="Times New Roman" w:cs="Times New Roman"/>
          <w:sz w:val="24"/>
          <w:szCs w:val="24"/>
        </w:rPr>
      </w:pPr>
      <w:r w:rsidRPr="00A83FDB">
        <w:rPr>
          <w:rFonts w:ascii="Times New Roman" w:hAnsi="Times New Roman" w:cs="Times New Roman"/>
          <w:sz w:val="24"/>
          <w:szCs w:val="24"/>
        </w:rPr>
        <w:t>14. Физические и юридические лица вправе оспорить решение о внесении изменений в настоящие Правила в судебном порядке.</w:t>
      </w:r>
    </w:p>
    <w:p w:rsidR="007C43D1" w:rsidRDefault="00C305A5" w:rsidP="00892089">
      <w:pPr>
        <w:pStyle w:val="ConsPlusNormal"/>
        <w:ind w:firstLine="540"/>
        <w:jc w:val="both"/>
        <w:rPr>
          <w:rFonts w:ascii="Times New Roman" w:hAnsi="Times New Roman" w:cs="Times New Roman"/>
          <w:sz w:val="24"/>
          <w:szCs w:val="24"/>
        </w:rPr>
      </w:pPr>
      <w:r w:rsidRPr="00A83FDB">
        <w:rPr>
          <w:rFonts w:ascii="Times New Roman" w:hAnsi="Times New Roman" w:cs="Times New Roman"/>
          <w:sz w:val="24"/>
          <w:szCs w:val="24"/>
        </w:rPr>
        <w:t>15</w:t>
      </w:r>
      <w:r w:rsidR="00844CD9">
        <w:rPr>
          <w:rFonts w:ascii="Times New Roman" w:hAnsi="Times New Roman" w:cs="Times New Roman"/>
          <w:sz w:val="24"/>
          <w:szCs w:val="24"/>
        </w:rPr>
        <w:t xml:space="preserve">. </w:t>
      </w:r>
      <w:r w:rsidR="007C43D1" w:rsidRPr="00844CD9">
        <w:rPr>
          <w:rFonts w:ascii="Times New Roman" w:hAnsi="Times New Roman" w:cs="Times New Roman"/>
          <w:sz w:val="24"/>
          <w:szCs w:val="24"/>
        </w:rPr>
        <w:t>Органы государственной власти Российской Федерации, органы государственной власти Хабаровского края вправе оспорить решение об утверждении изменений в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Хабаровского края, схемам территориального планирования Хабаровского района утвержденным до утверждения изменений в Правила застройки.</w:t>
      </w:r>
    </w:p>
    <w:p w:rsidR="00AF211D" w:rsidRPr="00AF211D" w:rsidRDefault="00AF211D" w:rsidP="00AF211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w:t>
      </w:r>
      <w:r w:rsidRPr="00AF211D">
        <w:rPr>
          <w:rFonts w:ascii="Times New Roman" w:hAnsi="Times New Roman" w:cs="Times New Roman"/>
          <w:sz w:val="24"/>
          <w:szCs w:val="24"/>
        </w:rPr>
        <w:t>Настоящая статья применяется:</w:t>
      </w:r>
    </w:p>
    <w:p w:rsidR="00AF211D" w:rsidRPr="00AF211D" w:rsidRDefault="00AF211D" w:rsidP="00AF211D">
      <w:pPr>
        <w:pStyle w:val="ConsPlusNormal"/>
        <w:ind w:firstLine="540"/>
        <w:jc w:val="both"/>
        <w:rPr>
          <w:rFonts w:ascii="Times New Roman" w:hAnsi="Times New Roman" w:cs="Times New Roman"/>
          <w:sz w:val="24"/>
          <w:szCs w:val="24"/>
        </w:rPr>
      </w:pPr>
      <w:r w:rsidRPr="00AF211D">
        <w:rPr>
          <w:rFonts w:ascii="Times New Roman" w:hAnsi="Times New Roman" w:cs="Times New Roman"/>
          <w:sz w:val="24"/>
          <w:szCs w:val="24"/>
        </w:rPr>
        <w:t>1) при внесении изменений в части II, III настоящих Правил;</w:t>
      </w:r>
    </w:p>
    <w:p w:rsidR="00AF211D" w:rsidRPr="00AF211D" w:rsidRDefault="00AF211D" w:rsidP="00AF211D">
      <w:pPr>
        <w:pStyle w:val="ConsPlusNormal"/>
        <w:ind w:firstLine="540"/>
        <w:jc w:val="both"/>
        <w:rPr>
          <w:rFonts w:ascii="Times New Roman" w:hAnsi="Times New Roman" w:cs="Times New Roman"/>
          <w:sz w:val="24"/>
          <w:szCs w:val="24"/>
        </w:rPr>
      </w:pPr>
      <w:r w:rsidRPr="00AF211D">
        <w:rPr>
          <w:rFonts w:ascii="Times New Roman" w:hAnsi="Times New Roman" w:cs="Times New Roman"/>
          <w:sz w:val="24"/>
          <w:szCs w:val="24"/>
        </w:rPr>
        <w:t>2) при внесении изменений в части I настоящих Правил, но только при необходимости совершенствования порядка регулирования землепользования и застройки на террито</w:t>
      </w:r>
      <w:r>
        <w:rPr>
          <w:rFonts w:ascii="Times New Roman" w:hAnsi="Times New Roman" w:cs="Times New Roman"/>
          <w:sz w:val="24"/>
          <w:szCs w:val="24"/>
        </w:rPr>
        <w:t>рии городского поселения.</w:t>
      </w:r>
    </w:p>
    <w:p w:rsidR="00AF211D" w:rsidRPr="00AF211D" w:rsidRDefault="00AF211D" w:rsidP="00AF211D">
      <w:pPr>
        <w:pStyle w:val="ConsPlusNormal"/>
        <w:ind w:firstLine="540"/>
        <w:jc w:val="both"/>
        <w:rPr>
          <w:rFonts w:ascii="Times New Roman" w:hAnsi="Times New Roman" w:cs="Times New Roman"/>
          <w:sz w:val="24"/>
          <w:szCs w:val="24"/>
        </w:rPr>
      </w:pPr>
      <w:r w:rsidRPr="00AF211D">
        <w:rPr>
          <w:rFonts w:ascii="Times New Roman" w:hAnsi="Times New Roman" w:cs="Times New Roman"/>
          <w:sz w:val="24"/>
          <w:szCs w:val="24"/>
        </w:rPr>
        <w:t>Настоящая статья не применяется:</w:t>
      </w:r>
    </w:p>
    <w:p w:rsidR="00AF211D" w:rsidRPr="00AF211D" w:rsidRDefault="00AF211D" w:rsidP="00AF211D">
      <w:pPr>
        <w:pStyle w:val="ConsPlusNormal"/>
        <w:ind w:firstLine="540"/>
        <w:jc w:val="both"/>
        <w:rPr>
          <w:rFonts w:ascii="Times New Roman" w:hAnsi="Times New Roman" w:cs="Times New Roman"/>
          <w:sz w:val="24"/>
          <w:szCs w:val="24"/>
        </w:rPr>
      </w:pPr>
      <w:r w:rsidRPr="00AF211D">
        <w:rPr>
          <w:rFonts w:ascii="Times New Roman" w:hAnsi="Times New Roman" w:cs="Times New Roman"/>
          <w:sz w:val="24"/>
          <w:szCs w:val="24"/>
        </w:rPr>
        <w:t>1) при внесении технических изменений – исправление орфографических, пунктуационных, стилистических ошибок;</w:t>
      </w:r>
    </w:p>
    <w:p w:rsidR="00AF211D" w:rsidRPr="00AF211D" w:rsidRDefault="00AF211D" w:rsidP="00AF211D">
      <w:pPr>
        <w:pStyle w:val="ConsPlusNormal"/>
        <w:ind w:firstLine="540"/>
        <w:jc w:val="both"/>
        <w:rPr>
          <w:rFonts w:ascii="Times New Roman" w:hAnsi="Times New Roman" w:cs="Times New Roman"/>
          <w:sz w:val="24"/>
          <w:szCs w:val="24"/>
        </w:rPr>
      </w:pPr>
      <w:r w:rsidRPr="00AF211D">
        <w:rPr>
          <w:rFonts w:ascii="Times New Roman" w:hAnsi="Times New Roman" w:cs="Times New Roman"/>
          <w:sz w:val="24"/>
          <w:szCs w:val="24"/>
        </w:rPr>
        <w:t>2) в случае приведения настоящих Правил в соответствие с федеральным законодательством, законодательством Хабаровского края и Уставом городского поселения при внесении непринципиальных изменений.</w:t>
      </w:r>
    </w:p>
    <w:p w:rsidR="00AF211D" w:rsidRPr="00AF211D" w:rsidRDefault="00AF211D" w:rsidP="00AF211D">
      <w:pPr>
        <w:pStyle w:val="ConsPlusNormal"/>
        <w:ind w:firstLine="540"/>
        <w:jc w:val="both"/>
        <w:rPr>
          <w:rFonts w:ascii="Times New Roman" w:hAnsi="Times New Roman" w:cs="Times New Roman"/>
          <w:sz w:val="24"/>
          <w:szCs w:val="24"/>
        </w:rPr>
      </w:pPr>
    </w:p>
    <w:p w:rsidR="00C305A5" w:rsidRDefault="00C305A5" w:rsidP="008F2FD4">
      <w:pPr>
        <w:ind w:firstLine="540"/>
        <w:jc w:val="both"/>
        <w:rPr>
          <w:b/>
          <w:bCs/>
        </w:rPr>
      </w:pPr>
    </w:p>
    <w:p w:rsidR="0016709D" w:rsidRPr="00D348D5" w:rsidRDefault="0016709D" w:rsidP="001007F4">
      <w:pPr>
        <w:ind w:left="1843" w:hanging="1276"/>
        <w:rPr>
          <w:b/>
        </w:rPr>
      </w:pPr>
      <w:r w:rsidRPr="00A72B97">
        <w:rPr>
          <w:sz w:val="28"/>
          <w:szCs w:val="28"/>
        </w:rPr>
        <w:lastRenderedPageBreak/>
        <w:t xml:space="preserve">Глава </w:t>
      </w:r>
      <w:r w:rsidR="008A0E87" w:rsidRPr="00A72B97">
        <w:rPr>
          <w:sz w:val="28"/>
          <w:szCs w:val="28"/>
        </w:rPr>
        <w:t>1.</w:t>
      </w:r>
      <w:r w:rsidR="001007F4">
        <w:rPr>
          <w:sz w:val="28"/>
          <w:szCs w:val="28"/>
        </w:rPr>
        <w:t>7</w:t>
      </w:r>
      <w:r w:rsidRPr="00A72B97">
        <w:rPr>
          <w:sz w:val="28"/>
          <w:szCs w:val="28"/>
        </w:rPr>
        <w:t>.</w:t>
      </w:r>
      <w:r w:rsidR="00D348D5">
        <w:rPr>
          <w:b/>
        </w:rPr>
        <w:t xml:space="preserve"> </w:t>
      </w:r>
      <w:r w:rsidRPr="00981C38">
        <w:rPr>
          <w:b/>
        </w:rPr>
        <w:t xml:space="preserve"> </w:t>
      </w:r>
      <w:r w:rsidRPr="00D348D5">
        <w:rPr>
          <w:b/>
        </w:rPr>
        <w:t xml:space="preserve">ПОРЯДОК (ПРОЦЕДУРЫ) РЕГУЛИРОВАНИЯ </w:t>
      </w:r>
      <w:r w:rsidR="00D348D5" w:rsidRPr="00D348D5">
        <w:rPr>
          <w:b/>
        </w:rPr>
        <w:t>ЗЕМЛЕПОЛЬЗОВАНИЯ</w:t>
      </w:r>
      <w:r w:rsidR="00F23258">
        <w:rPr>
          <w:b/>
        </w:rPr>
        <w:t xml:space="preserve"> И ЗАСТРОЙКИ</w:t>
      </w:r>
      <w:r w:rsidR="00D348D5" w:rsidRPr="00D348D5">
        <w:rPr>
          <w:b/>
        </w:rPr>
        <w:t xml:space="preserve"> НА ТЕРРИТОРИИ </w:t>
      </w:r>
      <w:r w:rsidR="00112C8F">
        <w:rPr>
          <w:b/>
        </w:rPr>
        <w:t>КОРФОВСКОГО ГОРОДСКОГО ПОСЕЛЕНИЯ</w:t>
      </w:r>
    </w:p>
    <w:p w:rsidR="0016709D" w:rsidRDefault="0016709D" w:rsidP="0016709D">
      <w:pPr>
        <w:ind w:firstLine="540"/>
        <w:jc w:val="center"/>
        <w:rPr>
          <w:b/>
        </w:rPr>
      </w:pPr>
    </w:p>
    <w:p w:rsidR="0016709D" w:rsidRDefault="0016709D" w:rsidP="006522D9">
      <w:pPr>
        <w:ind w:firstLine="540"/>
        <w:jc w:val="both"/>
        <w:rPr>
          <w:b/>
        </w:rPr>
      </w:pPr>
      <w:r>
        <w:rPr>
          <w:b/>
        </w:rPr>
        <w:t xml:space="preserve">Статья </w:t>
      </w:r>
      <w:r w:rsidR="00220765">
        <w:rPr>
          <w:b/>
        </w:rPr>
        <w:t>1</w:t>
      </w:r>
      <w:r w:rsidR="001007F4">
        <w:rPr>
          <w:b/>
        </w:rPr>
        <w:t>4</w:t>
      </w:r>
      <w:r>
        <w:rPr>
          <w:b/>
        </w:rPr>
        <w:t>. Предоставление земельных участков, находящихся в муниципальной собственности</w:t>
      </w:r>
      <w:r w:rsidR="009D0C66">
        <w:rPr>
          <w:b/>
        </w:rPr>
        <w:t>.</w:t>
      </w:r>
    </w:p>
    <w:p w:rsidR="005170B3" w:rsidRDefault="005170B3" w:rsidP="006522D9">
      <w:pPr>
        <w:ind w:firstLine="540"/>
        <w:jc w:val="both"/>
        <w:rPr>
          <w:b/>
        </w:rPr>
      </w:pPr>
    </w:p>
    <w:p w:rsidR="0016709D" w:rsidRDefault="0016709D" w:rsidP="00892089">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r w:rsidR="007148B2" w:rsidRPr="007148B2">
        <w:t xml:space="preserve"> </w:t>
      </w:r>
      <w:r w:rsidR="007148B2" w:rsidRPr="007148B2">
        <w:rPr>
          <w:rFonts w:ascii="Times New Roman" w:hAnsi="Times New Roman" w:cs="Times New Roman"/>
          <w:sz w:val="24"/>
          <w:szCs w:val="24"/>
        </w:rPr>
        <w:t>Органы местного самоуправления поселения осуществляют распоряжение земельными участками,  государственная собственность на которые не разграничена, в соответствии с Федеральным законом от 25.10.2001 № 137-ФЗ «О введении в действие Земельного кодекса Российской Федерации и отдельные законодательные акты Российской Федерации». (введен решением Совета депутатов от 20.10.2016 № 38/198)</w:t>
      </w:r>
      <w:r w:rsidR="007148B2">
        <w:rPr>
          <w:rFonts w:ascii="Times New Roman" w:hAnsi="Times New Roman" w:cs="Times New Roman"/>
          <w:sz w:val="24"/>
          <w:szCs w:val="24"/>
        </w:rPr>
        <w:t>.</w:t>
      </w:r>
    </w:p>
    <w:p w:rsidR="0016709D" w:rsidRDefault="0016709D" w:rsidP="00892089">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2. Земельные участки, предоставляются для строительства объектов капитального строительства, целей не связанных со строительством и иных целей.</w:t>
      </w:r>
      <w:r w:rsidR="009E4083" w:rsidRPr="009E4083">
        <w:rPr>
          <w:rFonts w:ascii="Times New Roman" w:hAnsi="Times New Roman" w:cs="Times New Roman"/>
          <w:sz w:val="24"/>
          <w:szCs w:val="24"/>
        </w:rPr>
        <w:t xml:space="preserve"> (в ред. решения Совета депутатов от 20.10.2016 № 38/198)</w:t>
      </w:r>
      <w:r w:rsidR="009E4083">
        <w:rPr>
          <w:rFonts w:ascii="Times New Roman" w:hAnsi="Times New Roman" w:cs="Times New Roman"/>
          <w:sz w:val="24"/>
          <w:szCs w:val="24"/>
        </w:rPr>
        <w:t>.</w:t>
      </w:r>
    </w:p>
    <w:p w:rsidR="0016709D" w:rsidRPr="00EB452F" w:rsidRDefault="0016709D" w:rsidP="00892089">
      <w:pPr>
        <w:pStyle w:val="ConsNormal"/>
        <w:widowControl/>
        <w:ind w:right="0" w:firstLine="540"/>
        <w:jc w:val="both"/>
        <w:rPr>
          <w:rFonts w:ascii="Times New Roman" w:hAnsi="Times New Roman" w:cs="Times New Roman"/>
          <w:sz w:val="24"/>
          <w:szCs w:val="24"/>
        </w:rPr>
      </w:pPr>
      <w:r w:rsidRPr="00EB452F">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16709D" w:rsidRPr="00EB452F" w:rsidRDefault="0016709D" w:rsidP="00892089">
      <w:pPr>
        <w:pStyle w:val="ConsPlusNormal"/>
        <w:ind w:firstLine="540"/>
        <w:jc w:val="both"/>
        <w:rPr>
          <w:rFonts w:ascii="Times New Roman" w:hAnsi="Times New Roman" w:cs="Times New Roman"/>
          <w:sz w:val="24"/>
          <w:szCs w:val="24"/>
        </w:rPr>
      </w:pPr>
      <w:r w:rsidRPr="00EB452F">
        <w:rPr>
          <w:rFonts w:ascii="Times New Roman" w:hAnsi="Times New Roman" w:cs="Times New Roman"/>
          <w:sz w:val="24"/>
          <w:szCs w:val="24"/>
        </w:rPr>
        <w:t xml:space="preserve">4. Порядок предоставления земельных участков для строительства регулируется земельным законодательством и </w:t>
      </w:r>
      <w:r>
        <w:rPr>
          <w:rFonts w:ascii="Times New Roman" w:hAnsi="Times New Roman" w:cs="Times New Roman"/>
          <w:sz w:val="24"/>
          <w:szCs w:val="24"/>
        </w:rPr>
        <w:t>постановлением Г</w:t>
      </w:r>
      <w:r w:rsidRPr="00EB452F">
        <w:rPr>
          <w:rFonts w:ascii="Times New Roman" w:hAnsi="Times New Roman" w:cs="Times New Roman"/>
          <w:sz w:val="24"/>
          <w:szCs w:val="24"/>
        </w:rPr>
        <w:t xml:space="preserve">лавы </w:t>
      </w:r>
      <w:r>
        <w:rPr>
          <w:rFonts w:ascii="Times New Roman" w:hAnsi="Times New Roman" w:cs="Times New Roman"/>
          <w:sz w:val="24"/>
          <w:szCs w:val="24"/>
        </w:rPr>
        <w:t>поселения.</w:t>
      </w:r>
    </w:p>
    <w:p w:rsidR="0016709D" w:rsidRPr="00EB452F" w:rsidRDefault="0016709D" w:rsidP="00892089">
      <w:pPr>
        <w:pStyle w:val="ConsNormal"/>
        <w:widowControl/>
        <w:ind w:right="0" w:firstLine="540"/>
        <w:jc w:val="both"/>
        <w:rPr>
          <w:rFonts w:ascii="Times New Roman" w:hAnsi="Times New Roman" w:cs="Times New Roman"/>
          <w:sz w:val="24"/>
          <w:szCs w:val="24"/>
        </w:rPr>
      </w:pPr>
      <w:r w:rsidRPr="00EB452F">
        <w:rPr>
          <w:rFonts w:ascii="Times New Roman" w:hAnsi="Times New Roman" w:cs="Times New Roman"/>
          <w:sz w:val="24"/>
          <w:szCs w:val="24"/>
        </w:rPr>
        <w:t xml:space="preserve">5. Предоставление земельных участков для целей, не связанных со строительством, осуществляется в соответствии с </w:t>
      </w:r>
      <w:r>
        <w:rPr>
          <w:rFonts w:ascii="Times New Roman" w:hAnsi="Times New Roman" w:cs="Times New Roman"/>
          <w:sz w:val="24"/>
          <w:szCs w:val="24"/>
        </w:rPr>
        <w:t xml:space="preserve">постановлением </w:t>
      </w:r>
      <w:r w:rsidR="009937A3">
        <w:rPr>
          <w:rFonts w:ascii="Times New Roman" w:hAnsi="Times New Roman" w:cs="Times New Roman"/>
          <w:sz w:val="24"/>
          <w:szCs w:val="24"/>
        </w:rPr>
        <w:t>г</w:t>
      </w:r>
      <w:r>
        <w:rPr>
          <w:rFonts w:ascii="Times New Roman" w:hAnsi="Times New Roman" w:cs="Times New Roman"/>
          <w:sz w:val="24"/>
          <w:szCs w:val="24"/>
        </w:rPr>
        <w:t>лавы поселения</w:t>
      </w:r>
      <w:r w:rsidRPr="00EB452F">
        <w:rPr>
          <w:rFonts w:ascii="Times New Roman" w:hAnsi="Times New Roman" w:cs="Times New Roman"/>
          <w:sz w:val="24"/>
          <w:szCs w:val="24"/>
        </w:rPr>
        <w:t>, устанавливающим процедуры и критерии предоставления таких земельных участков, в том числе порядок рассмотрения заявок и принятия решения.</w:t>
      </w:r>
    </w:p>
    <w:p w:rsidR="00E933B4" w:rsidRDefault="00E933B4" w:rsidP="00892089">
      <w:pPr>
        <w:pStyle w:val="ConsNormal"/>
        <w:widowControl/>
        <w:ind w:right="0" w:firstLine="540"/>
        <w:jc w:val="both"/>
        <w:rPr>
          <w:rFonts w:ascii="Times New Roman" w:hAnsi="Times New Roman" w:cs="Times New Roman"/>
          <w:b/>
          <w:sz w:val="24"/>
          <w:szCs w:val="24"/>
        </w:rPr>
      </w:pPr>
    </w:p>
    <w:p w:rsidR="00D348D5" w:rsidRPr="00D348D5" w:rsidRDefault="001007F4" w:rsidP="00892089">
      <w:pPr>
        <w:pStyle w:val="ConsNormal"/>
        <w:widowControl/>
        <w:ind w:right="0" w:firstLine="540"/>
        <w:jc w:val="both"/>
        <w:rPr>
          <w:rFonts w:ascii="Times New Roman" w:hAnsi="Times New Roman" w:cs="Times New Roman"/>
          <w:b/>
          <w:sz w:val="24"/>
          <w:szCs w:val="24"/>
        </w:rPr>
      </w:pPr>
      <w:r w:rsidRPr="001007F4">
        <w:rPr>
          <w:rFonts w:ascii="Times New Roman" w:hAnsi="Times New Roman" w:cs="Times New Roman"/>
          <w:b/>
          <w:sz w:val="24"/>
          <w:szCs w:val="24"/>
        </w:rPr>
        <w:t>Статья 1</w:t>
      </w:r>
      <w:r>
        <w:rPr>
          <w:rFonts w:ascii="Times New Roman" w:hAnsi="Times New Roman" w:cs="Times New Roman"/>
          <w:b/>
          <w:sz w:val="24"/>
          <w:szCs w:val="24"/>
        </w:rPr>
        <w:t>5</w:t>
      </w:r>
      <w:r w:rsidR="009D0C66">
        <w:rPr>
          <w:b/>
        </w:rPr>
        <w:t>.</w:t>
      </w:r>
      <w:r w:rsidR="009D0C66">
        <w:rPr>
          <w:rFonts w:ascii="Times New Roman" w:hAnsi="Times New Roman" w:cs="Times New Roman"/>
          <w:b/>
          <w:sz w:val="24"/>
          <w:szCs w:val="24"/>
        </w:rPr>
        <w:t xml:space="preserve"> </w:t>
      </w:r>
      <w:r w:rsidR="0016709D" w:rsidRPr="00D348D5">
        <w:rPr>
          <w:rFonts w:ascii="Times New Roman" w:hAnsi="Times New Roman" w:cs="Times New Roman"/>
          <w:b/>
          <w:sz w:val="24"/>
          <w:szCs w:val="24"/>
        </w:rPr>
        <w:t xml:space="preserve">Общий порядок предоставления земельных участков для строительства объектов капитального </w:t>
      </w:r>
    </w:p>
    <w:p w:rsidR="0016709D" w:rsidRPr="00D348D5" w:rsidRDefault="00D348D5" w:rsidP="00892089">
      <w:pPr>
        <w:pStyle w:val="ConsNormal"/>
        <w:widowControl/>
        <w:ind w:right="0" w:firstLine="540"/>
        <w:jc w:val="both"/>
        <w:rPr>
          <w:rFonts w:ascii="Times New Roman" w:hAnsi="Times New Roman" w:cs="Times New Roman"/>
          <w:b/>
          <w:sz w:val="24"/>
          <w:szCs w:val="24"/>
        </w:rPr>
      </w:pPr>
      <w:r w:rsidRPr="00D348D5">
        <w:rPr>
          <w:rFonts w:ascii="Times New Roman" w:hAnsi="Times New Roman" w:cs="Times New Roman"/>
          <w:b/>
          <w:sz w:val="24"/>
          <w:szCs w:val="24"/>
        </w:rPr>
        <w:t xml:space="preserve">                 </w:t>
      </w:r>
      <w:r w:rsidR="0016709D" w:rsidRPr="00D348D5">
        <w:rPr>
          <w:rFonts w:ascii="Times New Roman" w:hAnsi="Times New Roman" w:cs="Times New Roman"/>
          <w:b/>
          <w:sz w:val="24"/>
          <w:szCs w:val="24"/>
        </w:rPr>
        <w:t>строительства</w:t>
      </w:r>
      <w:r w:rsidR="009D0C66" w:rsidRPr="00D348D5">
        <w:rPr>
          <w:rFonts w:ascii="Times New Roman" w:hAnsi="Times New Roman" w:cs="Times New Roman"/>
          <w:b/>
          <w:sz w:val="24"/>
          <w:szCs w:val="24"/>
        </w:rPr>
        <w:t>.</w:t>
      </w:r>
    </w:p>
    <w:p w:rsidR="009D0C66" w:rsidRDefault="009D0C66" w:rsidP="00892089">
      <w:pPr>
        <w:pStyle w:val="ConsNormal"/>
        <w:widowControl/>
        <w:ind w:right="0" w:firstLine="540"/>
        <w:jc w:val="both"/>
        <w:rPr>
          <w:rFonts w:ascii="Times New Roman" w:hAnsi="Times New Roman" w:cs="Times New Roman"/>
          <w:b/>
          <w:sz w:val="24"/>
          <w:szCs w:val="24"/>
        </w:rPr>
      </w:pPr>
    </w:p>
    <w:p w:rsidR="0016709D" w:rsidRPr="002152C4" w:rsidRDefault="0016709D" w:rsidP="00892089">
      <w:pPr>
        <w:pStyle w:val="ConsNormal"/>
        <w:widowControl/>
        <w:ind w:right="0" w:firstLine="540"/>
        <w:jc w:val="both"/>
        <w:rPr>
          <w:rFonts w:ascii="Times New Roman" w:hAnsi="Times New Roman" w:cs="Times New Roman"/>
          <w:sz w:val="24"/>
          <w:szCs w:val="24"/>
        </w:rPr>
      </w:pPr>
      <w:r w:rsidRPr="002152C4">
        <w:rPr>
          <w:rFonts w:ascii="Times New Roman" w:hAnsi="Times New Roman" w:cs="Times New Roman"/>
          <w:sz w:val="24"/>
          <w:szCs w:val="24"/>
        </w:rPr>
        <w:t xml:space="preserve">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w:t>
      </w:r>
      <w:r>
        <w:rPr>
          <w:rFonts w:ascii="Times New Roman" w:hAnsi="Times New Roman" w:cs="Times New Roman"/>
          <w:sz w:val="24"/>
          <w:szCs w:val="24"/>
        </w:rPr>
        <w:t>проектами планировке территории, проектами межевания территории</w:t>
      </w:r>
      <w:r w:rsidRPr="002152C4">
        <w:rPr>
          <w:rFonts w:ascii="Times New Roman" w:hAnsi="Times New Roman" w:cs="Times New Roman"/>
          <w:sz w:val="24"/>
          <w:szCs w:val="24"/>
        </w:rPr>
        <w:t>.</w:t>
      </w:r>
    </w:p>
    <w:p w:rsidR="0016709D" w:rsidRPr="00BB201B" w:rsidRDefault="0016709D" w:rsidP="00892089">
      <w:pPr>
        <w:ind w:firstLine="540"/>
        <w:jc w:val="both"/>
      </w:pPr>
      <w:r>
        <w:t>2</w:t>
      </w:r>
      <w:r w:rsidRPr="00BB201B">
        <w:t xml:space="preserve">. Торги могут проводиться по инициативе </w:t>
      </w:r>
      <w:r w:rsidR="009937A3">
        <w:t>а</w:t>
      </w:r>
      <w:r w:rsidRPr="00BB201B">
        <w:t xml:space="preserve">дминистрации </w:t>
      </w:r>
      <w:r>
        <w:t>поселения</w:t>
      </w:r>
      <w:r w:rsidRPr="00BB201B">
        <w:t xml:space="preserve"> либо на основании поданных заявлений граждан </w:t>
      </w:r>
      <w:r w:rsidRPr="009F145C">
        <w:t>и юридических лиц</w:t>
      </w:r>
      <w:r w:rsidRPr="00BB201B">
        <w:t xml:space="preserve"> о предоставлении земельных участков для строительства.</w:t>
      </w:r>
    </w:p>
    <w:p w:rsidR="0016709D" w:rsidRDefault="0016709D" w:rsidP="00892089">
      <w:pPr>
        <w:ind w:firstLine="540"/>
        <w:jc w:val="both"/>
      </w:pPr>
      <w:r>
        <w:t>3. Предоставление земельного участка для строительства объектов капитального строительства включает в себя следующие стадии:</w:t>
      </w:r>
    </w:p>
    <w:p w:rsidR="0016709D" w:rsidRDefault="0016709D" w:rsidP="00892089">
      <w:pPr>
        <w:ind w:firstLine="540"/>
        <w:jc w:val="both"/>
      </w:pPr>
      <w:r>
        <w:t>1) формирование земельного участка;</w:t>
      </w:r>
    </w:p>
    <w:p w:rsidR="0016709D" w:rsidRDefault="0016709D" w:rsidP="00892089">
      <w:pPr>
        <w:ind w:firstLine="540"/>
        <w:jc w:val="both"/>
      </w:pPr>
      <w:r>
        <w:lastRenderedPageBreak/>
        <w:t>2)</w:t>
      </w:r>
      <w:r w:rsidRPr="008229E0">
        <w:t xml:space="preserve"> </w:t>
      </w:r>
      <w:r>
        <w:t xml:space="preserve">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16709D" w:rsidRDefault="0016709D" w:rsidP="00892089">
      <w:pPr>
        <w:ind w:firstLine="540"/>
        <w:jc w:val="both"/>
      </w:pPr>
      <w:r>
        <w:t xml:space="preserve">3) организация и проведение торгов; </w:t>
      </w:r>
    </w:p>
    <w:p w:rsidR="0016709D" w:rsidRDefault="0016709D" w:rsidP="00892089">
      <w:pPr>
        <w:ind w:firstLine="540"/>
        <w:jc w:val="both"/>
      </w:pPr>
      <w:r>
        <w:t>4) подведение и оформление результатов торгов;</w:t>
      </w:r>
    </w:p>
    <w:p w:rsidR="0016709D" w:rsidRDefault="0016709D" w:rsidP="00892089">
      <w:pPr>
        <w:ind w:firstLine="540"/>
        <w:jc w:val="both"/>
      </w:pPr>
      <w:r>
        <w:t xml:space="preserve">5) заключение договора купли-продажи или договора аренды земельного участка; </w:t>
      </w:r>
    </w:p>
    <w:p w:rsidR="0016709D" w:rsidRPr="008229E0" w:rsidRDefault="0016709D" w:rsidP="00892089">
      <w:pPr>
        <w:ind w:firstLine="540"/>
        <w:jc w:val="both"/>
      </w:pPr>
      <w:r>
        <w:t>6) государственная регистрация права собственности или аренды на земельный участок.</w:t>
      </w:r>
    </w:p>
    <w:p w:rsidR="0016709D" w:rsidRDefault="0016709D" w:rsidP="00892089">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4</w:t>
      </w:r>
      <w:r w:rsidRPr="00981C38">
        <w:rPr>
          <w:rFonts w:ascii="Times New Roman" w:hAnsi="Times New Roman" w:cs="Times New Roman"/>
          <w:sz w:val="24"/>
          <w:szCs w:val="24"/>
        </w:rPr>
        <w:t xml:space="preserve">. Предоставление земельных участков </w:t>
      </w:r>
      <w:r>
        <w:rPr>
          <w:rFonts w:ascii="Times New Roman" w:hAnsi="Times New Roman" w:cs="Times New Roman"/>
          <w:sz w:val="24"/>
          <w:szCs w:val="24"/>
        </w:rPr>
        <w:t>для</w:t>
      </w:r>
      <w:r w:rsidRPr="00981C38">
        <w:rPr>
          <w:rFonts w:ascii="Times New Roman" w:hAnsi="Times New Roman" w:cs="Times New Roman"/>
          <w:sz w:val="24"/>
          <w:szCs w:val="24"/>
        </w:rPr>
        <w:t xml:space="preserve"> строительства</w:t>
      </w:r>
      <w:r>
        <w:rPr>
          <w:rFonts w:ascii="Times New Roman" w:hAnsi="Times New Roman" w:cs="Times New Roman"/>
          <w:sz w:val="24"/>
          <w:szCs w:val="24"/>
        </w:rPr>
        <w:t xml:space="preserve"> объектов капитального строительства</w:t>
      </w:r>
      <w:r w:rsidRPr="00981C38">
        <w:rPr>
          <w:rFonts w:ascii="Times New Roman" w:hAnsi="Times New Roman" w:cs="Times New Roman"/>
          <w:sz w:val="24"/>
          <w:szCs w:val="24"/>
        </w:rPr>
        <w:t xml:space="preserve"> на территории </w:t>
      </w:r>
      <w:r>
        <w:rPr>
          <w:rFonts w:ascii="Times New Roman" w:hAnsi="Times New Roman" w:cs="Times New Roman"/>
          <w:sz w:val="24"/>
          <w:szCs w:val="24"/>
        </w:rPr>
        <w:t xml:space="preserve">поселения </w:t>
      </w:r>
      <w:r w:rsidRPr="00981C38">
        <w:rPr>
          <w:rFonts w:ascii="Times New Roman" w:hAnsi="Times New Roman" w:cs="Times New Roman"/>
          <w:sz w:val="24"/>
          <w:szCs w:val="24"/>
        </w:rPr>
        <w:t xml:space="preserve">осуществляется с проведением работ по формированию </w:t>
      </w:r>
      <w:r w:rsidRPr="008229E0">
        <w:rPr>
          <w:rFonts w:ascii="Times New Roman" w:hAnsi="Times New Roman" w:cs="Times New Roman"/>
          <w:sz w:val="24"/>
          <w:szCs w:val="24"/>
        </w:rPr>
        <w:t>земельных участков.</w:t>
      </w:r>
    </w:p>
    <w:p w:rsidR="0016709D" w:rsidRPr="008229E0" w:rsidRDefault="0016709D" w:rsidP="00892089">
      <w:pPr>
        <w:ind w:firstLine="540"/>
        <w:jc w:val="both"/>
      </w:pPr>
      <w:r>
        <w:t>5</w:t>
      </w:r>
      <w:r w:rsidRPr="008229E0">
        <w:t>. Земельный участок считается сформированным, если:</w:t>
      </w:r>
    </w:p>
    <w:p w:rsidR="0016709D" w:rsidRPr="008229E0" w:rsidRDefault="0016709D" w:rsidP="00892089">
      <w:pPr>
        <w:ind w:firstLine="540"/>
        <w:jc w:val="both"/>
      </w:pPr>
      <w:r w:rsidRPr="008229E0">
        <w:t>1) проведена градостроительная подготовка земельного участка, результатом который является градостроительный план земельного участка;</w:t>
      </w:r>
    </w:p>
    <w:p w:rsidR="0016709D" w:rsidRPr="008229E0" w:rsidRDefault="0016709D" w:rsidP="00892089">
      <w:pPr>
        <w:ind w:firstLine="540"/>
        <w:jc w:val="both"/>
      </w:pPr>
      <w:r w:rsidRPr="008229E0">
        <w:t>2) проведены землеустроительные работы по межеванию земельного участка и установлены его границы на местности;</w:t>
      </w:r>
    </w:p>
    <w:p w:rsidR="0016709D" w:rsidRDefault="0016709D" w:rsidP="00892089">
      <w:pPr>
        <w:ind w:firstLine="540"/>
        <w:jc w:val="both"/>
      </w:pPr>
      <w:r w:rsidRPr="008229E0">
        <w:t>3) проведены работы по постановке земельного участка на государственный кадастровый учет</w:t>
      </w:r>
      <w:r>
        <w:t xml:space="preserve"> с выдачей кадастрового плана земельного участка</w:t>
      </w:r>
      <w:r w:rsidRPr="008229E0">
        <w:t xml:space="preserve">. </w:t>
      </w:r>
    </w:p>
    <w:p w:rsidR="0016709D" w:rsidRPr="00846DB8" w:rsidRDefault="0016709D" w:rsidP="00892089">
      <w:pPr>
        <w:ind w:firstLine="540"/>
        <w:jc w:val="both"/>
      </w:pPr>
      <w:r>
        <w:t>6</w:t>
      </w:r>
      <w:r w:rsidRPr="00846DB8">
        <w:t>. Организаци</w:t>
      </w:r>
      <w:r>
        <w:t>ю и проведение</w:t>
      </w:r>
      <w:r w:rsidRPr="00846DB8">
        <w:t xml:space="preserve"> торгов по продаже земельного участка или права на заключение договора аренды земельного участка</w:t>
      </w:r>
      <w:r>
        <w:t xml:space="preserve"> осуществляет</w:t>
      </w:r>
      <w:r w:rsidRPr="00846DB8">
        <w:t xml:space="preserve"> </w:t>
      </w:r>
      <w:r w:rsidR="009937A3">
        <w:t>а</w:t>
      </w:r>
      <w:r w:rsidRPr="00846DB8">
        <w:t>дминистраци</w:t>
      </w:r>
      <w:r w:rsidR="00444E53">
        <w:t xml:space="preserve">я </w:t>
      </w:r>
      <w:r w:rsidRPr="00846DB8">
        <w:t xml:space="preserve"> </w:t>
      </w:r>
      <w:r>
        <w:t>поселения</w:t>
      </w:r>
      <w:r w:rsidRPr="00846DB8">
        <w:t xml:space="preserve"> либо специализированная организация, действующая на основании договора</w:t>
      </w:r>
      <w:r>
        <w:t>,</w:t>
      </w:r>
      <w:r w:rsidRPr="00846DB8">
        <w:t xml:space="preserve"> заключенного с </w:t>
      </w:r>
      <w:r w:rsidR="009937A3">
        <w:t>а</w:t>
      </w:r>
      <w:r w:rsidRPr="00846DB8">
        <w:t xml:space="preserve">дминистрацией </w:t>
      </w:r>
      <w:r>
        <w:t>поселения</w:t>
      </w:r>
      <w:r w:rsidRPr="00846DB8">
        <w:t xml:space="preserve">.  </w:t>
      </w:r>
    </w:p>
    <w:p w:rsidR="0016709D" w:rsidRDefault="0016709D" w:rsidP="00892089">
      <w:pPr>
        <w:ind w:firstLine="540"/>
        <w:jc w:val="both"/>
      </w:pPr>
      <w: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16709D" w:rsidRPr="002152C4" w:rsidRDefault="0016709D" w:rsidP="00892089">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8</w:t>
      </w:r>
      <w:r w:rsidRPr="002152C4">
        <w:rPr>
          <w:rFonts w:ascii="Times New Roman" w:hAnsi="Times New Roman" w:cs="Times New Roman"/>
          <w:sz w:val="24"/>
          <w:szCs w:val="24"/>
        </w:rPr>
        <w:t xml:space="preserve">. </w:t>
      </w:r>
      <w:r>
        <w:rPr>
          <w:rFonts w:ascii="Times New Roman" w:hAnsi="Times New Roman" w:cs="Times New Roman"/>
          <w:sz w:val="24"/>
          <w:szCs w:val="24"/>
        </w:rPr>
        <w:t>П</w:t>
      </w:r>
      <w:r w:rsidRPr="002152C4">
        <w:rPr>
          <w:rFonts w:ascii="Times New Roman" w:hAnsi="Times New Roman" w:cs="Times New Roman"/>
          <w:sz w:val="24"/>
          <w:szCs w:val="24"/>
        </w:rPr>
        <w:t>ротокол о результатах торгов является основанием для:</w:t>
      </w:r>
    </w:p>
    <w:p w:rsidR="0016709D" w:rsidRPr="002152C4" w:rsidRDefault="0016709D" w:rsidP="00892089">
      <w:pPr>
        <w:pStyle w:val="ConsNormal"/>
        <w:widowControl/>
        <w:ind w:right="0" w:firstLine="540"/>
        <w:jc w:val="both"/>
        <w:rPr>
          <w:rFonts w:ascii="Times New Roman" w:hAnsi="Times New Roman" w:cs="Times New Roman"/>
          <w:sz w:val="24"/>
          <w:szCs w:val="24"/>
        </w:rPr>
      </w:pPr>
      <w:r w:rsidRPr="002152C4">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16709D" w:rsidRDefault="0016709D" w:rsidP="00892089">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2</w:t>
      </w:r>
      <w:r w:rsidRPr="002152C4">
        <w:rPr>
          <w:rFonts w:ascii="Times New Roman" w:hAnsi="Times New Roman" w:cs="Times New Roman"/>
          <w:sz w:val="24"/>
          <w:szCs w:val="24"/>
        </w:rPr>
        <w:t>) заключения договора аренды земельного участка и государственной регистрации данного договора при передаче земельного участка в аренду.</w:t>
      </w:r>
    </w:p>
    <w:p w:rsidR="0016709D" w:rsidRDefault="0016709D" w:rsidP="00892089">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16709D" w:rsidRDefault="0016709D" w:rsidP="0016709D">
      <w:pPr>
        <w:pStyle w:val="ConsNormal"/>
        <w:widowControl/>
        <w:ind w:right="0" w:firstLine="540"/>
        <w:jc w:val="both"/>
        <w:rPr>
          <w:rFonts w:ascii="Times New Roman" w:hAnsi="Times New Roman" w:cs="Times New Roman"/>
          <w:sz w:val="24"/>
          <w:szCs w:val="24"/>
        </w:rPr>
      </w:pPr>
    </w:p>
    <w:p w:rsidR="00D348D5" w:rsidRPr="00D348D5" w:rsidRDefault="0016709D" w:rsidP="006522D9">
      <w:pPr>
        <w:pStyle w:val="ConsNormal"/>
        <w:widowControl/>
        <w:ind w:right="0" w:firstLine="540"/>
        <w:jc w:val="both"/>
        <w:rPr>
          <w:rFonts w:ascii="Times New Roman" w:hAnsi="Times New Roman" w:cs="Times New Roman"/>
          <w:b/>
          <w:sz w:val="24"/>
          <w:szCs w:val="24"/>
        </w:rPr>
      </w:pPr>
      <w:r>
        <w:rPr>
          <w:rFonts w:ascii="Times New Roman" w:hAnsi="Times New Roman" w:cs="Times New Roman"/>
          <w:b/>
          <w:sz w:val="24"/>
          <w:szCs w:val="24"/>
        </w:rPr>
        <w:t xml:space="preserve">Статья </w:t>
      </w:r>
      <w:r w:rsidR="00220765">
        <w:rPr>
          <w:rFonts w:ascii="Times New Roman" w:hAnsi="Times New Roman" w:cs="Times New Roman"/>
          <w:b/>
          <w:sz w:val="24"/>
          <w:szCs w:val="24"/>
        </w:rPr>
        <w:t>1</w:t>
      </w:r>
      <w:r w:rsidR="001007F4">
        <w:rPr>
          <w:rFonts w:ascii="Times New Roman" w:hAnsi="Times New Roman" w:cs="Times New Roman"/>
          <w:b/>
          <w:sz w:val="24"/>
          <w:szCs w:val="24"/>
        </w:rPr>
        <w:t>6</w:t>
      </w:r>
      <w:r>
        <w:rPr>
          <w:rFonts w:ascii="Times New Roman" w:hAnsi="Times New Roman" w:cs="Times New Roman"/>
          <w:b/>
          <w:sz w:val="24"/>
          <w:szCs w:val="24"/>
        </w:rPr>
        <w:t xml:space="preserve">. </w:t>
      </w:r>
      <w:r w:rsidRPr="00D348D5">
        <w:rPr>
          <w:rFonts w:ascii="Times New Roman" w:hAnsi="Times New Roman" w:cs="Times New Roman"/>
          <w:b/>
          <w:sz w:val="24"/>
          <w:szCs w:val="24"/>
        </w:rPr>
        <w:t>Подготовка земельного участка, находящегося в государственной или муниципальной собственности,</w:t>
      </w:r>
      <w:r w:rsidR="00E933B4">
        <w:rPr>
          <w:rFonts w:ascii="Times New Roman" w:hAnsi="Times New Roman" w:cs="Times New Roman"/>
          <w:b/>
          <w:sz w:val="24"/>
          <w:szCs w:val="24"/>
        </w:rPr>
        <w:t xml:space="preserve"> </w:t>
      </w:r>
      <w:r w:rsidRPr="00D348D5">
        <w:rPr>
          <w:rFonts w:ascii="Times New Roman" w:hAnsi="Times New Roman" w:cs="Times New Roman"/>
          <w:b/>
          <w:sz w:val="24"/>
          <w:szCs w:val="24"/>
        </w:rPr>
        <w:t xml:space="preserve"> в</w:t>
      </w:r>
    </w:p>
    <w:p w:rsidR="0016709D" w:rsidRPr="00D348D5" w:rsidRDefault="00D348D5" w:rsidP="006522D9">
      <w:pPr>
        <w:pStyle w:val="ConsNormal"/>
        <w:widowControl/>
        <w:ind w:right="0" w:firstLine="540"/>
        <w:jc w:val="both"/>
        <w:rPr>
          <w:rFonts w:ascii="Times New Roman" w:hAnsi="Times New Roman" w:cs="Times New Roman"/>
          <w:b/>
          <w:sz w:val="24"/>
          <w:szCs w:val="24"/>
        </w:rPr>
      </w:pPr>
      <w:r w:rsidRPr="00D348D5">
        <w:rPr>
          <w:rFonts w:ascii="Times New Roman" w:hAnsi="Times New Roman" w:cs="Times New Roman"/>
          <w:b/>
          <w:sz w:val="24"/>
          <w:szCs w:val="24"/>
        </w:rPr>
        <w:t xml:space="preserve">                  </w:t>
      </w:r>
      <w:r w:rsidR="0016709D" w:rsidRPr="00D348D5">
        <w:rPr>
          <w:rFonts w:ascii="Times New Roman" w:hAnsi="Times New Roman" w:cs="Times New Roman"/>
          <w:b/>
          <w:sz w:val="24"/>
          <w:szCs w:val="24"/>
        </w:rPr>
        <w:t xml:space="preserve"> </w:t>
      </w:r>
      <w:r w:rsidRPr="00D348D5">
        <w:rPr>
          <w:rFonts w:ascii="Times New Roman" w:hAnsi="Times New Roman" w:cs="Times New Roman"/>
          <w:b/>
          <w:sz w:val="24"/>
          <w:szCs w:val="24"/>
        </w:rPr>
        <w:t xml:space="preserve">  </w:t>
      </w:r>
      <w:r w:rsidR="0016709D" w:rsidRPr="00D348D5">
        <w:rPr>
          <w:rFonts w:ascii="Times New Roman" w:hAnsi="Times New Roman" w:cs="Times New Roman"/>
          <w:b/>
          <w:sz w:val="24"/>
          <w:szCs w:val="24"/>
        </w:rPr>
        <w:t>целях его предоставления для строительства</w:t>
      </w:r>
    </w:p>
    <w:p w:rsidR="009D0C66" w:rsidRDefault="009D0C66" w:rsidP="006522D9">
      <w:pPr>
        <w:pStyle w:val="ConsNormal"/>
        <w:widowControl/>
        <w:ind w:right="0" w:firstLine="540"/>
        <w:jc w:val="both"/>
        <w:rPr>
          <w:rFonts w:ascii="Times New Roman" w:hAnsi="Times New Roman" w:cs="Times New Roman"/>
          <w:b/>
          <w:sz w:val="24"/>
          <w:szCs w:val="24"/>
        </w:rPr>
      </w:pP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 xml:space="preserve">1. На территории муниципального образования физическим и юридическим лицам для строительства предоставляются земельные участки, находящиеся в муниципальной собственности, свободные от прав третьих лиц, не изъятые их оборота, не ограниченные в обороте в соответствии с требования законодательства, сформированные в соответствии с требованиями </w:t>
      </w:r>
      <w:r>
        <w:rPr>
          <w:rFonts w:ascii="Times New Roman" w:hAnsi="Times New Roman" w:cs="Times New Roman"/>
          <w:sz w:val="24"/>
          <w:szCs w:val="24"/>
        </w:rPr>
        <w:lastRenderedPageBreak/>
        <w:t>градостроительного и земельного законодательства как самостоятельные объекты гражданских и земельно-имущественных отношений, прошедшие государственный кадастровый учет.</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2. Земельный участок считается сформированным в соответствии с требованиями действующего градостроительного и земельного законодательства в случае, если в отношении него осуществлены:</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1) действия по градостроительной подготовке;</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2) землеустроительные работы по установлению и закреплению на местности границ земельного участка (территориальное землеустройство);</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3) государственный кадастровый учет земельного участка.</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3. Градостроительная подготовка земельного участка включает в себя подготовку и утверждения в порядке, установленном Градостроительным кодексом Российской Федерации, документации по планировке территории в следующем составе:</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1) проект планировки территории, подготовленный в виде отдельного документа;</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2) проект межевания территории, подготовленный в виде отдельного документа;</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3) градостроительный план земельного участка, подготовленный в виде отдельного документа;</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4) проект планировки территории, включающий в себя проекты межевания территории;</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5) проект планировки территории, включающий в себя проекты межевания территории с градостроительными планами земельных участков;</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6) проекты межевания территории,  включающий в себя градостроительные планы земельных участков.</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4. Юридическим подтверждением факта завершения процедуры градостроительной подготовки земельного участка является наличие утвержденного градостроительного плана земельного участка.</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5. В виде отдельного документа градостроительный план земельного участка может быть утвержден только в отношении сформированного ранее земельного участка, прошедшего государственной кадастровый учет, в целях осуществления строительства объекта капитального строительства либо реконструкции, капитального ремонта находящегося на таком земельном участке объекта капитального строительства. Во всех остальных случаях градостроительный план земельного участка не может быть подготовлен без подготовки утверждения проекта планировки территории и (или) проекта межевания территории.</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 xml:space="preserve">6. В целях ускорения процедуры формирования земельного участка в состав проектов межевания территорий муниципального образования, содержащих градостроительные планы земельного участка, в качестве обязательной графической части включаются проекты границ земельных участков в пределах соответствующего элемента планировочной структуры. Соответствующие проекты границ земельных участков, предназначенных для застройки, считаются утвержденными со дня утверждения проекта межевания территории, содержащего градостроительные планы земельных участков, </w:t>
      </w:r>
      <w:r w:rsidR="00444E53">
        <w:rPr>
          <w:rFonts w:ascii="Times New Roman" w:hAnsi="Times New Roman" w:cs="Times New Roman"/>
          <w:sz w:val="24"/>
          <w:szCs w:val="24"/>
        </w:rPr>
        <w:t>а</w:t>
      </w:r>
      <w:r>
        <w:rPr>
          <w:rFonts w:ascii="Times New Roman" w:hAnsi="Times New Roman" w:cs="Times New Roman"/>
          <w:sz w:val="24"/>
          <w:szCs w:val="24"/>
        </w:rPr>
        <w:t xml:space="preserve">дминистрацией </w:t>
      </w:r>
      <w:r w:rsidR="00444E53">
        <w:rPr>
          <w:rFonts w:ascii="Times New Roman" w:hAnsi="Times New Roman" w:cs="Times New Roman"/>
          <w:sz w:val="24"/>
          <w:szCs w:val="24"/>
        </w:rPr>
        <w:t xml:space="preserve"> городского </w:t>
      </w:r>
      <w:r>
        <w:rPr>
          <w:rFonts w:ascii="Times New Roman" w:hAnsi="Times New Roman" w:cs="Times New Roman"/>
          <w:sz w:val="24"/>
          <w:szCs w:val="24"/>
        </w:rPr>
        <w:t>поселения.</w:t>
      </w:r>
    </w:p>
    <w:p w:rsidR="0016709D" w:rsidRDefault="0031456E" w:rsidP="0031456E">
      <w:pPr>
        <w:pStyle w:val="ConsNormal"/>
        <w:widowControl/>
        <w:ind w:righ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16709D">
        <w:rPr>
          <w:rFonts w:ascii="Times New Roman" w:hAnsi="Times New Roman" w:cs="Times New Roman"/>
          <w:sz w:val="24"/>
          <w:szCs w:val="24"/>
        </w:rPr>
        <w:t>7. При формировании земельного участка в соответствии с требованиями земельного законодательства, уполномоченный орган местного самоуправления поселения заключает договор о проведении землеустроительных работ с соответствующей организацией с приложением проекта границ земельного участка, утвержденного в составе документации по планировке территории. Землеустроительные работы по межеванию земельного участка выполняются в соответствии с земельным законодательством, их результаты утверждаются в установленном порядке.</w:t>
      </w:r>
    </w:p>
    <w:p w:rsidR="0016709D" w:rsidRDefault="0016709D" w:rsidP="0016709D">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lastRenderedPageBreak/>
        <w:t>8. На основании документов о межевании земельного участка органы местного самоуправления поселения обеспечивают его постановку на государственный кадастровой учат в соответствии с Федеральным законом от 02.01.2000 №; 28-ФЗ «О государственном земельном кадастре».</w:t>
      </w:r>
    </w:p>
    <w:p w:rsidR="001B257B" w:rsidRDefault="0016709D" w:rsidP="00444E53">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 xml:space="preserve">9. Юридическим подтверждением завершения процедуры формирования земельных участков для строительства в соответствии с требованиями градостроительного и земельного законодательства является наличие утвержденного градостроительного плана земельного участка и его кадастровой карты </w:t>
      </w:r>
      <w:r w:rsidR="00444E53">
        <w:rPr>
          <w:rFonts w:ascii="Times New Roman" w:hAnsi="Times New Roman" w:cs="Times New Roman"/>
          <w:sz w:val="24"/>
          <w:szCs w:val="24"/>
        </w:rPr>
        <w:t>.</w:t>
      </w:r>
    </w:p>
    <w:p w:rsidR="00444E53" w:rsidRDefault="00444E53" w:rsidP="00444E53">
      <w:pPr>
        <w:pStyle w:val="ConsNormal"/>
        <w:widowControl/>
        <w:ind w:right="0" w:firstLine="540"/>
        <w:jc w:val="both"/>
        <w:rPr>
          <w:rFonts w:ascii="Times New Roman" w:hAnsi="Times New Roman" w:cs="Times New Roman"/>
          <w:sz w:val="24"/>
          <w:szCs w:val="24"/>
        </w:rPr>
      </w:pPr>
    </w:p>
    <w:p w:rsidR="009D0C66" w:rsidRDefault="0016709D" w:rsidP="006522D9">
      <w:pPr>
        <w:ind w:firstLine="540"/>
        <w:jc w:val="both"/>
        <w:rPr>
          <w:b/>
          <w:bCs/>
        </w:rPr>
      </w:pPr>
      <w:r w:rsidRPr="00B80CA0">
        <w:rPr>
          <w:b/>
          <w:bCs/>
        </w:rPr>
        <w:t xml:space="preserve">Статья </w:t>
      </w:r>
      <w:r w:rsidR="00220765">
        <w:rPr>
          <w:b/>
          <w:bCs/>
        </w:rPr>
        <w:t>1</w:t>
      </w:r>
      <w:r w:rsidR="001007F4">
        <w:rPr>
          <w:b/>
          <w:bCs/>
        </w:rPr>
        <w:t>7</w:t>
      </w:r>
      <w:r w:rsidRPr="00B80CA0">
        <w:rPr>
          <w:b/>
          <w:bCs/>
        </w:rPr>
        <w:t>. Резервирование земель для муниципальных нужд</w:t>
      </w:r>
      <w:r w:rsidR="009D0C66">
        <w:rPr>
          <w:b/>
          <w:bCs/>
        </w:rPr>
        <w:t>.</w:t>
      </w:r>
    </w:p>
    <w:p w:rsidR="0016709D" w:rsidRPr="00935D18" w:rsidRDefault="0016709D" w:rsidP="006522D9">
      <w:pPr>
        <w:ind w:firstLine="540"/>
        <w:jc w:val="both"/>
        <w:rPr>
          <w:b/>
          <w:bCs/>
        </w:rPr>
      </w:pPr>
      <w:r w:rsidRPr="00935D18">
        <w:rPr>
          <w:b/>
          <w:bCs/>
        </w:rPr>
        <w:t xml:space="preserve"> </w:t>
      </w:r>
    </w:p>
    <w:p w:rsidR="0016709D" w:rsidRPr="00935D18" w:rsidRDefault="0016709D" w:rsidP="0016709D">
      <w:pPr>
        <w:ind w:firstLine="540"/>
        <w:jc w:val="both"/>
      </w:pPr>
      <w:r>
        <w:t>1. Зем</w:t>
      </w:r>
      <w:r w:rsidRPr="00935D18">
        <w:t>л</w:t>
      </w:r>
      <w:r>
        <w:t>и</w:t>
      </w:r>
      <w:r w:rsidRPr="00935D18">
        <w:t xml:space="preserve"> на территории </w:t>
      </w:r>
      <w:r>
        <w:t>поселения</w:t>
      </w:r>
      <w:r w:rsidRPr="00935D18">
        <w:t xml:space="preserve">, границы которых определены в генеральном плане </w:t>
      </w:r>
      <w:r>
        <w:t xml:space="preserve">поселения </w:t>
      </w:r>
      <w:r w:rsidRPr="00935D18">
        <w:t>для размещения объектов капитального строительства местного значения, резервируются для муниципальных нужд.</w:t>
      </w:r>
    </w:p>
    <w:p w:rsidR="00222AD8" w:rsidRDefault="00E612A0" w:rsidP="00222AD8">
      <w:r>
        <w:t xml:space="preserve">          </w:t>
      </w:r>
      <w:r w:rsidR="0016709D" w:rsidRPr="00935D18">
        <w:t xml:space="preserve">2. Решение о резервирование земель для муниципальных нужд принимается в форме распоряжения </w:t>
      </w:r>
      <w:r w:rsidR="009937A3">
        <w:t>г</w:t>
      </w:r>
      <w:r w:rsidR="0016709D" w:rsidRPr="00935D18">
        <w:t xml:space="preserve">лавы </w:t>
      </w:r>
      <w:r w:rsidR="009937A3">
        <w:t>а</w:t>
      </w:r>
      <w:r w:rsidR="00222AD8" w:rsidRPr="00846DB8">
        <w:t>дминистрации</w:t>
      </w:r>
    </w:p>
    <w:p w:rsidR="0016709D" w:rsidRPr="00935D18" w:rsidRDefault="00222AD8" w:rsidP="00222AD8">
      <w:r>
        <w:t>поселения</w:t>
      </w:r>
      <w:r w:rsidR="0016709D" w:rsidRPr="00935D18">
        <w:t xml:space="preserve"> (далее - распоряжение).</w:t>
      </w:r>
    </w:p>
    <w:p w:rsidR="0016709D" w:rsidRPr="00935D18" w:rsidRDefault="0016709D" w:rsidP="0016709D">
      <w:pPr>
        <w:ind w:firstLine="540"/>
        <w:jc w:val="both"/>
      </w:pPr>
      <w:r w:rsidRPr="00935D18">
        <w:t>3. Основани</w:t>
      </w:r>
      <w:r>
        <w:t>ями</w:t>
      </w:r>
      <w:r w:rsidRPr="00935D18">
        <w:t xml:space="preserve"> для принятия распоряжения о резервировании земель</w:t>
      </w:r>
      <w:r>
        <w:t xml:space="preserve"> для муниципальных нужд являю</w:t>
      </w:r>
      <w:r w:rsidRPr="00935D18">
        <w:t xml:space="preserve">тся генеральный план </w:t>
      </w:r>
      <w:r>
        <w:t>поселения, настоящие Правила, проекты планировки территории и проекты межевания территории</w:t>
      </w:r>
      <w:r w:rsidRPr="00935D18">
        <w:t>.</w:t>
      </w:r>
    </w:p>
    <w:p w:rsidR="0016709D" w:rsidRPr="00935D18" w:rsidRDefault="0016709D" w:rsidP="0016709D">
      <w:pPr>
        <w:ind w:firstLine="540"/>
        <w:jc w:val="both"/>
      </w:pPr>
      <w:r w:rsidRPr="00935D18">
        <w:t xml:space="preserve">4. </w:t>
      </w:r>
      <w:r>
        <w:t xml:space="preserve">В соответствии с </w:t>
      </w:r>
      <w:r w:rsidRPr="00935D18">
        <w:t>земельным законодательством Российской Федерации предоставление зарезервированных земельных участков в собственность физических и юридических лиц не допускается.</w:t>
      </w:r>
    </w:p>
    <w:p w:rsidR="0016709D" w:rsidRDefault="0016709D" w:rsidP="0016709D">
      <w:pPr>
        <w:ind w:firstLine="540"/>
        <w:jc w:val="both"/>
      </w:pPr>
      <w:r>
        <w:t>5</w:t>
      </w:r>
      <w:r w:rsidRPr="00935D18">
        <w:t>.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w:t>
      </w:r>
      <w:r>
        <w:t>,</w:t>
      </w:r>
      <w:r w:rsidRPr="00935D18">
        <w:t xml:space="preserve"> подлежат изъятию (в том числе путем выкупа) в соответствии с гражданским законодательством Российской Федерации.</w:t>
      </w:r>
    </w:p>
    <w:p w:rsidR="0016709D" w:rsidRDefault="0016709D" w:rsidP="0016709D">
      <w:pPr>
        <w:ind w:firstLine="540"/>
        <w:jc w:val="both"/>
      </w:pPr>
    </w:p>
    <w:p w:rsidR="00240756" w:rsidRDefault="00240756" w:rsidP="009D0C66">
      <w:pPr>
        <w:ind w:firstLine="540"/>
        <w:jc w:val="both"/>
        <w:rPr>
          <w:b/>
          <w:bCs/>
        </w:rPr>
      </w:pPr>
    </w:p>
    <w:p w:rsidR="009D0C66" w:rsidRDefault="0016709D" w:rsidP="009D0C66">
      <w:pPr>
        <w:ind w:firstLine="540"/>
        <w:jc w:val="both"/>
        <w:rPr>
          <w:b/>
          <w:bCs/>
        </w:rPr>
      </w:pPr>
      <w:r>
        <w:rPr>
          <w:b/>
          <w:bCs/>
        </w:rPr>
        <w:t xml:space="preserve">Статья </w:t>
      </w:r>
      <w:r w:rsidR="00D65623">
        <w:rPr>
          <w:b/>
          <w:bCs/>
        </w:rPr>
        <w:t>1</w:t>
      </w:r>
      <w:r w:rsidR="001007F4">
        <w:rPr>
          <w:b/>
          <w:bCs/>
        </w:rPr>
        <w:t>8</w:t>
      </w:r>
      <w:r w:rsidRPr="00600618">
        <w:rPr>
          <w:b/>
          <w:bCs/>
        </w:rPr>
        <w:t>. Основные принципы организации застройки на территории</w:t>
      </w:r>
      <w:r w:rsidR="006A1E0A">
        <w:rPr>
          <w:b/>
          <w:bCs/>
        </w:rPr>
        <w:t xml:space="preserve"> Корфовского городского</w:t>
      </w:r>
      <w:r w:rsidRPr="00600618">
        <w:rPr>
          <w:b/>
          <w:bCs/>
        </w:rPr>
        <w:t xml:space="preserve"> поселения</w:t>
      </w:r>
      <w:r w:rsidR="009D0C66">
        <w:rPr>
          <w:b/>
          <w:bCs/>
        </w:rPr>
        <w:t>.</w:t>
      </w:r>
    </w:p>
    <w:p w:rsidR="00220765" w:rsidRPr="00507C5D" w:rsidRDefault="00220765" w:rsidP="009D0C66">
      <w:pPr>
        <w:ind w:firstLine="540"/>
        <w:jc w:val="both"/>
        <w:rPr>
          <w:b/>
          <w:bCs/>
        </w:rPr>
      </w:pPr>
    </w:p>
    <w:p w:rsidR="0016709D" w:rsidRPr="00DD6E30" w:rsidRDefault="0016709D" w:rsidP="0016709D">
      <w:pPr>
        <w:ind w:firstLine="540"/>
        <w:jc w:val="both"/>
      </w:pPr>
      <w:r w:rsidRPr="00507C5D">
        <w:t xml:space="preserve">1. Планировочная организация и застройка </w:t>
      </w:r>
      <w:r w:rsidRPr="00600618">
        <w:t>поселения</w:t>
      </w:r>
      <w:r>
        <w:t xml:space="preserve"> </w:t>
      </w:r>
      <w:r w:rsidRPr="00507C5D">
        <w:t xml:space="preserve">должны отвечать требованиям создания </w:t>
      </w:r>
      <w:r>
        <w:t>окружающей</w:t>
      </w:r>
      <w:r w:rsidRPr="00507C5D">
        <w:t xml:space="preserve"> среды, соответствующей значению </w:t>
      </w:r>
      <w:r w:rsidRPr="00600618">
        <w:t>поселения</w:t>
      </w:r>
      <w:r w:rsidRPr="00507C5D">
        <w:t xml:space="preserve"> и наиболее способствующей организации жизнедеятельности населения, защите от неблагоприятных факторов природно</w:t>
      </w:r>
      <w:r>
        <w:t>й среды,</w:t>
      </w:r>
      <w:r w:rsidRPr="005E0821">
        <w:t xml:space="preserve"> </w:t>
      </w:r>
      <w:r w:rsidRPr="00DD6E30">
        <w:t xml:space="preserve">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16709D" w:rsidRPr="00D24B99" w:rsidRDefault="0016709D" w:rsidP="0016709D">
      <w:pPr>
        <w:ind w:firstLine="540"/>
        <w:jc w:val="both"/>
      </w:pPr>
      <w:r>
        <w:t>2</w:t>
      </w:r>
      <w:r w:rsidRPr="00D24B99">
        <w:t>. Застройка поселения должна осуществляться в соответствии со схемами территориального планирования Российской Федерации, схем</w:t>
      </w:r>
      <w:r w:rsidR="0071528D">
        <w:t>ой</w:t>
      </w:r>
      <w:r w:rsidRPr="00D24B99">
        <w:t xml:space="preserve"> территориального</w:t>
      </w:r>
      <w:r w:rsidR="007C03DE">
        <w:t xml:space="preserve"> планирования</w:t>
      </w:r>
      <w:r w:rsidR="007C03DE" w:rsidRPr="007C03DE">
        <w:t xml:space="preserve"> </w:t>
      </w:r>
      <w:r w:rsidR="007C03DE">
        <w:t>Хабаровского края</w:t>
      </w:r>
      <w:r w:rsidR="00CF7CF4">
        <w:t>,</w:t>
      </w:r>
      <w:r w:rsidRPr="00D24B99">
        <w:t xml:space="preserve"> </w:t>
      </w:r>
      <w:r w:rsidR="0071528D" w:rsidRPr="00D24B99">
        <w:t>схемой территориального</w:t>
      </w:r>
      <w:r w:rsidR="0071528D">
        <w:t xml:space="preserve"> планирования</w:t>
      </w:r>
      <w:r w:rsidR="0071528D" w:rsidRPr="007C03DE">
        <w:t xml:space="preserve"> </w:t>
      </w:r>
      <w:r w:rsidR="0071528D">
        <w:t>Хабаровского района,</w:t>
      </w:r>
      <w:r w:rsidR="0071528D" w:rsidRPr="00D24B99">
        <w:t xml:space="preserve"> </w:t>
      </w:r>
      <w:r w:rsidRPr="00D24B99">
        <w:t xml:space="preserve">генеральным планом </w:t>
      </w:r>
      <w:r w:rsidR="00C20FBE">
        <w:t xml:space="preserve">Корфовского городского </w:t>
      </w:r>
      <w:r w:rsidRPr="00D24B99">
        <w:t xml:space="preserve">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w:t>
      </w:r>
      <w:r>
        <w:t>поселения</w:t>
      </w:r>
      <w:r w:rsidRPr="00D24B99">
        <w:t xml:space="preserve"> в области градостроительной деятельности.</w:t>
      </w:r>
    </w:p>
    <w:p w:rsidR="0016709D" w:rsidRPr="00507C5D" w:rsidRDefault="0016709D" w:rsidP="0016709D">
      <w:pPr>
        <w:ind w:firstLine="540"/>
        <w:jc w:val="both"/>
      </w:pPr>
      <w:r>
        <w:lastRenderedPageBreak/>
        <w:t>3</w:t>
      </w:r>
      <w:r w:rsidRPr="00507C5D">
        <w:t>. При проектировании и осуществлении стр</w:t>
      </w:r>
      <w:r>
        <w:t>оительства необходимо соблюдать</w:t>
      </w:r>
      <w:r w:rsidRPr="00507C5D">
        <w:rPr>
          <w:color w:val="0000FF"/>
        </w:rPr>
        <w:t xml:space="preserve"> </w:t>
      </w:r>
      <w:r w:rsidRPr="00507C5D">
        <w:t>красные линии</w:t>
      </w:r>
      <w:r>
        <w:t>, линии</w:t>
      </w:r>
      <w:r w:rsidRPr="00507C5D">
        <w:t xml:space="preserve">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16709D" w:rsidRPr="00507C5D" w:rsidRDefault="0016709D" w:rsidP="0016709D">
      <w:pPr>
        <w:ind w:firstLine="540"/>
        <w:jc w:val="both"/>
      </w:pPr>
      <w:r>
        <w:t>4</w:t>
      </w:r>
      <w:r w:rsidRPr="00507C5D">
        <w:t xml:space="preserve">. Строительство объектов капитального строительства, линейных объектов и объектов благоустройства на территории </w:t>
      </w:r>
      <w:r w:rsidRPr="007C755D">
        <w:t>поселения</w:t>
      </w:r>
      <w:r w:rsidRPr="00507C5D">
        <w:t xml:space="preserve"> </w:t>
      </w:r>
      <w:r>
        <w:t>осуществляется на основании разрешения на строительство, проектной документации</w:t>
      </w:r>
      <w:r w:rsidRPr="00507C5D">
        <w:t>, разработанной в соответствии с действующими нормативными правовыми актами, ста</w:t>
      </w:r>
      <w:r>
        <w:t>ндартами, нормами и правилами</w:t>
      </w:r>
      <w:r w:rsidRPr="00507C5D">
        <w:t>.</w:t>
      </w:r>
    </w:p>
    <w:p w:rsidR="0016709D" w:rsidRPr="00507C5D" w:rsidRDefault="0016709D" w:rsidP="0016709D">
      <w:pPr>
        <w:ind w:firstLine="540"/>
        <w:jc w:val="both"/>
      </w:pPr>
      <w:r>
        <w:rPr>
          <w:bCs/>
        </w:rPr>
        <w:t xml:space="preserve">5. </w:t>
      </w:r>
      <w:r w:rsidRPr="00507C5D">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w:t>
      </w:r>
      <w:r>
        <w:t>,</w:t>
      </w:r>
      <w:r w:rsidRPr="00507C5D">
        <w:t xml:space="preserve">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16709D" w:rsidRPr="00507C5D" w:rsidRDefault="0016709D" w:rsidP="0016709D">
      <w:pPr>
        <w:ind w:firstLine="540"/>
        <w:jc w:val="both"/>
      </w:pPr>
      <w:r>
        <w:t>6</w:t>
      </w:r>
      <w:r w:rsidRPr="00507C5D">
        <w:t xml:space="preserve">.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16709D" w:rsidRPr="00507C5D" w:rsidRDefault="0016709D" w:rsidP="0016709D">
      <w:pPr>
        <w:ind w:firstLine="540"/>
        <w:jc w:val="both"/>
      </w:pPr>
      <w:r>
        <w:t>7</w:t>
      </w:r>
      <w:r w:rsidRPr="00507C5D">
        <w:t>.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w:t>
      </w:r>
      <w:r>
        <w:t>ламента</w:t>
      </w:r>
      <w:r w:rsidRPr="00507C5D">
        <w:t xml:space="preserve"> и требованиям градостроительного плана земельного участка.</w:t>
      </w:r>
    </w:p>
    <w:p w:rsidR="0016709D" w:rsidRPr="00507C5D" w:rsidRDefault="004C57BF" w:rsidP="0016709D">
      <w:pPr>
        <w:ind w:firstLine="540"/>
        <w:jc w:val="both"/>
      </w:pPr>
      <w:r>
        <w:t>8</w:t>
      </w:r>
      <w:r w:rsidR="0016709D" w:rsidRPr="00507C5D">
        <w:t>. Все объекты капитального строительства должны вводиться в эксплуатацию с обеспечением полного уровня инженерного</w:t>
      </w:r>
      <w:r w:rsidR="0016709D">
        <w:t xml:space="preserve"> оборудования и благоустройства,</w:t>
      </w:r>
      <w:r w:rsidR="0016709D" w:rsidRPr="00507C5D">
        <w:t xml:space="preserve"> исключающего необходимость возобновления земляных (строительных) работ на участках с объектами</w:t>
      </w:r>
      <w:r w:rsidR="0016709D">
        <w:t xml:space="preserve"> капитального строительства</w:t>
      </w:r>
      <w:r w:rsidR="0016709D" w:rsidRPr="00507C5D">
        <w:t>, введенными в эксплуатацию.</w:t>
      </w:r>
    </w:p>
    <w:p w:rsidR="0016709D" w:rsidRPr="00507C5D" w:rsidRDefault="004C57BF" w:rsidP="0016709D">
      <w:pPr>
        <w:ind w:firstLine="540"/>
        <w:jc w:val="both"/>
      </w:pPr>
      <w:r>
        <w:t>9</w:t>
      </w:r>
      <w:r w:rsidR="0016709D" w:rsidRPr="00507C5D">
        <w:t>. Объем и качес</w:t>
      </w:r>
      <w:r w:rsidR="0016709D">
        <w:t xml:space="preserve">тво законченного строительством </w:t>
      </w:r>
      <w:r w:rsidR="0016709D" w:rsidRPr="00507C5D">
        <w:t>объекта</w:t>
      </w:r>
      <w:r w:rsidR="0016709D">
        <w:t xml:space="preserve"> капитального строительства</w:t>
      </w:r>
      <w:r w:rsidR="0016709D" w:rsidRPr="00507C5D">
        <w:t>, оснащение инженерным оборудованием, внешнее благоустройство земельного участка должны соответствовать проектной документации.</w:t>
      </w:r>
    </w:p>
    <w:p w:rsidR="0016709D" w:rsidRDefault="0016709D" w:rsidP="0016709D">
      <w:pPr>
        <w:ind w:firstLine="540"/>
        <w:jc w:val="both"/>
      </w:pPr>
    </w:p>
    <w:p w:rsidR="009D0C66" w:rsidRDefault="009D0C66" w:rsidP="0016709D">
      <w:pPr>
        <w:ind w:firstLine="540"/>
        <w:jc w:val="both"/>
      </w:pPr>
    </w:p>
    <w:p w:rsidR="00D348D5" w:rsidRPr="00D348D5" w:rsidRDefault="0016709D" w:rsidP="00F755AB">
      <w:pPr>
        <w:ind w:firstLine="540"/>
        <w:rPr>
          <w:b/>
        </w:rPr>
      </w:pPr>
      <w:r>
        <w:rPr>
          <w:b/>
        </w:rPr>
        <w:t xml:space="preserve">Статья </w:t>
      </w:r>
      <w:r w:rsidR="00D65623">
        <w:rPr>
          <w:b/>
        </w:rPr>
        <w:t>1</w:t>
      </w:r>
      <w:r w:rsidR="00B0757C">
        <w:rPr>
          <w:b/>
        </w:rPr>
        <w:t>9</w:t>
      </w:r>
      <w:r>
        <w:rPr>
          <w:b/>
        </w:rPr>
        <w:t xml:space="preserve">. </w:t>
      </w:r>
      <w:r w:rsidRPr="00D348D5">
        <w:rPr>
          <w:b/>
        </w:rPr>
        <w:t>Этапы процесса строительства (реконструкции, капитального ремонта) объектов капитального</w:t>
      </w:r>
    </w:p>
    <w:p w:rsidR="0016709D" w:rsidRPr="00D348D5" w:rsidRDefault="00D348D5" w:rsidP="00F755AB">
      <w:pPr>
        <w:ind w:firstLine="540"/>
        <w:rPr>
          <w:b/>
        </w:rPr>
      </w:pPr>
      <w:r w:rsidRPr="00D348D5">
        <w:rPr>
          <w:b/>
        </w:rPr>
        <w:t xml:space="preserve">                   </w:t>
      </w:r>
      <w:r>
        <w:rPr>
          <w:b/>
        </w:rPr>
        <w:t xml:space="preserve"> строительства на</w:t>
      </w:r>
      <w:r w:rsidRPr="00D348D5">
        <w:rPr>
          <w:b/>
        </w:rPr>
        <w:t xml:space="preserve"> </w:t>
      </w:r>
      <w:r w:rsidR="0016709D" w:rsidRPr="00D348D5">
        <w:rPr>
          <w:b/>
        </w:rPr>
        <w:t>территории</w:t>
      </w:r>
      <w:r w:rsidR="006A1E0A">
        <w:rPr>
          <w:b/>
        </w:rPr>
        <w:t xml:space="preserve"> </w:t>
      </w:r>
      <w:r w:rsidR="006A1E0A">
        <w:rPr>
          <w:b/>
          <w:bCs/>
        </w:rPr>
        <w:t>Корфовского городского</w:t>
      </w:r>
      <w:r w:rsidR="0016709D" w:rsidRPr="00D348D5">
        <w:rPr>
          <w:b/>
        </w:rPr>
        <w:t xml:space="preserve"> поселения</w:t>
      </w:r>
    </w:p>
    <w:p w:rsidR="00F755AB" w:rsidRDefault="00F755AB" w:rsidP="00F755AB">
      <w:pPr>
        <w:ind w:firstLine="540"/>
        <w:rPr>
          <w:b/>
        </w:rPr>
      </w:pPr>
    </w:p>
    <w:p w:rsidR="0016709D" w:rsidRDefault="0016709D" w:rsidP="003732C3">
      <w:pPr>
        <w:ind w:firstLine="540"/>
        <w:jc w:val="both"/>
      </w:pPr>
      <w:r>
        <w:t xml:space="preserve">Процесс строительства (реконструкции, капитального ремонта) объекта капитального строительства на территории поселения включает в себя следующие стадии: </w:t>
      </w:r>
    </w:p>
    <w:p w:rsidR="0016709D" w:rsidRDefault="0016709D" w:rsidP="003732C3">
      <w:pPr>
        <w:ind w:firstLine="540"/>
        <w:jc w:val="both"/>
      </w:pPr>
      <w:r>
        <w:t>1) выполнение инженерных изысканий для подготовки проектной документации, строительства и государственная экспертиза ее результатов;</w:t>
      </w:r>
    </w:p>
    <w:p w:rsidR="0016709D" w:rsidRDefault="0016709D" w:rsidP="003732C3">
      <w:pPr>
        <w:ind w:firstLine="540"/>
        <w:jc w:val="both"/>
      </w:pPr>
      <w:r>
        <w:t>2) подготовка проектной документации объекта капитального строительства и ее государственная экспертиза в случаях, предусмотренных федеральным законодательством;</w:t>
      </w:r>
    </w:p>
    <w:p w:rsidR="0016709D" w:rsidRDefault="0016709D" w:rsidP="003732C3">
      <w:pPr>
        <w:ind w:firstLine="540"/>
        <w:jc w:val="both"/>
      </w:pPr>
      <w:r>
        <w:t>3) выдача разрешения на строительство объекта капитального строительства;</w:t>
      </w:r>
    </w:p>
    <w:p w:rsidR="0016709D" w:rsidRDefault="0016709D" w:rsidP="003732C3">
      <w:pPr>
        <w:ind w:firstLine="540"/>
        <w:jc w:val="both"/>
      </w:pPr>
      <w:r>
        <w:t>4) строительство объекта капитального строительства;</w:t>
      </w:r>
    </w:p>
    <w:p w:rsidR="0016709D" w:rsidRDefault="0016709D" w:rsidP="003732C3">
      <w:pPr>
        <w:ind w:firstLine="540"/>
        <w:jc w:val="both"/>
      </w:pPr>
      <w:r>
        <w:t>5) выдача разрешения на ввод объекта в эксплуатацию;</w:t>
      </w:r>
    </w:p>
    <w:p w:rsidR="0016709D" w:rsidRDefault="0016709D" w:rsidP="003732C3">
      <w:pPr>
        <w:ind w:firstLine="540"/>
        <w:jc w:val="both"/>
      </w:pPr>
      <w:r>
        <w:t xml:space="preserve">6) государственный технический учет построенного объекта капитального строительства и государственная регистрация прав на него. </w:t>
      </w:r>
    </w:p>
    <w:p w:rsidR="00053DEF" w:rsidRDefault="00053DEF" w:rsidP="0016709D">
      <w:pPr>
        <w:ind w:firstLine="540"/>
        <w:jc w:val="both"/>
      </w:pPr>
    </w:p>
    <w:p w:rsidR="00D348D5" w:rsidRPr="00D348D5" w:rsidRDefault="0016709D" w:rsidP="00F755AB">
      <w:pPr>
        <w:ind w:firstLine="540"/>
        <w:rPr>
          <w:b/>
        </w:rPr>
      </w:pPr>
      <w:r>
        <w:rPr>
          <w:b/>
        </w:rPr>
        <w:t xml:space="preserve">Статья </w:t>
      </w:r>
      <w:r w:rsidR="00B0757C">
        <w:rPr>
          <w:b/>
        </w:rPr>
        <w:t>20</w:t>
      </w:r>
      <w:r>
        <w:rPr>
          <w:b/>
        </w:rPr>
        <w:t xml:space="preserve">. </w:t>
      </w:r>
      <w:r w:rsidRPr="00D348D5">
        <w:rPr>
          <w:b/>
        </w:rPr>
        <w:t xml:space="preserve">Инженерные изыскания для подготовки проектной документации, строительства, реконструкции </w:t>
      </w:r>
      <w:r w:rsidR="00D348D5" w:rsidRPr="00D348D5">
        <w:rPr>
          <w:b/>
        </w:rPr>
        <w:t xml:space="preserve">  </w:t>
      </w:r>
    </w:p>
    <w:p w:rsidR="0016709D" w:rsidRPr="00D348D5" w:rsidRDefault="00D348D5" w:rsidP="00F755AB">
      <w:pPr>
        <w:ind w:firstLine="540"/>
        <w:rPr>
          <w:b/>
        </w:rPr>
      </w:pPr>
      <w:r w:rsidRPr="00D348D5">
        <w:rPr>
          <w:b/>
        </w:rPr>
        <w:t xml:space="preserve">                    </w:t>
      </w:r>
      <w:r w:rsidR="0016709D" w:rsidRPr="00D348D5">
        <w:rPr>
          <w:b/>
        </w:rPr>
        <w:t>объектов капитального строительства и государственная экспертиза их результатов</w:t>
      </w:r>
    </w:p>
    <w:p w:rsidR="00F755AB" w:rsidRDefault="00F755AB" w:rsidP="006522D9">
      <w:pPr>
        <w:ind w:firstLine="540"/>
        <w:jc w:val="both"/>
        <w:rPr>
          <w:b/>
        </w:rPr>
      </w:pPr>
    </w:p>
    <w:p w:rsidR="0016709D" w:rsidRDefault="0016709D" w:rsidP="0016709D">
      <w:pPr>
        <w:autoSpaceDE w:val="0"/>
        <w:autoSpaceDN w:val="0"/>
        <w:adjustRightInd w:val="0"/>
        <w:ind w:firstLine="540"/>
        <w:jc w:val="both"/>
        <w:rPr>
          <w:rFonts w:eastAsia="Times New Roman"/>
          <w:lang w:eastAsia="ru-RU"/>
        </w:rPr>
      </w:pPr>
      <w:r>
        <w:t>1. И</w:t>
      </w:r>
      <w:r>
        <w:rPr>
          <w:rFonts w:eastAsia="Times New Roman"/>
          <w:lang w:eastAsia="ru-RU"/>
        </w:rPr>
        <w:t>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6709D" w:rsidRDefault="0016709D" w:rsidP="0016709D">
      <w:pPr>
        <w:autoSpaceDE w:val="0"/>
        <w:autoSpaceDN w:val="0"/>
        <w:adjustRightInd w:val="0"/>
        <w:ind w:firstLine="540"/>
        <w:jc w:val="both"/>
        <w:rPr>
          <w:rFonts w:eastAsia="Times New Roman"/>
          <w:lang w:eastAsia="ru-RU"/>
        </w:rPr>
      </w:pPr>
      <w:r>
        <w:rPr>
          <w:rFonts w:eastAsia="Times New Roman"/>
          <w:lang w:eastAsia="ru-RU"/>
        </w:rPr>
        <w:t xml:space="preserve">2. Инженерные изыскания и экспертиза их результатов осуществляется в соответствии с </w:t>
      </w:r>
      <w:r w:rsidR="00641162">
        <w:rPr>
          <w:rFonts w:eastAsia="Times New Roman"/>
          <w:lang w:eastAsia="ru-RU"/>
        </w:rPr>
        <w:t xml:space="preserve">статьей 47 Градостроительного кодекса Российской Федерации, с </w:t>
      </w:r>
      <w:r>
        <w:rPr>
          <w:rFonts w:eastAsia="Times New Roman"/>
          <w:lang w:eastAsia="ru-RU"/>
        </w:rPr>
        <w:t>Постановлением Правительства Российской Федерации от 19.01.2006 № 20 «Об инженерных изысканиях для подготовки проектной документации, строительства, реконструкции объектов капитального строительства».</w:t>
      </w:r>
    </w:p>
    <w:p w:rsidR="0016709D" w:rsidRDefault="0016709D" w:rsidP="0016709D">
      <w:pPr>
        <w:autoSpaceDE w:val="0"/>
        <w:autoSpaceDN w:val="0"/>
        <w:adjustRightInd w:val="0"/>
        <w:ind w:firstLine="540"/>
        <w:jc w:val="both"/>
        <w:rPr>
          <w:rFonts w:eastAsia="Times New Roman"/>
          <w:lang w:eastAsia="ru-RU"/>
        </w:rPr>
      </w:pPr>
    </w:p>
    <w:p w:rsidR="006A1E0A" w:rsidRDefault="006A1E0A" w:rsidP="0016709D">
      <w:pPr>
        <w:autoSpaceDE w:val="0"/>
        <w:autoSpaceDN w:val="0"/>
        <w:adjustRightInd w:val="0"/>
        <w:ind w:firstLine="540"/>
        <w:jc w:val="both"/>
        <w:rPr>
          <w:rFonts w:eastAsia="Times New Roman"/>
          <w:lang w:eastAsia="ru-RU"/>
        </w:rPr>
      </w:pPr>
    </w:p>
    <w:p w:rsidR="00926EE3" w:rsidRDefault="00926EE3" w:rsidP="00F755AB">
      <w:pPr>
        <w:autoSpaceDE w:val="0"/>
        <w:autoSpaceDN w:val="0"/>
        <w:adjustRightInd w:val="0"/>
        <w:ind w:firstLine="540"/>
        <w:rPr>
          <w:rFonts w:eastAsia="Times New Roman"/>
          <w:b/>
          <w:lang w:eastAsia="ru-RU"/>
        </w:rPr>
      </w:pPr>
    </w:p>
    <w:p w:rsidR="00926EE3" w:rsidRDefault="00926EE3" w:rsidP="00F755AB">
      <w:pPr>
        <w:autoSpaceDE w:val="0"/>
        <w:autoSpaceDN w:val="0"/>
        <w:adjustRightInd w:val="0"/>
        <w:ind w:firstLine="540"/>
        <w:rPr>
          <w:rFonts w:eastAsia="Times New Roman"/>
          <w:b/>
          <w:lang w:eastAsia="ru-RU"/>
        </w:rPr>
      </w:pPr>
    </w:p>
    <w:p w:rsidR="00926EE3" w:rsidRDefault="00926EE3" w:rsidP="00F755AB">
      <w:pPr>
        <w:autoSpaceDE w:val="0"/>
        <w:autoSpaceDN w:val="0"/>
        <w:adjustRightInd w:val="0"/>
        <w:ind w:firstLine="540"/>
        <w:rPr>
          <w:rFonts w:eastAsia="Times New Roman"/>
          <w:b/>
          <w:lang w:eastAsia="ru-RU"/>
        </w:rPr>
      </w:pPr>
    </w:p>
    <w:p w:rsidR="00D348D5" w:rsidRPr="00D348D5" w:rsidRDefault="0016709D" w:rsidP="00F755AB">
      <w:pPr>
        <w:autoSpaceDE w:val="0"/>
        <w:autoSpaceDN w:val="0"/>
        <w:adjustRightInd w:val="0"/>
        <w:ind w:firstLine="540"/>
        <w:rPr>
          <w:b/>
        </w:rPr>
      </w:pPr>
      <w:r>
        <w:rPr>
          <w:rFonts w:eastAsia="Times New Roman"/>
          <w:b/>
          <w:lang w:eastAsia="ru-RU"/>
        </w:rPr>
        <w:t xml:space="preserve">Статья </w:t>
      </w:r>
      <w:r w:rsidR="00B0757C">
        <w:rPr>
          <w:rFonts w:eastAsia="Times New Roman"/>
          <w:b/>
          <w:lang w:eastAsia="ru-RU"/>
        </w:rPr>
        <w:t>21</w:t>
      </w:r>
      <w:r>
        <w:rPr>
          <w:rFonts w:eastAsia="Times New Roman"/>
          <w:b/>
          <w:lang w:eastAsia="ru-RU"/>
        </w:rPr>
        <w:t xml:space="preserve">. </w:t>
      </w:r>
      <w:r w:rsidRPr="00D348D5">
        <w:rPr>
          <w:b/>
        </w:rPr>
        <w:t>Подготовка проектной документации объекта капитального строительства и ее государственная</w:t>
      </w:r>
    </w:p>
    <w:p w:rsidR="00CD3AEA" w:rsidRDefault="00D348D5" w:rsidP="00CD3AEA">
      <w:pPr>
        <w:autoSpaceDE w:val="0"/>
        <w:autoSpaceDN w:val="0"/>
        <w:adjustRightInd w:val="0"/>
        <w:ind w:firstLine="540"/>
        <w:rPr>
          <w:b/>
        </w:rPr>
      </w:pPr>
      <w:r w:rsidRPr="00D348D5">
        <w:rPr>
          <w:b/>
        </w:rPr>
        <w:t xml:space="preserve">                    </w:t>
      </w:r>
      <w:r w:rsidR="0016709D" w:rsidRPr="00D348D5">
        <w:rPr>
          <w:b/>
        </w:rPr>
        <w:t xml:space="preserve"> экспертиза</w:t>
      </w:r>
      <w:r w:rsidR="00F755AB" w:rsidRPr="00D348D5">
        <w:rPr>
          <w:b/>
        </w:rPr>
        <w:t>.</w:t>
      </w:r>
    </w:p>
    <w:p w:rsidR="00F755AB" w:rsidRDefault="00CD3AEA" w:rsidP="00CD3AEA">
      <w:pPr>
        <w:autoSpaceDE w:val="0"/>
        <w:autoSpaceDN w:val="0"/>
        <w:adjustRightInd w:val="0"/>
        <w:ind w:firstLine="540"/>
        <w:rPr>
          <w:rFonts w:eastAsia="Times New Roman"/>
          <w:b/>
          <w:lang w:eastAsia="ru-RU"/>
        </w:rPr>
      </w:pPr>
      <w:r>
        <w:rPr>
          <w:rFonts w:eastAsia="Times New Roman"/>
          <w:b/>
          <w:lang w:eastAsia="ru-RU"/>
        </w:rPr>
        <w:t xml:space="preserve"> </w:t>
      </w:r>
    </w:p>
    <w:p w:rsidR="0016709D" w:rsidRPr="00324F48" w:rsidRDefault="0016709D" w:rsidP="0016709D">
      <w:pPr>
        <w:pStyle w:val="ConsNormal"/>
        <w:widowControl/>
        <w:ind w:right="0" w:firstLine="540"/>
        <w:jc w:val="both"/>
        <w:rPr>
          <w:rFonts w:ascii="Times New Roman" w:hAnsi="Times New Roman" w:cs="Times New Roman"/>
          <w:sz w:val="24"/>
          <w:szCs w:val="24"/>
        </w:rPr>
      </w:pPr>
      <w:r w:rsidRPr="00324F48">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16709D" w:rsidRPr="00324F48" w:rsidRDefault="0016709D" w:rsidP="0016709D">
      <w:pPr>
        <w:pStyle w:val="ConsNormal"/>
        <w:widowControl/>
        <w:ind w:right="0" w:firstLine="540"/>
        <w:jc w:val="both"/>
        <w:rPr>
          <w:rFonts w:ascii="Times New Roman" w:hAnsi="Times New Roman" w:cs="Times New Roman"/>
          <w:sz w:val="24"/>
          <w:szCs w:val="24"/>
        </w:rPr>
      </w:pPr>
      <w:r w:rsidRPr="00324F48">
        <w:rPr>
          <w:rFonts w:ascii="Times New Roman" w:hAnsi="Times New Roman" w:cs="Times New Roman"/>
          <w:sz w:val="24"/>
          <w:szCs w:val="24"/>
        </w:rPr>
        <w:t>2. Подготовка проектной документации</w:t>
      </w:r>
      <w:r>
        <w:rPr>
          <w:rFonts w:ascii="Times New Roman" w:hAnsi="Times New Roman" w:cs="Times New Roman"/>
          <w:sz w:val="24"/>
          <w:szCs w:val="24"/>
        </w:rPr>
        <w:t xml:space="preserve"> и ее государственная экспертиза</w:t>
      </w:r>
      <w:r w:rsidRPr="00324F48">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в соответствии с законодательством о градостроительной деятельности и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r w:rsidRPr="00324F48">
        <w:rPr>
          <w:rFonts w:ascii="Times New Roman" w:hAnsi="Times New Roman" w:cs="Times New Roman"/>
          <w:sz w:val="24"/>
          <w:szCs w:val="24"/>
        </w:rPr>
        <w:t>.</w:t>
      </w:r>
    </w:p>
    <w:p w:rsidR="0016709D" w:rsidRPr="00507C5D" w:rsidRDefault="0016709D" w:rsidP="0016709D">
      <w:pPr>
        <w:ind w:firstLine="540"/>
        <w:jc w:val="both"/>
      </w:pPr>
    </w:p>
    <w:p w:rsidR="0016709D" w:rsidRPr="00A6535A" w:rsidRDefault="00B941AF" w:rsidP="00A6535A">
      <w:r>
        <w:rPr>
          <w:b/>
          <w:spacing w:val="-2"/>
          <w:position w:val="-2"/>
        </w:rPr>
        <w:t xml:space="preserve">        </w:t>
      </w:r>
      <w:r w:rsidR="00240756">
        <w:rPr>
          <w:b/>
          <w:spacing w:val="-2"/>
          <w:position w:val="-2"/>
        </w:rPr>
        <w:t xml:space="preserve"> </w:t>
      </w:r>
      <w:r w:rsidR="0016709D">
        <w:rPr>
          <w:b/>
          <w:spacing w:val="-2"/>
          <w:position w:val="-2"/>
        </w:rPr>
        <w:t xml:space="preserve">Статья </w:t>
      </w:r>
      <w:r w:rsidR="00B0757C">
        <w:rPr>
          <w:b/>
          <w:spacing w:val="-2"/>
          <w:position w:val="-2"/>
        </w:rPr>
        <w:t>22</w:t>
      </w:r>
      <w:r w:rsidR="0016709D" w:rsidRPr="00827FDE">
        <w:rPr>
          <w:b/>
          <w:spacing w:val="-2"/>
          <w:position w:val="-2"/>
        </w:rPr>
        <w:t>.</w:t>
      </w:r>
      <w:r w:rsidR="00D348D5">
        <w:rPr>
          <w:b/>
          <w:spacing w:val="-2"/>
          <w:position w:val="-2"/>
        </w:rPr>
        <w:t xml:space="preserve">  </w:t>
      </w:r>
      <w:r w:rsidR="0016709D" w:rsidRPr="00827FDE">
        <w:rPr>
          <w:b/>
          <w:spacing w:val="-2"/>
          <w:position w:val="-2"/>
        </w:rPr>
        <w:t xml:space="preserve"> </w:t>
      </w:r>
      <w:r w:rsidR="0016709D" w:rsidRPr="00B941AF">
        <w:rPr>
          <w:b/>
        </w:rPr>
        <w:t xml:space="preserve">Право на осуществление строительства, реконструкции и капитального ремонта объектов </w:t>
      </w:r>
      <w:r w:rsidR="00D348D5" w:rsidRPr="00B941AF">
        <w:rPr>
          <w:b/>
        </w:rPr>
        <w:t xml:space="preserve"> </w:t>
      </w:r>
      <w:r w:rsidR="0016709D" w:rsidRPr="00B941AF">
        <w:rPr>
          <w:b/>
        </w:rPr>
        <w:t>капитального</w:t>
      </w:r>
      <w:r w:rsidR="0016709D" w:rsidRPr="00D348D5">
        <w:t xml:space="preserve"> </w:t>
      </w:r>
      <w:r w:rsidR="00A6535A">
        <w:t xml:space="preserve">                            </w:t>
      </w:r>
    </w:p>
    <w:p w:rsidR="00F755AB" w:rsidRDefault="00B941AF" w:rsidP="00A72B97">
      <w:pPr>
        <w:ind w:firstLine="540"/>
        <w:rPr>
          <w:b/>
        </w:rPr>
      </w:pPr>
      <w:r>
        <w:t xml:space="preserve">                      </w:t>
      </w:r>
      <w:r w:rsidRPr="00B941AF">
        <w:rPr>
          <w:b/>
        </w:rPr>
        <w:t>строительства.</w:t>
      </w:r>
    </w:p>
    <w:p w:rsidR="00B941AF" w:rsidRPr="00B941AF" w:rsidRDefault="00B941AF" w:rsidP="00A6535A">
      <w:pPr>
        <w:rPr>
          <w:b/>
        </w:rPr>
      </w:pPr>
    </w:p>
    <w:p w:rsidR="0016709D" w:rsidRDefault="0016709D" w:rsidP="0016709D">
      <w:pPr>
        <w:ind w:firstLine="540"/>
        <w:jc w:val="both"/>
      </w:pPr>
      <w:r w:rsidRPr="00507C5D">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w:t>
      </w:r>
      <w:r w:rsidRPr="00827FDE">
        <w:t>поселения</w:t>
      </w:r>
      <w:r w:rsidRPr="00507C5D">
        <w:t xml:space="preserve">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894951" w:rsidRPr="00B941AF" w:rsidRDefault="00894951" w:rsidP="0016709D">
      <w:pPr>
        <w:ind w:firstLine="540"/>
        <w:jc w:val="both"/>
        <w:rPr>
          <w:b/>
          <w:bCs/>
        </w:rPr>
      </w:pPr>
    </w:p>
    <w:p w:rsidR="0016709D" w:rsidRDefault="0016709D" w:rsidP="006522D9">
      <w:pPr>
        <w:ind w:firstLine="540"/>
        <w:jc w:val="both"/>
        <w:rPr>
          <w:b/>
          <w:bCs/>
        </w:rPr>
      </w:pPr>
      <w:r>
        <w:rPr>
          <w:b/>
          <w:bCs/>
        </w:rPr>
        <w:t xml:space="preserve">Статья </w:t>
      </w:r>
      <w:r w:rsidR="00B0757C">
        <w:rPr>
          <w:b/>
          <w:bCs/>
        </w:rPr>
        <w:t>23</w:t>
      </w:r>
      <w:r>
        <w:rPr>
          <w:b/>
          <w:bCs/>
        </w:rPr>
        <w:t xml:space="preserve">. </w:t>
      </w:r>
      <w:r w:rsidRPr="00751996">
        <w:rPr>
          <w:b/>
          <w:bCs/>
        </w:rPr>
        <w:t>Выдача разрешения на строительство и разрешения на ввод объекта в эксплуатацию</w:t>
      </w:r>
      <w:r w:rsidR="00F755AB">
        <w:rPr>
          <w:b/>
          <w:bCs/>
        </w:rPr>
        <w:t>.</w:t>
      </w:r>
    </w:p>
    <w:p w:rsidR="00F755AB" w:rsidRPr="00507C5D" w:rsidRDefault="00F755AB" w:rsidP="006522D9">
      <w:pPr>
        <w:ind w:firstLine="540"/>
        <w:jc w:val="both"/>
        <w:rPr>
          <w:b/>
          <w:bCs/>
        </w:rPr>
      </w:pPr>
    </w:p>
    <w:p w:rsidR="00641162" w:rsidRDefault="0016709D" w:rsidP="00641162">
      <w:pPr>
        <w:autoSpaceDE w:val="0"/>
        <w:autoSpaceDN w:val="0"/>
        <w:adjustRightInd w:val="0"/>
        <w:ind w:firstLine="540"/>
        <w:jc w:val="both"/>
      </w:pPr>
      <w:r w:rsidRPr="00507C5D">
        <w:t xml:space="preserve">1. </w:t>
      </w:r>
      <w:r w:rsidR="00641162">
        <w:rPr>
          <w:color w:val="000001"/>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r w:rsidR="00641162">
        <w:t xml:space="preserve"> </w:t>
      </w:r>
    </w:p>
    <w:p w:rsidR="0016709D" w:rsidRDefault="0016709D" w:rsidP="00641162">
      <w:pPr>
        <w:autoSpaceDE w:val="0"/>
        <w:autoSpaceDN w:val="0"/>
        <w:adjustRightInd w:val="0"/>
        <w:ind w:firstLine="540"/>
        <w:jc w:val="both"/>
      </w:pPr>
      <w:r>
        <w:t xml:space="preserve">2. </w:t>
      </w:r>
      <w:r w:rsidRPr="00507C5D">
        <w:t xml:space="preserve">В целях строительства, реконструкции, капитального ремонта объекта капитального строительства застройщик направляет в </w:t>
      </w:r>
      <w:r w:rsidR="0086370E">
        <w:t xml:space="preserve">администрацию </w:t>
      </w:r>
      <w:r w:rsidRPr="00507C5D">
        <w:t xml:space="preserve"> заявление на имя </w:t>
      </w:r>
      <w:r w:rsidR="0086370E">
        <w:t>г</w:t>
      </w:r>
      <w:r w:rsidRPr="00507C5D">
        <w:t xml:space="preserve">лавы </w:t>
      </w:r>
      <w:r w:rsidR="0086370E">
        <w:t xml:space="preserve">городского </w:t>
      </w:r>
      <w:r>
        <w:t>поселения</w:t>
      </w:r>
      <w:r w:rsidRPr="00507C5D">
        <w:t xml:space="preserve"> о выдаче разрешения на строительство.</w:t>
      </w:r>
    </w:p>
    <w:p w:rsidR="0016709D" w:rsidRDefault="0016709D" w:rsidP="0016709D">
      <w:pPr>
        <w:ind w:firstLine="540"/>
        <w:jc w:val="both"/>
      </w:pPr>
      <w:r>
        <w:t>3. Разрешение на строительство объекта капитального строительства выдается в соответствии со ст. 51 Градостроительного кодекса Российской Федерации.</w:t>
      </w:r>
    </w:p>
    <w:p w:rsidR="0086370E" w:rsidRDefault="0016709D" w:rsidP="0086370E">
      <w:pPr>
        <w:autoSpaceDE w:val="0"/>
        <w:autoSpaceDN w:val="0"/>
        <w:adjustRightInd w:val="0"/>
        <w:ind w:firstLine="540"/>
        <w:jc w:val="both"/>
      </w:pPr>
      <w:r>
        <w:t xml:space="preserve">4. </w:t>
      </w:r>
      <w:r w:rsidR="0086370E">
        <w:rPr>
          <w:color w:val="000001"/>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00A72B97">
        <w:t xml:space="preserve">        </w:t>
      </w:r>
    </w:p>
    <w:p w:rsidR="0016709D" w:rsidRPr="00AF5175" w:rsidRDefault="00A72B97" w:rsidP="0086370E">
      <w:pPr>
        <w:autoSpaceDE w:val="0"/>
        <w:autoSpaceDN w:val="0"/>
        <w:adjustRightInd w:val="0"/>
        <w:ind w:firstLine="540"/>
        <w:jc w:val="both"/>
      </w:pPr>
      <w:r>
        <w:t xml:space="preserve"> </w:t>
      </w:r>
      <w:r w:rsidR="0016709D">
        <w:t xml:space="preserve">5. </w:t>
      </w:r>
      <w:r w:rsidR="0016709D" w:rsidRPr="00507C5D">
        <w:t xml:space="preserve">Выдача разрешения на ввод объекта в эксплуатацию осуществляется на основании заявления застройщика, подаваемого в </w:t>
      </w:r>
      <w:r w:rsidR="003A1436">
        <w:t>а</w:t>
      </w:r>
      <w:r w:rsidR="003A1436" w:rsidRPr="00846DB8">
        <w:t>дминистраци</w:t>
      </w:r>
      <w:r w:rsidR="003A1436">
        <w:t xml:space="preserve">ю </w:t>
      </w:r>
      <w:r w:rsidR="0016709D" w:rsidRPr="00507C5D">
        <w:t xml:space="preserve">на имя </w:t>
      </w:r>
      <w:r w:rsidR="0086370E">
        <w:t>г</w:t>
      </w:r>
      <w:r w:rsidR="0016709D" w:rsidRPr="00507C5D">
        <w:t xml:space="preserve">лавы </w:t>
      </w:r>
      <w:r w:rsidR="003A1436">
        <w:t>городского</w:t>
      </w:r>
      <w:r w:rsidR="00222AD8">
        <w:t xml:space="preserve"> поселения</w:t>
      </w:r>
      <w:r w:rsidR="0016709D" w:rsidRPr="00AF5175">
        <w:t>.</w:t>
      </w:r>
    </w:p>
    <w:p w:rsidR="0016709D" w:rsidRPr="00507C5D" w:rsidRDefault="0016709D" w:rsidP="0016709D">
      <w:pPr>
        <w:ind w:firstLine="540"/>
        <w:jc w:val="both"/>
      </w:pPr>
      <w:r>
        <w:t xml:space="preserve">6. Разрешение </w:t>
      </w:r>
      <w:r w:rsidRPr="00507C5D">
        <w:t>на ввод объекта</w:t>
      </w:r>
      <w:r>
        <w:t xml:space="preserve"> </w:t>
      </w:r>
      <w:r w:rsidRPr="00507C5D">
        <w:t>в</w:t>
      </w:r>
      <w:r>
        <w:t xml:space="preserve"> </w:t>
      </w:r>
      <w:r w:rsidRPr="00507C5D">
        <w:t>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16709D" w:rsidRDefault="0016709D" w:rsidP="001B257B">
      <w:pPr>
        <w:ind w:firstLine="540"/>
        <w:jc w:val="both"/>
      </w:pPr>
      <w:r>
        <w:t>7</w:t>
      </w:r>
      <w:r w:rsidRPr="00507C5D">
        <w:t>. Разрешение на ввод объекта в эксплуатацию выдается в соответствии с</w:t>
      </w:r>
      <w:r>
        <w:t>о ст. 55</w:t>
      </w:r>
      <w:r w:rsidRPr="00507C5D">
        <w:t xml:space="preserve"> Градостроительным кодексом Российской Федерации.</w:t>
      </w:r>
    </w:p>
    <w:p w:rsidR="001B257B" w:rsidRPr="001B257B" w:rsidRDefault="001B257B" w:rsidP="001B257B">
      <w:pPr>
        <w:ind w:firstLine="540"/>
        <w:jc w:val="both"/>
      </w:pPr>
    </w:p>
    <w:p w:rsidR="00240756" w:rsidRDefault="00240756" w:rsidP="006522D9">
      <w:pPr>
        <w:ind w:firstLine="540"/>
        <w:jc w:val="both"/>
        <w:rPr>
          <w:b/>
          <w:bCs/>
        </w:rPr>
      </w:pPr>
    </w:p>
    <w:p w:rsidR="0016709D" w:rsidRDefault="0016709D" w:rsidP="006522D9">
      <w:pPr>
        <w:ind w:firstLine="540"/>
        <w:jc w:val="both"/>
        <w:rPr>
          <w:b/>
          <w:bCs/>
        </w:rPr>
      </w:pPr>
      <w:r>
        <w:rPr>
          <w:b/>
          <w:bCs/>
        </w:rPr>
        <w:t xml:space="preserve">Статья </w:t>
      </w:r>
      <w:r w:rsidR="00B0757C">
        <w:rPr>
          <w:b/>
          <w:bCs/>
        </w:rPr>
        <w:t>24</w:t>
      </w:r>
      <w:r w:rsidRPr="007D5CA7">
        <w:rPr>
          <w:b/>
          <w:bCs/>
        </w:rPr>
        <w:t xml:space="preserve">. </w:t>
      </w:r>
      <w:r>
        <w:rPr>
          <w:b/>
          <w:bCs/>
        </w:rPr>
        <w:t>Строительство объекта капитального строительства и г</w:t>
      </w:r>
      <w:r w:rsidRPr="007D5CA7">
        <w:rPr>
          <w:b/>
          <w:bCs/>
        </w:rPr>
        <w:t>осударственный строительный надзор</w:t>
      </w:r>
      <w:r w:rsidR="00F755AB">
        <w:rPr>
          <w:b/>
          <w:bCs/>
        </w:rPr>
        <w:t>.</w:t>
      </w:r>
    </w:p>
    <w:p w:rsidR="00F755AB" w:rsidRPr="006522D9" w:rsidRDefault="00F755AB" w:rsidP="006522D9">
      <w:pPr>
        <w:ind w:firstLine="540"/>
        <w:jc w:val="both"/>
        <w:rPr>
          <w:b/>
        </w:rPr>
      </w:pPr>
    </w:p>
    <w:p w:rsidR="0016709D" w:rsidRDefault="0016709D" w:rsidP="0016709D">
      <w:pPr>
        <w:ind w:firstLine="540"/>
        <w:jc w:val="both"/>
      </w:pPr>
      <w:r>
        <w:t>1. Строительство объекта капитального строительства осуществляется в соответствии с законодательством о градостроительной деятельности</w:t>
      </w:r>
      <w:r w:rsidR="0086370E">
        <w:t>,</w:t>
      </w:r>
      <w:r>
        <w:t xml:space="preserve"> иного действующего законодательства, нормами и правилами.</w:t>
      </w:r>
    </w:p>
    <w:p w:rsidR="0016709D" w:rsidRDefault="0016709D" w:rsidP="0016709D">
      <w:pPr>
        <w:ind w:firstLine="540"/>
        <w:jc w:val="both"/>
      </w:pPr>
      <w:r>
        <w:t>2. Г</w:t>
      </w:r>
      <w:r w:rsidRPr="00507C5D">
        <w:t>осударственн</w:t>
      </w:r>
      <w:r>
        <w:t xml:space="preserve">ый </w:t>
      </w:r>
      <w:r w:rsidRPr="00507C5D">
        <w:t>строительн</w:t>
      </w:r>
      <w:r>
        <w:t>ый</w:t>
      </w:r>
      <w:r w:rsidRPr="00507C5D">
        <w:t xml:space="preserve"> надзор при строительстве, реконструкции и капитальном ремонте объектов капитального строительства </w:t>
      </w:r>
      <w:r>
        <w:t>осуществляется в соответствии с Постановлением Правительства РФ от 01.02</w:t>
      </w:r>
      <w:r w:rsidRPr="00507C5D">
        <w:t>.</w:t>
      </w:r>
      <w:r>
        <w:t>2006 № 54 «О государственном строительном надзоре в Российской Федерации».</w:t>
      </w:r>
    </w:p>
    <w:p w:rsidR="0016709D" w:rsidRPr="008574A6" w:rsidRDefault="0016709D" w:rsidP="0016709D">
      <w:pPr>
        <w:ind w:firstLine="540"/>
        <w:jc w:val="both"/>
      </w:pPr>
    </w:p>
    <w:p w:rsidR="009E4083" w:rsidRPr="009E4083" w:rsidRDefault="009E4083" w:rsidP="009E4083">
      <w:pPr>
        <w:ind w:left="1800" w:hanging="1260"/>
        <w:rPr>
          <w:i/>
        </w:rPr>
      </w:pPr>
      <w:r w:rsidRPr="009E4083">
        <w:rPr>
          <w:b/>
        </w:rPr>
        <w:t>Статья 25. Государственный кадастровый учет построенного объекта капитального строительства и государственная регистрация прав на него</w:t>
      </w:r>
      <w:r w:rsidRPr="009E4083">
        <w:rPr>
          <w:i/>
        </w:rPr>
        <w:t>. (в ред. решения Совета депутатов от 20.10.2016 № 38/198)</w:t>
      </w:r>
    </w:p>
    <w:p w:rsidR="009E4083" w:rsidRPr="009E4083" w:rsidRDefault="009E4083" w:rsidP="009E4083">
      <w:pPr>
        <w:ind w:left="1800" w:hanging="1260"/>
        <w:rPr>
          <w:b/>
        </w:rPr>
      </w:pPr>
    </w:p>
    <w:p w:rsidR="00BC0798" w:rsidRPr="009E4083" w:rsidRDefault="009E4083" w:rsidP="009E4083">
      <w:pPr>
        <w:ind w:left="1800" w:hanging="1260"/>
      </w:pPr>
      <w:r w:rsidRPr="009E4083">
        <w:t xml:space="preserve">Государственный кадастровый учет построенного объекта капитального строительства и государственная регистрация прав на него осуществляется в соответствии с Федеральным законом от 24.07.2007 № 221-ФЗ «О государственном </w:t>
      </w:r>
      <w:r w:rsidRPr="009E4083">
        <w:lastRenderedPageBreak/>
        <w:t xml:space="preserve">кадастре недвижимости», Федеральным законом от 21.07.1997 № 122-ФЗ «О государственной регистрации прав на недвижимое имущество и сделок с ним». </w:t>
      </w:r>
    </w:p>
    <w:p w:rsidR="00524C79" w:rsidRPr="009E4083" w:rsidRDefault="00524C79" w:rsidP="00936106">
      <w:pPr>
        <w:jc w:val="both"/>
        <w:rPr>
          <w:sz w:val="28"/>
          <w:szCs w:val="28"/>
        </w:rPr>
      </w:pPr>
    </w:p>
    <w:p w:rsidR="00077697" w:rsidRDefault="00077697" w:rsidP="005E07C3">
      <w:pPr>
        <w:jc w:val="both"/>
      </w:pPr>
    </w:p>
    <w:p w:rsidR="00220765" w:rsidRDefault="00220765" w:rsidP="005E07C3">
      <w:pPr>
        <w:jc w:val="both"/>
      </w:pPr>
    </w:p>
    <w:p w:rsidR="009E4083" w:rsidRDefault="009E4083" w:rsidP="005E07C3">
      <w:pPr>
        <w:jc w:val="both"/>
      </w:pPr>
    </w:p>
    <w:p w:rsidR="009E4083" w:rsidRDefault="009E4083" w:rsidP="005E07C3">
      <w:pPr>
        <w:jc w:val="both"/>
      </w:pPr>
    </w:p>
    <w:p w:rsidR="00220765" w:rsidRDefault="00220765" w:rsidP="005E07C3">
      <w:pPr>
        <w:jc w:val="both"/>
      </w:pPr>
    </w:p>
    <w:p w:rsidR="00220765" w:rsidRDefault="00220765" w:rsidP="005E07C3">
      <w:pPr>
        <w:jc w:val="both"/>
      </w:pPr>
    </w:p>
    <w:p w:rsidR="00220765" w:rsidRDefault="00220765" w:rsidP="005E07C3">
      <w:pPr>
        <w:jc w:val="both"/>
      </w:pPr>
    </w:p>
    <w:p w:rsidR="00220765" w:rsidRDefault="00220765" w:rsidP="005E07C3">
      <w:pPr>
        <w:jc w:val="both"/>
      </w:pPr>
    </w:p>
    <w:p w:rsidR="00220765" w:rsidRDefault="00220765" w:rsidP="005E07C3">
      <w:pPr>
        <w:jc w:val="both"/>
      </w:pPr>
    </w:p>
    <w:p w:rsidR="00220765" w:rsidRDefault="00220765" w:rsidP="005E07C3">
      <w:pPr>
        <w:jc w:val="both"/>
      </w:pPr>
    </w:p>
    <w:p w:rsidR="00C26AA8" w:rsidRPr="00866E53" w:rsidRDefault="00C26AA8" w:rsidP="00C26AA8">
      <w:pPr>
        <w:autoSpaceDE w:val="0"/>
        <w:autoSpaceDN w:val="0"/>
        <w:adjustRightInd w:val="0"/>
        <w:ind w:right="-57"/>
        <w:jc w:val="center"/>
        <w:outlineLvl w:val="0"/>
        <w:rPr>
          <w:b/>
          <w:bCs/>
          <w:caps/>
          <w:sz w:val="28"/>
          <w:szCs w:val="28"/>
        </w:rPr>
      </w:pPr>
      <w:r w:rsidRPr="00866E53">
        <w:rPr>
          <w:b/>
          <w:bCs/>
          <w:caps/>
          <w:sz w:val="28"/>
          <w:szCs w:val="28"/>
        </w:rPr>
        <w:t xml:space="preserve">Часть </w:t>
      </w:r>
      <w:r>
        <w:rPr>
          <w:b/>
          <w:bCs/>
          <w:caps/>
          <w:sz w:val="28"/>
          <w:szCs w:val="28"/>
          <w:lang w:val="en-US"/>
        </w:rPr>
        <w:t>II</w:t>
      </w:r>
      <w:r w:rsidRPr="00866E53">
        <w:rPr>
          <w:b/>
          <w:bCs/>
          <w:caps/>
          <w:sz w:val="28"/>
          <w:szCs w:val="28"/>
        </w:rPr>
        <w:t>.</w:t>
      </w:r>
      <w:r>
        <w:rPr>
          <w:b/>
          <w:bCs/>
          <w:caps/>
          <w:sz w:val="28"/>
          <w:szCs w:val="28"/>
        </w:rPr>
        <w:t xml:space="preserve">    </w:t>
      </w:r>
      <w:r w:rsidRPr="00866E53">
        <w:rPr>
          <w:b/>
          <w:bCs/>
          <w:caps/>
          <w:sz w:val="28"/>
          <w:szCs w:val="28"/>
        </w:rPr>
        <w:t xml:space="preserve"> карта градостроительного   зонирования</w:t>
      </w:r>
      <w:r w:rsidR="000878BB">
        <w:rPr>
          <w:b/>
          <w:bCs/>
          <w:caps/>
          <w:sz w:val="28"/>
          <w:szCs w:val="28"/>
        </w:rPr>
        <w:t xml:space="preserve">                   </w:t>
      </w:r>
    </w:p>
    <w:p w:rsidR="00C26AA8" w:rsidRDefault="00160566" w:rsidP="002C747D">
      <w:pPr>
        <w:autoSpaceDE w:val="0"/>
        <w:autoSpaceDN w:val="0"/>
        <w:adjustRightInd w:val="0"/>
        <w:ind w:left="357" w:right="-57"/>
        <w:jc w:val="center"/>
        <w:outlineLvl w:val="0"/>
        <w:rPr>
          <w:b/>
          <w:bCs/>
          <w:caps/>
          <w:sz w:val="28"/>
          <w:szCs w:val="28"/>
        </w:rPr>
      </w:pPr>
      <w:r>
        <w:rPr>
          <w:b/>
          <w:bCs/>
          <w:caps/>
          <w:sz w:val="28"/>
          <w:szCs w:val="28"/>
        </w:rPr>
        <w:t xml:space="preserve">КОРФОВСКОГО </w:t>
      </w:r>
      <w:r w:rsidR="00B84529">
        <w:rPr>
          <w:b/>
          <w:bCs/>
          <w:caps/>
          <w:sz w:val="28"/>
          <w:szCs w:val="28"/>
        </w:rPr>
        <w:t>ГОРОДСКОГО ПОСЕЛЕНИЯ</w:t>
      </w:r>
    </w:p>
    <w:p w:rsidR="00C26AA8" w:rsidRDefault="00C26AA8" w:rsidP="00C26AA8">
      <w:pPr>
        <w:autoSpaceDE w:val="0"/>
        <w:autoSpaceDN w:val="0"/>
        <w:adjustRightInd w:val="0"/>
        <w:ind w:left="357" w:right="-57"/>
        <w:jc w:val="center"/>
        <w:outlineLvl w:val="0"/>
        <w:rPr>
          <w:b/>
          <w:bCs/>
          <w:caps/>
          <w:sz w:val="28"/>
          <w:szCs w:val="28"/>
        </w:rPr>
      </w:pPr>
    </w:p>
    <w:p w:rsidR="00C26AA8" w:rsidRDefault="002C747D" w:rsidP="00A72B97">
      <w:pPr>
        <w:autoSpaceDE w:val="0"/>
        <w:autoSpaceDN w:val="0"/>
        <w:adjustRightInd w:val="0"/>
        <w:ind w:left="1620" w:right="-57" w:hanging="1800"/>
        <w:outlineLvl w:val="0"/>
        <w:rPr>
          <w:b/>
          <w:bCs/>
          <w:caps/>
        </w:rPr>
      </w:pPr>
      <w:r>
        <w:rPr>
          <w:b/>
        </w:rPr>
        <w:t xml:space="preserve">            </w:t>
      </w:r>
      <w:r w:rsidR="00C26AA8" w:rsidRPr="00A72B97">
        <w:rPr>
          <w:sz w:val="28"/>
          <w:szCs w:val="28"/>
        </w:rPr>
        <w:t>Глава 2.1.</w:t>
      </w:r>
      <w:r w:rsidR="00C26AA8" w:rsidRPr="002C747D">
        <w:rPr>
          <w:b/>
        </w:rPr>
        <w:t xml:space="preserve">  </w:t>
      </w:r>
      <w:r w:rsidR="00C26AA8" w:rsidRPr="002C747D">
        <w:rPr>
          <w:b/>
          <w:bCs/>
          <w:caps/>
        </w:rPr>
        <w:t>карта градостроительного</w:t>
      </w:r>
      <w:r w:rsidR="00160566">
        <w:rPr>
          <w:b/>
          <w:bCs/>
          <w:caps/>
        </w:rPr>
        <w:t xml:space="preserve"> </w:t>
      </w:r>
      <w:r w:rsidR="00C26AA8" w:rsidRPr="002C747D">
        <w:rPr>
          <w:b/>
          <w:bCs/>
          <w:caps/>
        </w:rPr>
        <w:t xml:space="preserve">зонирования </w:t>
      </w:r>
      <w:r w:rsidR="00160566" w:rsidRPr="00160566">
        <w:rPr>
          <w:b/>
          <w:bCs/>
          <w:caps/>
        </w:rPr>
        <w:t>КОРФОВСКОГО</w:t>
      </w:r>
      <w:r w:rsidR="00160566">
        <w:rPr>
          <w:b/>
          <w:bCs/>
          <w:caps/>
        </w:rPr>
        <w:t xml:space="preserve"> </w:t>
      </w:r>
      <w:r w:rsidR="00B84529">
        <w:rPr>
          <w:b/>
          <w:bCs/>
          <w:caps/>
        </w:rPr>
        <w:t>ГОРОДСКОГО ПОСЕЛЕНИЯ</w:t>
      </w:r>
    </w:p>
    <w:p w:rsidR="00077697" w:rsidRPr="000D4703" w:rsidRDefault="00077697" w:rsidP="000D4703">
      <w:pPr>
        <w:autoSpaceDE w:val="0"/>
        <w:autoSpaceDN w:val="0"/>
        <w:adjustRightInd w:val="0"/>
        <w:ind w:right="-57"/>
        <w:outlineLvl w:val="0"/>
        <w:rPr>
          <w:b/>
          <w:bCs/>
          <w:caps/>
        </w:rPr>
      </w:pPr>
    </w:p>
    <w:p w:rsidR="00C26AA8" w:rsidRDefault="008F4E1B" w:rsidP="00AD5884">
      <w:pPr>
        <w:keepNext/>
        <w:autoSpaceDE w:val="0"/>
        <w:autoSpaceDN w:val="0"/>
        <w:adjustRightInd w:val="0"/>
        <w:ind w:left="1800" w:right="-57" w:hanging="1800"/>
        <w:outlineLvl w:val="0"/>
      </w:pPr>
      <w:r w:rsidRPr="008F4E1B">
        <w:rPr>
          <w:b/>
        </w:rPr>
        <w:t xml:space="preserve">   </w:t>
      </w:r>
      <w:r w:rsidRPr="008F4E1B">
        <w:rPr>
          <w:b/>
          <w:i/>
        </w:rPr>
        <w:t xml:space="preserve">      </w:t>
      </w:r>
      <w:r>
        <w:rPr>
          <w:b/>
          <w:i/>
        </w:rPr>
        <w:t xml:space="preserve"> </w:t>
      </w:r>
      <w:r w:rsidR="00C26AA8" w:rsidRPr="008F4E1B">
        <w:rPr>
          <w:b/>
        </w:rPr>
        <w:t xml:space="preserve">Статья </w:t>
      </w:r>
      <w:r w:rsidR="006A1E0A">
        <w:rPr>
          <w:b/>
        </w:rPr>
        <w:t>26</w:t>
      </w:r>
      <w:r w:rsidR="00C26AA8" w:rsidRPr="00D64DCE">
        <w:rPr>
          <w:i/>
        </w:rPr>
        <w:t xml:space="preserve">.  </w:t>
      </w:r>
      <w:r w:rsidR="00C26AA8" w:rsidRPr="00D64DCE">
        <w:rPr>
          <w:b/>
        </w:rPr>
        <w:t>Карта градостро</w:t>
      </w:r>
      <w:r>
        <w:rPr>
          <w:b/>
        </w:rPr>
        <w:t>ительного зонир</w:t>
      </w:r>
      <w:r w:rsidR="00077697">
        <w:rPr>
          <w:b/>
        </w:rPr>
        <w:t xml:space="preserve">ования </w:t>
      </w:r>
      <w:r w:rsidR="00160566">
        <w:rPr>
          <w:b/>
        </w:rPr>
        <w:t xml:space="preserve">Корфовского </w:t>
      </w:r>
      <w:r w:rsidR="00B84529">
        <w:rPr>
          <w:b/>
        </w:rPr>
        <w:t>городского поселения</w:t>
      </w:r>
      <w:r w:rsidR="00926EE3">
        <w:rPr>
          <w:b/>
        </w:rPr>
        <w:t xml:space="preserve"> </w:t>
      </w:r>
      <w:r w:rsidR="000D4703">
        <w:t xml:space="preserve"> </w:t>
      </w:r>
      <w:r w:rsidR="00195B82">
        <w:t>(см.</w:t>
      </w:r>
      <w:r w:rsidR="009B704C">
        <w:t xml:space="preserve"> </w:t>
      </w:r>
      <w:r w:rsidR="000D4703">
        <w:t>приложение 1</w:t>
      </w:r>
      <w:r w:rsidR="009B704C">
        <w:t>)</w:t>
      </w:r>
    </w:p>
    <w:p w:rsidR="009B704C" w:rsidRPr="000D4703" w:rsidRDefault="009B704C" w:rsidP="00077697">
      <w:pPr>
        <w:keepNext/>
        <w:autoSpaceDE w:val="0"/>
        <w:autoSpaceDN w:val="0"/>
        <w:adjustRightInd w:val="0"/>
        <w:ind w:right="-57"/>
        <w:outlineLvl w:val="0"/>
      </w:pPr>
    </w:p>
    <w:p w:rsidR="00C26AA8" w:rsidRDefault="00C26AA8" w:rsidP="001B257B">
      <w:pPr>
        <w:shd w:val="clear" w:color="auto" w:fill="FFFFFF"/>
        <w:ind w:firstLine="567"/>
      </w:pPr>
      <w:r w:rsidRPr="00D64DCE">
        <w:t>Примечание: заинтересованные лица могут ознакомиться с картой градостроительного  зониро</w:t>
      </w:r>
      <w:r w:rsidRPr="00D64DCE">
        <w:softHyphen/>
        <w:t xml:space="preserve">вания в более крупном масштабе </w:t>
      </w:r>
      <w:r w:rsidRPr="001E7E66">
        <w:rPr>
          <w:shd w:val="clear" w:color="auto" w:fill="FFFFFF"/>
        </w:rPr>
        <w:t xml:space="preserve">в </w:t>
      </w:r>
      <w:r w:rsidR="008F4E1B">
        <w:t xml:space="preserve"> </w:t>
      </w:r>
      <w:r w:rsidR="00DE72B1">
        <w:t>а</w:t>
      </w:r>
      <w:r w:rsidR="008F4E1B">
        <w:t xml:space="preserve">дминистрации </w:t>
      </w:r>
      <w:r w:rsidR="00B84529">
        <w:t>городского поселения</w:t>
      </w:r>
      <w:r w:rsidR="00160566">
        <w:t>.</w:t>
      </w:r>
    </w:p>
    <w:p w:rsidR="00C52F4F" w:rsidRDefault="000C6477" w:rsidP="00AD5884">
      <w:pPr>
        <w:shd w:val="clear" w:color="auto" w:fill="FFFFFF"/>
        <w:ind w:firstLine="567"/>
      </w:pPr>
      <w:r>
        <w:t xml:space="preserve">Карта градостроительного зонирования </w:t>
      </w:r>
      <w:r w:rsidR="00B84529">
        <w:t>городского поселения</w:t>
      </w:r>
      <w:r>
        <w:t xml:space="preserve"> в части границ территориальных зон представлена в виде картографического документа, являющегося неот</w:t>
      </w:r>
      <w:r w:rsidR="00AD5884">
        <w:t>ъемлемой частью настоящи</w:t>
      </w:r>
      <w:r>
        <w:t>х Правил. На карте отображены следующие территориальные</w:t>
      </w:r>
      <w:r w:rsidR="0069536D">
        <w:t xml:space="preserve"> </w:t>
      </w:r>
      <w:r>
        <w:t xml:space="preserve"> зоны</w:t>
      </w:r>
      <w:r w:rsidR="0069536D">
        <w:t>:</w:t>
      </w:r>
    </w:p>
    <w:p w:rsidR="00C52F4F" w:rsidRDefault="00C52F4F" w:rsidP="000C6477">
      <w:pPr>
        <w:shd w:val="clear" w:color="auto" w:fill="FFFFFF"/>
      </w:pPr>
    </w:p>
    <w:tbl>
      <w:tblPr>
        <w:tblW w:w="0" w:type="auto"/>
        <w:jc w:val="center"/>
        <w:tblInd w:w="401" w:type="dxa"/>
        <w:tblLook w:val="01E0" w:firstRow="1" w:lastRow="1" w:firstColumn="1" w:lastColumn="1" w:noHBand="0" w:noVBand="0"/>
      </w:tblPr>
      <w:tblGrid>
        <w:gridCol w:w="1147"/>
        <w:gridCol w:w="8640"/>
      </w:tblGrid>
      <w:tr w:rsidR="008F4E1B" w:rsidRPr="001C12AC" w:rsidTr="000976E8">
        <w:trPr>
          <w:jc w:val="center"/>
        </w:trPr>
        <w:tc>
          <w:tcPr>
            <w:tcW w:w="1147" w:type="dxa"/>
            <w:shd w:val="clear" w:color="auto" w:fill="auto"/>
          </w:tcPr>
          <w:p w:rsidR="008F4E1B" w:rsidRPr="00AA14AC" w:rsidRDefault="008F4E1B" w:rsidP="001C12AC">
            <w:pPr>
              <w:tabs>
                <w:tab w:val="left" w:pos="1077"/>
              </w:tabs>
              <w:jc w:val="center"/>
              <w:rPr>
                <w:b/>
                <w:bCs/>
                <w:caps/>
                <w:noProof/>
                <w:sz w:val="20"/>
                <w:szCs w:val="20"/>
                <w:highlight w:val="yellow"/>
              </w:rPr>
            </w:pPr>
          </w:p>
        </w:tc>
        <w:tc>
          <w:tcPr>
            <w:tcW w:w="8640" w:type="dxa"/>
            <w:shd w:val="clear" w:color="auto" w:fill="auto"/>
          </w:tcPr>
          <w:p w:rsidR="008F4E1B" w:rsidRPr="006A1E0A" w:rsidRDefault="008F4E1B" w:rsidP="001C12AC">
            <w:pPr>
              <w:tabs>
                <w:tab w:val="left" w:pos="1077"/>
              </w:tabs>
              <w:rPr>
                <w:b/>
                <w:bCs/>
                <w:caps/>
                <w:noProof/>
                <w:sz w:val="22"/>
                <w:szCs w:val="22"/>
              </w:rPr>
            </w:pPr>
            <w:r w:rsidRPr="006A1E0A">
              <w:rPr>
                <w:b/>
                <w:bCs/>
                <w:caps/>
                <w:noProof/>
                <w:sz w:val="22"/>
                <w:szCs w:val="22"/>
              </w:rPr>
              <w:t>Жилые зоны</w:t>
            </w:r>
          </w:p>
        </w:tc>
      </w:tr>
      <w:tr w:rsidR="008F4E1B" w:rsidRPr="001C12AC" w:rsidTr="000976E8">
        <w:trPr>
          <w:trHeight w:val="80"/>
          <w:jc w:val="center"/>
        </w:trPr>
        <w:tc>
          <w:tcPr>
            <w:tcW w:w="1147" w:type="dxa"/>
            <w:shd w:val="clear" w:color="auto" w:fill="auto"/>
            <w:vAlign w:val="center"/>
          </w:tcPr>
          <w:p w:rsidR="008F4E1B" w:rsidRPr="006A1E0A" w:rsidRDefault="008F4E1B" w:rsidP="00AD3F62">
            <w:pPr>
              <w:tabs>
                <w:tab w:val="left" w:pos="1077"/>
              </w:tabs>
              <w:jc w:val="center"/>
              <w:rPr>
                <w:b/>
                <w:sz w:val="22"/>
                <w:szCs w:val="22"/>
              </w:rPr>
            </w:pPr>
            <w:r w:rsidRPr="006A1E0A">
              <w:rPr>
                <w:b/>
                <w:sz w:val="22"/>
                <w:szCs w:val="22"/>
              </w:rPr>
              <w:t>Ж</w:t>
            </w:r>
            <w:r w:rsidR="00613D3F" w:rsidRPr="006A1E0A">
              <w:rPr>
                <w:b/>
                <w:sz w:val="22"/>
                <w:szCs w:val="22"/>
              </w:rPr>
              <w:t xml:space="preserve"> </w:t>
            </w:r>
            <w:r w:rsidRPr="006A1E0A">
              <w:rPr>
                <w:b/>
                <w:sz w:val="22"/>
                <w:szCs w:val="22"/>
              </w:rPr>
              <w:t>–</w:t>
            </w:r>
            <w:r w:rsidR="00613D3F" w:rsidRPr="006A1E0A">
              <w:rPr>
                <w:b/>
                <w:sz w:val="22"/>
                <w:szCs w:val="22"/>
              </w:rPr>
              <w:t xml:space="preserve"> </w:t>
            </w:r>
            <w:r w:rsidRPr="006A1E0A">
              <w:rPr>
                <w:b/>
                <w:sz w:val="22"/>
                <w:szCs w:val="22"/>
              </w:rPr>
              <w:t>1</w:t>
            </w:r>
          </w:p>
        </w:tc>
        <w:tc>
          <w:tcPr>
            <w:tcW w:w="8640" w:type="dxa"/>
            <w:shd w:val="clear" w:color="auto" w:fill="auto"/>
          </w:tcPr>
          <w:p w:rsidR="008F4E1B" w:rsidRPr="006A1E0A" w:rsidRDefault="008F4E1B" w:rsidP="00EE7D51">
            <w:pPr>
              <w:tabs>
                <w:tab w:val="left" w:pos="1077"/>
              </w:tabs>
              <w:rPr>
                <w:sz w:val="22"/>
                <w:szCs w:val="22"/>
              </w:rPr>
            </w:pPr>
            <w:r w:rsidRPr="006A1E0A">
              <w:rPr>
                <w:sz w:val="22"/>
                <w:szCs w:val="22"/>
              </w:rPr>
              <w:t>Зона усадебной застройки</w:t>
            </w:r>
          </w:p>
        </w:tc>
      </w:tr>
      <w:tr w:rsidR="0070329C" w:rsidRPr="001C12AC" w:rsidTr="000976E8">
        <w:trPr>
          <w:jc w:val="center"/>
        </w:trPr>
        <w:tc>
          <w:tcPr>
            <w:tcW w:w="1147" w:type="dxa"/>
            <w:shd w:val="clear" w:color="auto" w:fill="auto"/>
            <w:vAlign w:val="center"/>
          </w:tcPr>
          <w:p w:rsidR="0070329C" w:rsidRPr="006A1E0A" w:rsidRDefault="0070329C" w:rsidP="00AD3F62">
            <w:pPr>
              <w:jc w:val="center"/>
            </w:pPr>
            <w:r w:rsidRPr="006A1E0A">
              <w:rPr>
                <w:b/>
              </w:rPr>
              <w:t>Ж</w:t>
            </w:r>
            <w:r w:rsidR="00613D3F" w:rsidRPr="006A1E0A">
              <w:rPr>
                <w:b/>
              </w:rPr>
              <w:t xml:space="preserve"> </w:t>
            </w:r>
            <w:r w:rsidRPr="006A1E0A">
              <w:rPr>
                <w:b/>
              </w:rPr>
              <w:t>–</w:t>
            </w:r>
            <w:r w:rsidR="00613D3F" w:rsidRPr="006A1E0A">
              <w:rPr>
                <w:b/>
              </w:rPr>
              <w:t xml:space="preserve"> </w:t>
            </w:r>
            <w:r w:rsidRPr="006A1E0A">
              <w:rPr>
                <w:b/>
              </w:rPr>
              <w:t>2</w:t>
            </w:r>
          </w:p>
        </w:tc>
        <w:tc>
          <w:tcPr>
            <w:tcW w:w="8640" w:type="dxa"/>
            <w:shd w:val="clear" w:color="auto" w:fill="auto"/>
          </w:tcPr>
          <w:p w:rsidR="0070329C" w:rsidRPr="006A1E0A" w:rsidRDefault="0070329C" w:rsidP="00416222">
            <w:r w:rsidRPr="006A1E0A">
              <w:t xml:space="preserve">Зона коттеджной застройки </w:t>
            </w:r>
          </w:p>
        </w:tc>
      </w:tr>
      <w:tr w:rsidR="008F4E1B" w:rsidRPr="001C12AC" w:rsidTr="000976E8">
        <w:trPr>
          <w:jc w:val="center"/>
        </w:trPr>
        <w:tc>
          <w:tcPr>
            <w:tcW w:w="1147" w:type="dxa"/>
            <w:shd w:val="clear" w:color="auto" w:fill="auto"/>
            <w:vAlign w:val="center"/>
          </w:tcPr>
          <w:p w:rsidR="008F4E1B" w:rsidRPr="001C12AC" w:rsidRDefault="008F4E1B" w:rsidP="00AD3F62">
            <w:pPr>
              <w:tabs>
                <w:tab w:val="left" w:pos="1077"/>
              </w:tabs>
              <w:jc w:val="center"/>
              <w:rPr>
                <w:b/>
                <w:sz w:val="22"/>
                <w:szCs w:val="22"/>
              </w:rPr>
            </w:pPr>
            <w:r w:rsidRPr="001C12AC">
              <w:rPr>
                <w:b/>
                <w:noProof/>
                <w:sz w:val="22"/>
                <w:szCs w:val="22"/>
              </w:rPr>
              <w:t>Ж</w:t>
            </w:r>
            <w:r w:rsidR="00613D3F">
              <w:rPr>
                <w:b/>
                <w:noProof/>
                <w:sz w:val="22"/>
                <w:szCs w:val="22"/>
              </w:rPr>
              <w:t xml:space="preserve"> </w:t>
            </w:r>
            <w:r w:rsidRPr="001C12AC">
              <w:rPr>
                <w:b/>
                <w:noProof/>
                <w:sz w:val="22"/>
                <w:szCs w:val="22"/>
              </w:rPr>
              <w:t>–</w:t>
            </w:r>
            <w:r w:rsidR="00613D3F">
              <w:rPr>
                <w:b/>
                <w:noProof/>
                <w:sz w:val="22"/>
                <w:szCs w:val="22"/>
              </w:rPr>
              <w:t xml:space="preserve"> </w:t>
            </w:r>
            <w:r w:rsidRPr="001C12AC">
              <w:rPr>
                <w:b/>
                <w:noProof/>
                <w:sz w:val="22"/>
                <w:szCs w:val="22"/>
              </w:rPr>
              <w:t>3</w:t>
            </w:r>
          </w:p>
        </w:tc>
        <w:tc>
          <w:tcPr>
            <w:tcW w:w="8640" w:type="dxa"/>
            <w:shd w:val="clear" w:color="auto" w:fill="auto"/>
          </w:tcPr>
          <w:p w:rsidR="008F4E1B" w:rsidRPr="006A1E0A" w:rsidRDefault="00613D3F" w:rsidP="00EE7D51">
            <w:pPr>
              <w:tabs>
                <w:tab w:val="left" w:pos="1077"/>
              </w:tabs>
              <w:rPr>
                <w:sz w:val="22"/>
                <w:szCs w:val="22"/>
              </w:rPr>
            </w:pPr>
            <w:r w:rsidRPr="006A1E0A">
              <w:rPr>
                <w:sz w:val="22"/>
                <w:szCs w:val="22"/>
              </w:rPr>
              <w:t>Зона застройки малоэтажными многоквартирными домами</w:t>
            </w:r>
          </w:p>
        </w:tc>
      </w:tr>
      <w:tr w:rsidR="008F4E1B" w:rsidRPr="001C12AC" w:rsidTr="000976E8">
        <w:trPr>
          <w:jc w:val="center"/>
        </w:trPr>
        <w:tc>
          <w:tcPr>
            <w:tcW w:w="1147" w:type="dxa"/>
            <w:shd w:val="clear" w:color="auto" w:fill="auto"/>
          </w:tcPr>
          <w:p w:rsidR="008F4E1B" w:rsidRPr="001C12AC" w:rsidRDefault="008F4E1B" w:rsidP="00034306">
            <w:pPr>
              <w:tabs>
                <w:tab w:val="left" w:pos="1077"/>
              </w:tabs>
              <w:jc w:val="center"/>
              <w:rPr>
                <w:b/>
                <w:color w:val="000000"/>
                <w:sz w:val="22"/>
                <w:szCs w:val="22"/>
              </w:rPr>
            </w:pPr>
            <w:r w:rsidRPr="001C12AC">
              <w:rPr>
                <w:b/>
                <w:color w:val="000000"/>
                <w:sz w:val="22"/>
                <w:szCs w:val="22"/>
              </w:rPr>
              <w:t>Ж</w:t>
            </w:r>
            <w:r w:rsidR="00613D3F">
              <w:rPr>
                <w:b/>
                <w:color w:val="000000"/>
                <w:sz w:val="22"/>
                <w:szCs w:val="22"/>
              </w:rPr>
              <w:t xml:space="preserve"> - </w:t>
            </w:r>
            <w:r w:rsidR="00034306">
              <w:rPr>
                <w:b/>
                <w:color w:val="000000"/>
                <w:sz w:val="22"/>
                <w:szCs w:val="22"/>
              </w:rPr>
              <w:t>4</w:t>
            </w:r>
          </w:p>
        </w:tc>
        <w:tc>
          <w:tcPr>
            <w:tcW w:w="8640" w:type="dxa"/>
            <w:shd w:val="clear" w:color="auto" w:fill="auto"/>
          </w:tcPr>
          <w:p w:rsidR="00F10F1D" w:rsidRPr="001C12AC" w:rsidRDefault="008F4E1B" w:rsidP="00EE7D51">
            <w:pPr>
              <w:tabs>
                <w:tab w:val="left" w:pos="1077"/>
              </w:tabs>
              <w:rPr>
                <w:sz w:val="22"/>
                <w:szCs w:val="22"/>
              </w:rPr>
            </w:pPr>
            <w:r w:rsidRPr="001C12AC">
              <w:rPr>
                <w:sz w:val="22"/>
                <w:szCs w:val="22"/>
              </w:rPr>
              <w:t xml:space="preserve">Зона </w:t>
            </w:r>
            <w:r w:rsidR="00613D3F">
              <w:rPr>
                <w:sz w:val="22"/>
                <w:szCs w:val="22"/>
              </w:rPr>
              <w:t>дошкольных и общеобразовательных учреждений</w:t>
            </w:r>
          </w:p>
          <w:p w:rsidR="00F878C8" w:rsidRPr="001C12AC" w:rsidRDefault="00F878C8" w:rsidP="001C12AC">
            <w:pPr>
              <w:tabs>
                <w:tab w:val="left" w:pos="1077"/>
              </w:tabs>
              <w:rPr>
                <w:sz w:val="22"/>
                <w:szCs w:val="22"/>
              </w:rPr>
            </w:pPr>
          </w:p>
        </w:tc>
      </w:tr>
      <w:tr w:rsidR="008F4E1B" w:rsidRPr="001C12AC" w:rsidTr="000976E8">
        <w:trPr>
          <w:jc w:val="center"/>
        </w:trPr>
        <w:tc>
          <w:tcPr>
            <w:tcW w:w="1147" w:type="dxa"/>
            <w:shd w:val="clear" w:color="auto" w:fill="auto"/>
            <w:vAlign w:val="center"/>
          </w:tcPr>
          <w:p w:rsidR="008F4E1B" w:rsidRPr="001C12AC" w:rsidRDefault="008F4E1B" w:rsidP="00AD3F62">
            <w:pPr>
              <w:pStyle w:val="af3"/>
              <w:tabs>
                <w:tab w:val="left" w:pos="1077"/>
              </w:tabs>
              <w:jc w:val="center"/>
              <w:rPr>
                <w:rFonts w:ascii="Arial" w:hAnsi="Arial" w:cs="Arial"/>
                <w:b/>
                <w:sz w:val="22"/>
                <w:szCs w:val="22"/>
              </w:rPr>
            </w:pPr>
          </w:p>
        </w:tc>
        <w:tc>
          <w:tcPr>
            <w:tcW w:w="8640" w:type="dxa"/>
            <w:shd w:val="clear" w:color="auto" w:fill="auto"/>
          </w:tcPr>
          <w:p w:rsidR="008F4E1B" w:rsidRPr="001C12AC" w:rsidRDefault="008F4E1B" w:rsidP="001C12AC">
            <w:pPr>
              <w:pStyle w:val="af3"/>
              <w:tabs>
                <w:tab w:val="left" w:pos="1077"/>
              </w:tabs>
              <w:rPr>
                <w:b/>
                <w:sz w:val="22"/>
                <w:szCs w:val="22"/>
              </w:rPr>
            </w:pPr>
            <w:r w:rsidRPr="001C12AC">
              <w:rPr>
                <w:b/>
                <w:bCs/>
                <w:caps/>
                <w:sz w:val="22"/>
                <w:szCs w:val="22"/>
              </w:rPr>
              <w:t>ОБЩЕСТВЕННО-ДЕЛОВЫЕ ЗОНЫ</w:t>
            </w:r>
          </w:p>
        </w:tc>
      </w:tr>
      <w:tr w:rsidR="008F4E1B" w:rsidRPr="001C12AC" w:rsidTr="000976E8">
        <w:trPr>
          <w:jc w:val="center"/>
        </w:trPr>
        <w:tc>
          <w:tcPr>
            <w:tcW w:w="1147" w:type="dxa"/>
            <w:shd w:val="clear" w:color="auto" w:fill="auto"/>
            <w:vAlign w:val="center"/>
          </w:tcPr>
          <w:p w:rsidR="008F4E1B" w:rsidRPr="001C12AC" w:rsidRDefault="008F4E1B" w:rsidP="00AD3F62">
            <w:pPr>
              <w:tabs>
                <w:tab w:val="left" w:pos="1077"/>
              </w:tabs>
              <w:jc w:val="center"/>
              <w:rPr>
                <w:b/>
                <w:sz w:val="22"/>
                <w:szCs w:val="22"/>
              </w:rPr>
            </w:pPr>
            <w:r w:rsidRPr="001C12AC">
              <w:rPr>
                <w:b/>
                <w:caps/>
                <w:color w:val="000000"/>
                <w:sz w:val="22"/>
                <w:szCs w:val="22"/>
              </w:rPr>
              <w:t>ОД</w:t>
            </w:r>
          </w:p>
        </w:tc>
        <w:tc>
          <w:tcPr>
            <w:tcW w:w="8640" w:type="dxa"/>
            <w:shd w:val="clear" w:color="auto" w:fill="auto"/>
          </w:tcPr>
          <w:p w:rsidR="008F4E1B" w:rsidRPr="001C12AC" w:rsidRDefault="008F4E1B" w:rsidP="00613D3F">
            <w:pPr>
              <w:tabs>
                <w:tab w:val="left" w:pos="1077"/>
              </w:tabs>
              <w:ind w:left="65"/>
              <w:rPr>
                <w:sz w:val="22"/>
                <w:szCs w:val="22"/>
              </w:rPr>
            </w:pPr>
            <w:r w:rsidRPr="001C12AC">
              <w:rPr>
                <w:sz w:val="22"/>
                <w:szCs w:val="22"/>
              </w:rPr>
              <w:t xml:space="preserve">Зона </w:t>
            </w:r>
            <w:r w:rsidR="00613D3F">
              <w:rPr>
                <w:sz w:val="22"/>
                <w:szCs w:val="22"/>
              </w:rPr>
              <w:t>общественно</w:t>
            </w:r>
            <w:r w:rsidRPr="001C12AC">
              <w:rPr>
                <w:sz w:val="22"/>
                <w:szCs w:val="22"/>
              </w:rPr>
              <w:t xml:space="preserve">-деловой застройки </w:t>
            </w:r>
          </w:p>
        </w:tc>
      </w:tr>
      <w:tr w:rsidR="008F4E1B" w:rsidRPr="001C12AC" w:rsidTr="000976E8">
        <w:trPr>
          <w:jc w:val="center"/>
        </w:trPr>
        <w:tc>
          <w:tcPr>
            <w:tcW w:w="1147" w:type="dxa"/>
            <w:shd w:val="clear" w:color="auto" w:fill="auto"/>
            <w:vAlign w:val="center"/>
          </w:tcPr>
          <w:p w:rsidR="008F4E1B" w:rsidRPr="001C12AC" w:rsidRDefault="008F4E1B" w:rsidP="00AD3F62">
            <w:pPr>
              <w:tabs>
                <w:tab w:val="left" w:pos="1077"/>
              </w:tabs>
              <w:jc w:val="center"/>
              <w:rPr>
                <w:b/>
                <w:sz w:val="22"/>
                <w:szCs w:val="22"/>
              </w:rPr>
            </w:pPr>
            <w:r w:rsidRPr="001C12AC">
              <w:rPr>
                <w:b/>
                <w:caps/>
                <w:color w:val="000000"/>
                <w:sz w:val="22"/>
                <w:szCs w:val="22"/>
              </w:rPr>
              <w:t>О</w:t>
            </w:r>
            <w:r w:rsidR="00C22BD7">
              <w:rPr>
                <w:b/>
                <w:caps/>
                <w:color w:val="000000"/>
                <w:sz w:val="22"/>
                <w:szCs w:val="22"/>
              </w:rPr>
              <w:t>Б</w:t>
            </w:r>
          </w:p>
        </w:tc>
        <w:tc>
          <w:tcPr>
            <w:tcW w:w="8640" w:type="dxa"/>
            <w:shd w:val="clear" w:color="auto" w:fill="auto"/>
          </w:tcPr>
          <w:p w:rsidR="008F4E1B" w:rsidRPr="001C12AC" w:rsidRDefault="008F4E1B" w:rsidP="00613D3F">
            <w:pPr>
              <w:tabs>
                <w:tab w:val="left" w:pos="1077"/>
              </w:tabs>
              <w:ind w:left="65"/>
              <w:rPr>
                <w:sz w:val="22"/>
                <w:szCs w:val="22"/>
              </w:rPr>
            </w:pPr>
            <w:r w:rsidRPr="001C12AC">
              <w:rPr>
                <w:sz w:val="22"/>
                <w:szCs w:val="22"/>
              </w:rPr>
              <w:t>Зона общественн</w:t>
            </w:r>
            <w:r w:rsidR="00613D3F">
              <w:rPr>
                <w:sz w:val="22"/>
                <w:szCs w:val="22"/>
              </w:rPr>
              <w:t>ых</w:t>
            </w:r>
            <w:r w:rsidRPr="001C12AC">
              <w:rPr>
                <w:sz w:val="22"/>
                <w:szCs w:val="22"/>
              </w:rPr>
              <w:t xml:space="preserve"> </w:t>
            </w:r>
            <w:r w:rsidR="00613D3F">
              <w:rPr>
                <w:sz w:val="22"/>
                <w:szCs w:val="22"/>
              </w:rPr>
              <w:t xml:space="preserve">объектов </w:t>
            </w:r>
            <w:r w:rsidRPr="001C12AC">
              <w:rPr>
                <w:sz w:val="22"/>
                <w:szCs w:val="22"/>
              </w:rPr>
              <w:t xml:space="preserve"> на отдельных участках</w:t>
            </w:r>
          </w:p>
        </w:tc>
      </w:tr>
      <w:tr w:rsidR="00034306" w:rsidRPr="001C12AC" w:rsidTr="000976E8">
        <w:trPr>
          <w:jc w:val="center"/>
        </w:trPr>
        <w:tc>
          <w:tcPr>
            <w:tcW w:w="1147" w:type="dxa"/>
            <w:shd w:val="clear" w:color="auto" w:fill="auto"/>
            <w:vAlign w:val="center"/>
          </w:tcPr>
          <w:p w:rsidR="00034306" w:rsidRPr="001C12AC" w:rsidRDefault="00034306" w:rsidP="00AD3F62">
            <w:pPr>
              <w:tabs>
                <w:tab w:val="left" w:pos="1077"/>
              </w:tabs>
              <w:jc w:val="center"/>
              <w:rPr>
                <w:b/>
                <w:caps/>
                <w:color w:val="000000"/>
                <w:sz w:val="22"/>
                <w:szCs w:val="22"/>
              </w:rPr>
            </w:pPr>
            <w:r w:rsidRPr="001C12AC">
              <w:rPr>
                <w:b/>
                <w:color w:val="000000"/>
                <w:sz w:val="22"/>
                <w:szCs w:val="22"/>
              </w:rPr>
              <w:t>О</w:t>
            </w:r>
            <w:r>
              <w:rPr>
                <w:b/>
                <w:color w:val="000000"/>
                <w:sz w:val="22"/>
                <w:szCs w:val="22"/>
              </w:rPr>
              <w:t>К</w:t>
            </w:r>
          </w:p>
        </w:tc>
        <w:tc>
          <w:tcPr>
            <w:tcW w:w="8640" w:type="dxa"/>
            <w:shd w:val="clear" w:color="auto" w:fill="auto"/>
          </w:tcPr>
          <w:p w:rsidR="00034306" w:rsidRPr="001C12AC" w:rsidRDefault="00034306" w:rsidP="00034306">
            <w:pPr>
              <w:tabs>
                <w:tab w:val="left" w:pos="1077"/>
              </w:tabs>
              <w:ind w:left="65"/>
              <w:rPr>
                <w:sz w:val="22"/>
                <w:szCs w:val="22"/>
              </w:rPr>
            </w:pPr>
            <w:r w:rsidRPr="001C12AC">
              <w:rPr>
                <w:sz w:val="22"/>
                <w:szCs w:val="22"/>
              </w:rPr>
              <w:t xml:space="preserve">Зона </w:t>
            </w:r>
            <w:r>
              <w:rPr>
                <w:sz w:val="22"/>
                <w:szCs w:val="22"/>
              </w:rPr>
              <w:t>коммерческой застройки</w:t>
            </w:r>
          </w:p>
        </w:tc>
      </w:tr>
      <w:tr w:rsidR="008F4E1B" w:rsidRPr="001C12AC" w:rsidTr="000976E8">
        <w:trPr>
          <w:trHeight w:val="224"/>
          <w:jc w:val="center"/>
        </w:trPr>
        <w:tc>
          <w:tcPr>
            <w:tcW w:w="1147" w:type="dxa"/>
            <w:shd w:val="clear" w:color="auto" w:fill="auto"/>
            <w:vAlign w:val="center"/>
          </w:tcPr>
          <w:p w:rsidR="008F4E1B" w:rsidRPr="001C12AC" w:rsidRDefault="008F4E1B" w:rsidP="00AD3F62">
            <w:pPr>
              <w:tabs>
                <w:tab w:val="left" w:pos="1077"/>
              </w:tabs>
              <w:jc w:val="center"/>
              <w:rPr>
                <w:b/>
                <w:sz w:val="22"/>
                <w:szCs w:val="22"/>
              </w:rPr>
            </w:pPr>
          </w:p>
        </w:tc>
        <w:tc>
          <w:tcPr>
            <w:tcW w:w="8640" w:type="dxa"/>
            <w:shd w:val="clear" w:color="auto" w:fill="auto"/>
          </w:tcPr>
          <w:p w:rsidR="006A1E0A" w:rsidRPr="001C12AC" w:rsidRDefault="006A1E0A" w:rsidP="00034306">
            <w:pPr>
              <w:tabs>
                <w:tab w:val="left" w:pos="1077"/>
              </w:tabs>
              <w:ind w:left="65"/>
              <w:rPr>
                <w:sz w:val="22"/>
                <w:szCs w:val="22"/>
              </w:rPr>
            </w:pPr>
          </w:p>
        </w:tc>
      </w:tr>
      <w:tr w:rsidR="008F4E1B" w:rsidRPr="001C12AC" w:rsidTr="000976E8">
        <w:trPr>
          <w:trHeight w:val="80"/>
          <w:jc w:val="center"/>
        </w:trPr>
        <w:tc>
          <w:tcPr>
            <w:tcW w:w="1147" w:type="dxa"/>
            <w:shd w:val="clear" w:color="auto" w:fill="auto"/>
          </w:tcPr>
          <w:p w:rsidR="008F4E1B" w:rsidRPr="001C12AC" w:rsidRDefault="008F4E1B" w:rsidP="001C12AC">
            <w:pPr>
              <w:tabs>
                <w:tab w:val="left" w:pos="1077"/>
              </w:tabs>
              <w:rPr>
                <w:rFonts w:ascii="Arial" w:hAnsi="Arial" w:cs="Arial"/>
                <w:b/>
                <w:sz w:val="20"/>
              </w:rPr>
            </w:pPr>
          </w:p>
        </w:tc>
        <w:tc>
          <w:tcPr>
            <w:tcW w:w="8640" w:type="dxa"/>
            <w:shd w:val="clear" w:color="auto" w:fill="auto"/>
          </w:tcPr>
          <w:p w:rsidR="008F4E1B" w:rsidRPr="001C12AC" w:rsidRDefault="008F4E1B" w:rsidP="001C12AC">
            <w:pPr>
              <w:tabs>
                <w:tab w:val="left" w:pos="1077"/>
              </w:tabs>
              <w:rPr>
                <w:b/>
                <w:sz w:val="22"/>
                <w:szCs w:val="22"/>
              </w:rPr>
            </w:pPr>
            <w:r w:rsidRPr="001C12AC">
              <w:rPr>
                <w:b/>
                <w:sz w:val="22"/>
                <w:szCs w:val="22"/>
              </w:rPr>
              <w:t>ПРОИЗВОДСТВЕННЫЕ ЗОНЫ</w:t>
            </w:r>
          </w:p>
        </w:tc>
      </w:tr>
      <w:tr w:rsidR="00DE4E3C" w:rsidRPr="001C12AC" w:rsidTr="000976E8">
        <w:trPr>
          <w:trHeight w:val="80"/>
          <w:jc w:val="center"/>
        </w:trPr>
        <w:tc>
          <w:tcPr>
            <w:tcW w:w="1147" w:type="dxa"/>
            <w:shd w:val="clear" w:color="auto" w:fill="auto"/>
            <w:vAlign w:val="center"/>
          </w:tcPr>
          <w:p w:rsidR="00DE4E3C" w:rsidRPr="00857B15" w:rsidRDefault="006B2557" w:rsidP="006B2557">
            <w:pPr>
              <w:ind w:right="-186"/>
              <w:rPr>
                <w:b/>
              </w:rPr>
            </w:pPr>
            <w:r>
              <w:rPr>
                <w:b/>
              </w:rPr>
              <w:t xml:space="preserve">   </w:t>
            </w:r>
            <w:r w:rsidR="00DE4E3C" w:rsidRPr="001822D9">
              <w:rPr>
                <w:b/>
              </w:rPr>
              <w:t>П-1</w:t>
            </w:r>
            <w:r w:rsidR="00DE4E3C">
              <w:rPr>
                <w:b/>
              </w:rPr>
              <w:t>И</w:t>
            </w:r>
          </w:p>
        </w:tc>
        <w:tc>
          <w:tcPr>
            <w:tcW w:w="8640" w:type="dxa"/>
            <w:shd w:val="clear" w:color="auto" w:fill="auto"/>
            <w:vAlign w:val="center"/>
          </w:tcPr>
          <w:p w:rsidR="00DE4E3C" w:rsidRPr="00877222" w:rsidRDefault="00E10254" w:rsidP="00DE4E3C">
            <w:pPr>
              <w:ind w:right="-186"/>
              <w:rPr>
                <w:sz w:val="22"/>
                <w:szCs w:val="22"/>
              </w:rPr>
            </w:pPr>
            <w:r>
              <w:rPr>
                <w:sz w:val="22"/>
                <w:szCs w:val="22"/>
              </w:rPr>
              <w:t>Зона добычи полезных ископ</w:t>
            </w:r>
            <w:r w:rsidR="00DE4E3C">
              <w:rPr>
                <w:sz w:val="22"/>
                <w:szCs w:val="22"/>
              </w:rPr>
              <w:t>аемых</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r w:rsidRPr="001C12AC">
              <w:rPr>
                <w:b/>
                <w:sz w:val="22"/>
                <w:szCs w:val="22"/>
              </w:rPr>
              <w:t>П</w:t>
            </w:r>
            <w:r w:rsidR="00C22BD7">
              <w:rPr>
                <w:b/>
                <w:sz w:val="22"/>
                <w:szCs w:val="22"/>
              </w:rPr>
              <w:t>-1</w:t>
            </w:r>
          </w:p>
        </w:tc>
        <w:tc>
          <w:tcPr>
            <w:tcW w:w="8640" w:type="dxa"/>
            <w:shd w:val="clear" w:color="auto" w:fill="auto"/>
          </w:tcPr>
          <w:p w:rsidR="008F4E1B" w:rsidRPr="001C12AC" w:rsidRDefault="008F4E1B" w:rsidP="00C22BD7">
            <w:pPr>
              <w:tabs>
                <w:tab w:val="left" w:pos="1077"/>
              </w:tabs>
              <w:ind w:left="65"/>
              <w:rPr>
                <w:sz w:val="22"/>
                <w:szCs w:val="22"/>
              </w:rPr>
            </w:pPr>
            <w:r w:rsidRPr="001C12AC">
              <w:rPr>
                <w:sz w:val="22"/>
                <w:szCs w:val="22"/>
              </w:rPr>
              <w:t xml:space="preserve">Зона предприятий </w:t>
            </w:r>
            <w:r w:rsidR="00C22BD7">
              <w:rPr>
                <w:sz w:val="22"/>
                <w:szCs w:val="22"/>
                <w:lang w:val="en-US"/>
              </w:rPr>
              <w:t>II</w:t>
            </w:r>
            <w:r w:rsidRPr="001C12AC">
              <w:rPr>
                <w:sz w:val="22"/>
                <w:szCs w:val="22"/>
              </w:rPr>
              <w:t xml:space="preserve"> класса вредности</w:t>
            </w:r>
          </w:p>
        </w:tc>
      </w:tr>
      <w:tr w:rsidR="008F4E1B" w:rsidRPr="001C12AC" w:rsidTr="000976E8">
        <w:trPr>
          <w:jc w:val="center"/>
        </w:trPr>
        <w:tc>
          <w:tcPr>
            <w:tcW w:w="1147" w:type="dxa"/>
            <w:shd w:val="clear" w:color="auto" w:fill="auto"/>
          </w:tcPr>
          <w:p w:rsidR="008F4E1B" w:rsidRPr="001C12AC" w:rsidRDefault="00C22BD7" w:rsidP="00C22BD7">
            <w:pPr>
              <w:tabs>
                <w:tab w:val="left" w:pos="1077"/>
              </w:tabs>
              <w:jc w:val="center"/>
              <w:rPr>
                <w:b/>
                <w:sz w:val="22"/>
                <w:szCs w:val="22"/>
              </w:rPr>
            </w:pPr>
            <w:r>
              <w:rPr>
                <w:b/>
                <w:sz w:val="22"/>
                <w:szCs w:val="22"/>
              </w:rPr>
              <w:t>П-2</w:t>
            </w:r>
          </w:p>
        </w:tc>
        <w:tc>
          <w:tcPr>
            <w:tcW w:w="8640" w:type="dxa"/>
            <w:shd w:val="clear" w:color="auto" w:fill="auto"/>
          </w:tcPr>
          <w:p w:rsidR="008F4E1B" w:rsidRPr="001C12AC" w:rsidRDefault="00C22BD7" w:rsidP="001C12AC">
            <w:pPr>
              <w:tabs>
                <w:tab w:val="left" w:pos="1077"/>
              </w:tabs>
              <w:ind w:left="65"/>
              <w:rPr>
                <w:sz w:val="22"/>
                <w:szCs w:val="22"/>
              </w:rPr>
            </w:pPr>
            <w:r w:rsidRPr="001C12AC">
              <w:rPr>
                <w:sz w:val="22"/>
                <w:szCs w:val="22"/>
              </w:rPr>
              <w:t xml:space="preserve">Зона предприятий </w:t>
            </w:r>
            <w:r w:rsidRPr="001C12AC">
              <w:rPr>
                <w:sz w:val="22"/>
                <w:szCs w:val="22"/>
                <w:lang w:val="en-US"/>
              </w:rPr>
              <w:t>V</w:t>
            </w:r>
            <w:r w:rsidRPr="001C12AC">
              <w:rPr>
                <w:sz w:val="22"/>
                <w:szCs w:val="22"/>
              </w:rPr>
              <w:t xml:space="preserve">- </w:t>
            </w:r>
            <w:r w:rsidRPr="001C12AC">
              <w:rPr>
                <w:sz w:val="22"/>
                <w:szCs w:val="22"/>
                <w:lang w:val="en-US"/>
              </w:rPr>
              <w:t>I</w:t>
            </w:r>
            <w:r w:rsidRPr="001C12AC">
              <w:rPr>
                <w:sz w:val="22"/>
                <w:szCs w:val="22"/>
              </w:rPr>
              <w:t xml:space="preserve"> V класса вредности</w:t>
            </w:r>
          </w:p>
        </w:tc>
      </w:tr>
      <w:tr w:rsidR="00C22BD7" w:rsidRPr="001C12AC" w:rsidTr="000976E8">
        <w:trPr>
          <w:jc w:val="center"/>
        </w:trPr>
        <w:tc>
          <w:tcPr>
            <w:tcW w:w="1147" w:type="dxa"/>
            <w:shd w:val="clear" w:color="auto" w:fill="auto"/>
          </w:tcPr>
          <w:p w:rsidR="00C22BD7" w:rsidRPr="001C12AC" w:rsidRDefault="00C22BD7" w:rsidP="005266CC">
            <w:pPr>
              <w:tabs>
                <w:tab w:val="left" w:pos="1077"/>
              </w:tabs>
              <w:jc w:val="center"/>
              <w:rPr>
                <w:b/>
                <w:sz w:val="22"/>
                <w:szCs w:val="22"/>
              </w:rPr>
            </w:pPr>
            <w:r>
              <w:rPr>
                <w:b/>
                <w:sz w:val="22"/>
                <w:szCs w:val="22"/>
              </w:rPr>
              <w:t>П</w:t>
            </w:r>
            <w:r w:rsidRPr="001C12AC">
              <w:rPr>
                <w:b/>
                <w:sz w:val="22"/>
                <w:szCs w:val="22"/>
              </w:rPr>
              <w:t xml:space="preserve">К </w:t>
            </w:r>
          </w:p>
        </w:tc>
        <w:tc>
          <w:tcPr>
            <w:tcW w:w="8640" w:type="dxa"/>
            <w:shd w:val="clear" w:color="auto" w:fill="auto"/>
          </w:tcPr>
          <w:p w:rsidR="00C22BD7" w:rsidRDefault="00C22BD7" w:rsidP="00C22BD7">
            <w:pPr>
              <w:tabs>
                <w:tab w:val="left" w:pos="1077"/>
              </w:tabs>
              <w:ind w:left="65"/>
              <w:rPr>
                <w:sz w:val="22"/>
                <w:szCs w:val="22"/>
              </w:rPr>
            </w:pPr>
            <w:r w:rsidRPr="001C12AC">
              <w:rPr>
                <w:sz w:val="22"/>
                <w:szCs w:val="22"/>
              </w:rPr>
              <w:t xml:space="preserve">Зона размещения </w:t>
            </w:r>
            <w:r>
              <w:rPr>
                <w:sz w:val="22"/>
                <w:szCs w:val="22"/>
              </w:rPr>
              <w:t xml:space="preserve">предприятий и объектов </w:t>
            </w:r>
            <w:r w:rsidRPr="001C12AC">
              <w:rPr>
                <w:sz w:val="22"/>
                <w:szCs w:val="22"/>
              </w:rPr>
              <w:t>коммунальн</w:t>
            </w:r>
            <w:r>
              <w:rPr>
                <w:sz w:val="22"/>
                <w:szCs w:val="22"/>
              </w:rPr>
              <w:t>ого</w:t>
            </w:r>
            <w:r w:rsidRPr="001C12AC">
              <w:rPr>
                <w:sz w:val="22"/>
                <w:szCs w:val="22"/>
              </w:rPr>
              <w:t xml:space="preserve"> </w:t>
            </w:r>
            <w:r>
              <w:rPr>
                <w:sz w:val="22"/>
                <w:szCs w:val="22"/>
              </w:rPr>
              <w:t>хозяйства</w:t>
            </w:r>
          </w:p>
          <w:p w:rsidR="00C22BD7" w:rsidRPr="001C12AC" w:rsidRDefault="00C22BD7" w:rsidP="00C22BD7">
            <w:pPr>
              <w:tabs>
                <w:tab w:val="left" w:pos="1077"/>
              </w:tabs>
              <w:ind w:left="65"/>
              <w:rPr>
                <w:sz w:val="22"/>
                <w:szCs w:val="22"/>
              </w:rPr>
            </w:pPr>
          </w:p>
        </w:tc>
      </w:tr>
      <w:tr w:rsidR="000831EC" w:rsidRPr="001C12AC" w:rsidTr="000976E8">
        <w:trPr>
          <w:jc w:val="center"/>
        </w:trPr>
        <w:tc>
          <w:tcPr>
            <w:tcW w:w="1147" w:type="dxa"/>
            <w:shd w:val="clear" w:color="auto" w:fill="auto"/>
          </w:tcPr>
          <w:p w:rsidR="000831EC" w:rsidRDefault="000831EC" w:rsidP="005266CC">
            <w:pPr>
              <w:tabs>
                <w:tab w:val="left" w:pos="1077"/>
              </w:tabs>
              <w:jc w:val="center"/>
              <w:rPr>
                <w:b/>
                <w:sz w:val="22"/>
                <w:szCs w:val="22"/>
              </w:rPr>
            </w:pPr>
          </w:p>
        </w:tc>
        <w:tc>
          <w:tcPr>
            <w:tcW w:w="8640" w:type="dxa"/>
            <w:shd w:val="clear" w:color="auto" w:fill="auto"/>
          </w:tcPr>
          <w:p w:rsidR="000831EC" w:rsidRPr="00EE7D51" w:rsidRDefault="000831EC" w:rsidP="00C22BD7">
            <w:pPr>
              <w:tabs>
                <w:tab w:val="left" w:pos="1077"/>
              </w:tabs>
              <w:ind w:left="65"/>
              <w:rPr>
                <w:sz w:val="22"/>
                <w:szCs w:val="22"/>
              </w:rPr>
            </w:pPr>
            <w:r w:rsidRPr="00EE7D51">
              <w:rPr>
                <w:b/>
                <w:sz w:val="22"/>
                <w:szCs w:val="22"/>
              </w:rPr>
              <w:t>ЗОНЫ ИНЖЕНЕРНОЙ И ТРАНСПОРТНОЙ ИНФРАНСТРУКТУР</w:t>
            </w:r>
          </w:p>
        </w:tc>
      </w:tr>
      <w:tr w:rsidR="00604511" w:rsidRPr="001C12AC" w:rsidTr="000976E8">
        <w:trPr>
          <w:jc w:val="center"/>
        </w:trPr>
        <w:tc>
          <w:tcPr>
            <w:tcW w:w="1147" w:type="dxa"/>
            <w:shd w:val="clear" w:color="auto" w:fill="auto"/>
          </w:tcPr>
          <w:p w:rsidR="00604511" w:rsidRDefault="00604511" w:rsidP="005266CC">
            <w:pPr>
              <w:tabs>
                <w:tab w:val="left" w:pos="1077"/>
              </w:tabs>
              <w:jc w:val="center"/>
              <w:rPr>
                <w:b/>
                <w:sz w:val="22"/>
                <w:szCs w:val="22"/>
              </w:rPr>
            </w:pPr>
            <w:r>
              <w:rPr>
                <w:b/>
                <w:sz w:val="22"/>
                <w:szCs w:val="22"/>
              </w:rPr>
              <w:t>ИТ-1</w:t>
            </w:r>
          </w:p>
        </w:tc>
        <w:tc>
          <w:tcPr>
            <w:tcW w:w="8640" w:type="dxa"/>
            <w:shd w:val="clear" w:color="auto" w:fill="auto"/>
          </w:tcPr>
          <w:p w:rsidR="00604511" w:rsidRPr="00944B3E" w:rsidRDefault="00604511" w:rsidP="000831EC">
            <w:pPr>
              <w:tabs>
                <w:tab w:val="left" w:pos="1077"/>
              </w:tabs>
              <w:ind w:left="65"/>
              <w:rPr>
                <w:sz w:val="22"/>
                <w:szCs w:val="22"/>
              </w:rPr>
            </w:pPr>
            <w:r w:rsidRPr="00944B3E">
              <w:rPr>
                <w:color w:val="000000"/>
                <w:sz w:val="22"/>
                <w:szCs w:val="22"/>
              </w:rPr>
              <w:t>Зона железнодорожного  транспорта</w:t>
            </w:r>
          </w:p>
        </w:tc>
      </w:tr>
      <w:tr w:rsidR="00604511" w:rsidRPr="001C12AC" w:rsidTr="000976E8">
        <w:trPr>
          <w:jc w:val="center"/>
        </w:trPr>
        <w:tc>
          <w:tcPr>
            <w:tcW w:w="1147" w:type="dxa"/>
            <w:shd w:val="clear" w:color="auto" w:fill="auto"/>
          </w:tcPr>
          <w:p w:rsidR="00604511" w:rsidRDefault="00604511" w:rsidP="005266CC">
            <w:pPr>
              <w:tabs>
                <w:tab w:val="left" w:pos="1077"/>
              </w:tabs>
              <w:jc w:val="center"/>
              <w:rPr>
                <w:b/>
                <w:sz w:val="22"/>
                <w:szCs w:val="22"/>
              </w:rPr>
            </w:pPr>
            <w:r>
              <w:rPr>
                <w:b/>
                <w:sz w:val="22"/>
                <w:szCs w:val="22"/>
              </w:rPr>
              <w:t>ИТ-2</w:t>
            </w:r>
          </w:p>
        </w:tc>
        <w:tc>
          <w:tcPr>
            <w:tcW w:w="8640" w:type="dxa"/>
            <w:shd w:val="clear" w:color="auto" w:fill="auto"/>
          </w:tcPr>
          <w:p w:rsidR="00604511" w:rsidRPr="00944B3E" w:rsidRDefault="00604511" w:rsidP="00240756">
            <w:pPr>
              <w:tabs>
                <w:tab w:val="left" w:pos="1077"/>
              </w:tabs>
              <w:ind w:left="65"/>
              <w:rPr>
                <w:sz w:val="22"/>
                <w:szCs w:val="22"/>
              </w:rPr>
            </w:pPr>
            <w:r w:rsidRPr="00944B3E">
              <w:rPr>
                <w:sz w:val="22"/>
                <w:szCs w:val="22"/>
              </w:rPr>
              <w:t xml:space="preserve">Зона </w:t>
            </w:r>
            <w:r w:rsidR="00073FAF">
              <w:rPr>
                <w:sz w:val="22"/>
                <w:szCs w:val="22"/>
              </w:rPr>
              <w:t>автомобильн</w:t>
            </w:r>
            <w:r w:rsidR="00240756">
              <w:rPr>
                <w:sz w:val="22"/>
                <w:szCs w:val="22"/>
              </w:rPr>
              <w:t xml:space="preserve">ого </w:t>
            </w:r>
            <w:r w:rsidRPr="00944B3E">
              <w:rPr>
                <w:sz w:val="22"/>
                <w:szCs w:val="22"/>
              </w:rPr>
              <w:t xml:space="preserve"> </w:t>
            </w:r>
            <w:r w:rsidR="00240756">
              <w:rPr>
                <w:sz w:val="22"/>
                <w:szCs w:val="22"/>
              </w:rPr>
              <w:t>транспорта</w:t>
            </w:r>
          </w:p>
        </w:tc>
      </w:tr>
      <w:tr w:rsidR="00604511" w:rsidRPr="001C12AC" w:rsidTr="000976E8">
        <w:trPr>
          <w:jc w:val="center"/>
        </w:trPr>
        <w:tc>
          <w:tcPr>
            <w:tcW w:w="1147" w:type="dxa"/>
            <w:shd w:val="clear" w:color="auto" w:fill="auto"/>
          </w:tcPr>
          <w:p w:rsidR="00604511" w:rsidRDefault="00604511" w:rsidP="005266CC">
            <w:pPr>
              <w:tabs>
                <w:tab w:val="left" w:pos="1077"/>
              </w:tabs>
              <w:jc w:val="center"/>
              <w:rPr>
                <w:b/>
                <w:sz w:val="22"/>
                <w:szCs w:val="22"/>
              </w:rPr>
            </w:pPr>
            <w:r>
              <w:rPr>
                <w:b/>
                <w:sz w:val="22"/>
                <w:szCs w:val="22"/>
              </w:rPr>
              <w:t>ИТ-3</w:t>
            </w:r>
          </w:p>
        </w:tc>
        <w:tc>
          <w:tcPr>
            <w:tcW w:w="8640" w:type="dxa"/>
            <w:shd w:val="clear" w:color="auto" w:fill="auto"/>
          </w:tcPr>
          <w:p w:rsidR="00604511" w:rsidRPr="001C12AC" w:rsidRDefault="00604511" w:rsidP="00C22BD7">
            <w:pPr>
              <w:tabs>
                <w:tab w:val="left" w:pos="1077"/>
              </w:tabs>
              <w:ind w:left="65"/>
              <w:rPr>
                <w:sz w:val="22"/>
                <w:szCs w:val="22"/>
              </w:rPr>
            </w:pPr>
            <w:r>
              <w:rPr>
                <w:sz w:val="22"/>
                <w:szCs w:val="22"/>
              </w:rPr>
              <w:t>Зона объектов инженерной инфраструктуры</w:t>
            </w:r>
          </w:p>
        </w:tc>
      </w:tr>
      <w:tr w:rsidR="000831EC" w:rsidRPr="001C12AC" w:rsidTr="000976E8">
        <w:trPr>
          <w:jc w:val="center"/>
        </w:trPr>
        <w:tc>
          <w:tcPr>
            <w:tcW w:w="1147" w:type="dxa"/>
            <w:shd w:val="clear" w:color="auto" w:fill="auto"/>
          </w:tcPr>
          <w:p w:rsidR="000831EC" w:rsidRDefault="000831EC" w:rsidP="005266CC">
            <w:pPr>
              <w:tabs>
                <w:tab w:val="left" w:pos="1077"/>
              </w:tabs>
              <w:jc w:val="center"/>
              <w:rPr>
                <w:b/>
                <w:sz w:val="22"/>
                <w:szCs w:val="22"/>
              </w:rPr>
            </w:pPr>
          </w:p>
        </w:tc>
        <w:tc>
          <w:tcPr>
            <w:tcW w:w="8640" w:type="dxa"/>
            <w:shd w:val="clear" w:color="auto" w:fill="auto"/>
          </w:tcPr>
          <w:p w:rsidR="000831EC" w:rsidRPr="001C12AC" w:rsidRDefault="000831EC" w:rsidP="00C22BD7">
            <w:pPr>
              <w:tabs>
                <w:tab w:val="left" w:pos="1077"/>
              </w:tabs>
              <w:ind w:left="65"/>
              <w:rPr>
                <w:sz w:val="22"/>
                <w:szCs w:val="22"/>
              </w:rPr>
            </w:pPr>
          </w:p>
        </w:tc>
      </w:tr>
      <w:tr w:rsidR="000831EC" w:rsidRPr="001C12AC" w:rsidTr="000976E8">
        <w:trPr>
          <w:jc w:val="center"/>
        </w:trPr>
        <w:tc>
          <w:tcPr>
            <w:tcW w:w="1147" w:type="dxa"/>
            <w:shd w:val="clear" w:color="auto" w:fill="auto"/>
          </w:tcPr>
          <w:p w:rsidR="000831EC" w:rsidRDefault="000831EC" w:rsidP="005266CC">
            <w:pPr>
              <w:tabs>
                <w:tab w:val="left" w:pos="1077"/>
              </w:tabs>
              <w:jc w:val="center"/>
              <w:rPr>
                <w:b/>
                <w:sz w:val="22"/>
                <w:szCs w:val="22"/>
              </w:rPr>
            </w:pPr>
          </w:p>
        </w:tc>
        <w:tc>
          <w:tcPr>
            <w:tcW w:w="8640" w:type="dxa"/>
            <w:shd w:val="clear" w:color="auto" w:fill="auto"/>
          </w:tcPr>
          <w:p w:rsidR="000831EC" w:rsidRDefault="000831EC" w:rsidP="00C22BD7">
            <w:pPr>
              <w:tabs>
                <w:tab w:val="left" w:pos="1077"/>
              </w:tabs>
              <w:ind w:left="65"/>
              <w:rPr>
                <w:sz w:val="22"/>
                <w:szCs w:val="22"/>
              </w:rPr>
            </w:pPr>
          </w:p>
          <w:p w:rsidR="000976E8" w:rsidRPr="001C12AC" w:rsidRDefault="000976E8" w:rsidP="007A3CC3">
            <w:pPr>
              <w:tabs>
                <w:tab w:val="left" w:pos="1077"/>
              </w:tabs>
              <w:rPr>
                <w:sz w:val="22"/>
                <w:szCs w:val="22"/>
              </w:rPr>
            </w:pPr>
          </w:p>
        </w:tc>
      </w:tr>
      <w:tr w:rsidR="008F4E1B" w:rsidRPr="001C12AC" w:rsidTr="000976E8">
        <w:trPr>
          <w:trHeight w:val="80"/>
          <w:jc w:val="center"/>
        </w:trPr>
        <w:tc>
          <w:tcPr>
            <w:tcW w:w="1147" w:type="dxa"/>
            <w:shd w:val="clear" w:color="auto" w:fill="auto"/>
          </w:tcPr>
          <w:p w:rsidR="008F4E1B" w:rsidRPr="001C12AC" w:rsidRDefault="008F4E1B" w:rsidP="001C12AC">
            <w:pPr>
              <w:tabs>
                <w:tab w:val="left" w:pos="1077"/>
              </w:tabs>
              <w:jc w:val="center"/>
              <w:rPr>
                <w:b/>
                <w:sz w:val="22"/>
                <w:szCs w:val="22"/>
              </w:rPr>
            </w:pPr>
          </w:p>
        </w:tc>
        <w:tc>
          <w:tcPr>
            <w:tcW w:w="8640" w:type="dxa"/>
            <w:shd w:val="clear" w:color="auto" w:fill="auto"/>
          </w:tcPr>
          <w:p w:rsidR="008F4E1B" w:rsidRPr="001C12AC" w:rsidRDefault="008F4E1B" w:rsidP="001C12AC">
            <w:pPr>
              <w:tabs>
                <w:tab w:val="left" w:pos="1077"/>
              </w:tabs>
              <w:ind w:left="65"/>
              <w:rPr>
                <w:color w:val="000000"/>
                <w:sz w:val="22"/>
                <w:szCs w:val="22"/>
              </w:rPr>
            </w:pPr>
            <w:r w:rsidRPr="001C12AC">
              <w:rPr>
                <w:b/>
                <w:sz w:val="22"/>
                <w:szCs w:val="22"/>
              </w:rPr>
              <w:t>ЗОНЫ СЕЛЬСКОХОЗЯЙСТВЕННОГО ИСПОЛЬЗОВАНИЯ</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r w:rsidRPr="001C12AC">
              <w:rPr>
                <w:b/>
                <w:sz w:val="22"/>
                <w:szCs w:val="22"/>
              </w:rPr>
              <w:t>СХ-1</w:t>
            </w:r>
          </w:p>
        </w:tc>
        <w:tc>
          <w:tcPr>
            <w:tcW w:w="8640" w:type="dxa"/>
            <w:shd w:val="clear" w:color="auto" w:fill="auto"/>
          </w:tcPr>
          <w:p w:rsidR="008F4E1B" w:rsidRPr="001C12AC" w:rsidRDefault="008F4E1B" w:rsidP="00944B3E">
            <w:pPr>
              <w:tabs>
                <w:tab w:val="left" w:pos="1077"/>
              </w:tabs>
              <w:ind w:left="65"/>
              <w:rPr>
                <w:b/>
                <w:sz w:val="22"/>
                <w:szCs w:val="22"/>
              </w:rPr>
            </w:pPr>
            <w:r w:rsidRPr="001C12AC">
              <w:rPr>
                <w:color w:val="000000"/>
                <w:sz w:val="22"/>
                <w:szCs w:val="22"/>
              </w:rPr>
              <w:t xml:space="preserve">Зона </w:t>
            </w:r>
            <w:r w:rsidR="00944B3E">
              <w:rPr>
                <w:color w:val="000000"/>
                <w:sz w:val="22"/>
                <w:szCs w:val="22"/>
              </w:rPr>
              <w:t>фермерских хозяйств</w:t>
            </w:r>
          </w:p>
        </w:tc>
      </w:tr>
      <w:tr w:rsidR="008F4E1B" w:rsidRPr="001C12AC" w:rsidTr="000976E8">
        <w:trPr>
          <w:jc w:val="center"/>
        </w:trPr>
        <w:tc>
          <w:tcPr>
            <w:tcW w:w="1147" w:type="dxa"/>
            <w:shd w:val="clear" w:color="auto" w:fill="auto"/>
          </w:tcPr>
          <w:p w:rsidR="008F4E1B" w:rsidRPr="001C12AC" w:rsidRDefault="008F4E1B" w:rsidP="006B2557">
            <w:pPr>
              <w:tabs>
                <w:tab w:val="left" w:pos="1077"/>
              </w:tabs>
              <w:jc w:val="center"/>
              <w:rPr>
                <w:b/>
                <w:sz w:val="22"/>
                <w:szCs w:val="22"/>
              </w:rPr>
            </w:pPr>
            <w:r w:rsidRPr="001C12AC">
              <w:rPr>
                <w:b/>
                <w:sz w:val="22"/>
                <w:szCs w:val="22"/>
              </w:rPr>
              <w:t>СХ-</w:t>
            </w:r>
            <w:r w:rsidR="006B2557">
              <w:rPr>
                <w:b/>
                <w:sz w:val="22"/>
                <w:szCs w:val="22"/>
              </w:rPr>
              <w:t>2</w:t>
            </w:r>
          </w:p>
        </w:tc>
        <w:tc>
          <w:tcPr>
            <w:tcW w:w="8640" w:type="dxa"/>
            <w:shd w:val="clear" w:color="auto" w:fill="auto"/>
          </w:tcPr>
          <w:p w:rsidR="00366841" w:rsidRPr="001C12AC" w:rsidRDefault="00213EC6" w:rsidP="00366841">
            <w:pPr>
              <w:tabs>
                <w:tab w:val="left" w:pos="1077"/>
              </w:tabs>
              <w:ind w:left="65"/>
              <w:rPr>
                <w:b/>
                <w:sz w:val="22"/>
                <w:szCs w:val="22"/>
              </w:rPr>
            </w:pPr>
            <w:r>
              <w:rPr>
                <w:color w:val="000000"/>
                <w:sz w:val="22"/>
                <w:szCs w:val="22"/>
              </w:rPr>
              <w:t xml:space="preserve">Зона садоводства и дачно-огородного </w:t>
            </w:r>
            <w:r w:rsidR="008F4E1B" w:rsidRPr="001C12AC">
              <w:rPr>
                <w:color w:val="000000"/>
                <w:sz w:val="22"/>
                <w:szCs w:val="22"/>
              </w:rPr>
              <w:t xml:space="preserve"> хозяйства</w:t>
            </w:r>
          </w:p>
        </w:tc>
      </w:tr>
      <w:tr w:rsidR="00366841" w:rsidRPr="001C12AC" w:rsidTr="000976E8">
        <w:trPr>
          <w:trHeight w:val="218"/>
          <w:jc w:val="center"/>
        </w:trPr>
        <w:tc>
          <w:tcPr>
            <w:tcW w:w="1147" w:type="dxa"/>
            <w:shd w:val="clear" w:color="auto" w:fill="auto"/>
          </w:tcPr>
          <w:p w:rsidR="00366841" w:rsidRPr="001C12AC" w:rsidRDefault="00366841" w:rsidP="006B2557">
            <w:pPr>
              <w:tabs>
                <w:tab w:val="left" w:pos="1077"/>
              </w:tabs>
              <w:jc w:val="center"/>
              <w:rPr>
                <w:b/>
                <w:sz w:val="22"/>
                <w:szCs w:val="22"/>
              </w:rPr>
            </w:pPr>
            <w:r w:rsidRPr="001C12AC">
              <w:rPr>
                <w:b/>
                <w:sz w:val="22"/>
                <w:szCs w:val="22"/>
              </w:rPr>
              <w:t>СХ-</w:t>
            </w:r>
            <w:r w:rsidR="006B2557">
              <w:rPr>
                <w:b/>
                <w:sz w:val="22"/>
                <w:szCs w:val="22"/>
              </w:rPr>
              <w:t>3</w:t>
            </w:r>
          </w:p>
        </w:tc>
        <w:tc>
          <w:tcPr>
            <w:tcW w:w="8640" w:type="dxa"/>
            <w:shd w:val="clear" w:color="auto" w:fill="auto"/>
          </w:tcPr>
          <w:p w:rsidR="00366841" w:rsidRDefault="00366841" w:rsidP="007F1858">
            <w:pPr>
              <w:tabs>
                <w:tab w:val="left" w:pos="1077"/>
              </w:tabs>
              <w:ind w:left="65"/>
              <w:rPr>
                <w:color w:val="000000"/>
                <w:sz w:val="22"/>
                <w:szCs w:val="22"/>
              </w:rPr>
            </w:pPr>
            <w:r>
              <w:rPr>
                <w:color w:val="000000"/>
                <w:sz w:val="22"/>
                <w:szCs w:val="22"/>
              </w:rPr>
              <w:t>Зона выгонов</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p>
        </w:tc>
        <w:tc>
          <w:tcPr>
            <w:tcW w:w="8640" w:type="dxa"/>
            <w:shd w:val="clear" w:color="auto" w:fill="auto"/>
          </w:tcPr>
          <w:p w:rsidR="008F4E1B" w:rsidRPr="008E2384" w:rsidRDefault="00604511" w:rsidP="00604511">
            <w:pPr>
              <w:tabs>
                <w:tab w:val="left" w:pos="1077"/>
              </w:tabs>
              <w:rPr>
                <w:b/>
                <w:sz w:val="22"/>
                <w:szCs w:val="22"/>
              </w:rPr>
            </w:pPr>
            <w:r w:rsidRPr="008E2384">
              <w:rPr>
                <w:b/>
                <w:sz w:val="22"/>
                <w:szCs w:val="22"/>
              </w:rPr>
              <w:t xml:space="preserve">ЗОНЫ </w:t>
            </w:r>
            <w:r w:rsidR="008E2384" w:rsidRPr="008E2384">
              <w:rPr>
                <w:b/>
                <w:sz w:val="22"/>
                <w:szCs w:val="22"/>
              </w:rPr>
              <w:t xml:space="preserve">ПРИРОДНО-РЕКРЕАЦИОННЫЕ </w:t>
            </w:r>
          </w:p>
        </w:tc>
      </w:tr>
      <w:tr w:rsidR="008F4E1B" w:rsidRPr="001C12AC" w:rsidTr="000976E8">
        <w:trPr>
          <w:jc w:val="center"/>
        </w:trPr>
        <w:tc>
          <w:tcPr>
            <w:tcW w:w="1147" w:type="dxa"/>
            <w:shd w:val="clear" w:color="auto" w:fill="auto"/>
            <w:vAlign w:val="center"/>
          </w:tcPr>
          <w:p w:rsidR="008F4E1B" w:rsidRPr="001C12AC" w:rsidRDefault="008F4E1B" w:rsidP="006B2557">
            <w:pPr>
              <w:tabs>
                <w:tab w:val="left" w:pos="1077"/>
              </w:tabs>
              <w:jc w:val="center"/>
              <w:rPr>
                <w:b/>
                <w:sz w:val="22"/>
                <w:szCs w:val="22"/>
              </w:rPr>
            </w:pPr>
            <w:r w:rsidRPr="001C12AC">
              <w:rPr>
                <w:b/>
                <w:sz w:val="22"/>
                <w:szCs w:val="22"/>
              </w:rPr>
              <w:t>Р–1</w:t>
            </w:r>
          </w:p>
        </w:tc>
        <w:tc>
          <w:tcPr>
            <w:tcW w:w="8640" w:type="dxa"/>
            <w:shd w:val="clear" w:color="auto" w:fill="auto"/>
          </w:tcPr>
          <w:p w:rsidR="008F4E1B" w:rsidRPr="00366841" w:rsidRDefault="008F4E1B" w:rsidP="00366841">
            <w:pPr>
              <w:tabs>
                <w:tab w:val="left" w:pos="1077"/>
              </w:tabs>
              <w:ind w:left="65"/>
              <w:rPr>
                <w:sz w:val="22"/>
                <w:szCs w:val="22"/>
              </w:rPr>
            </w:pPr>
            <w:r w:rsidRPr="001C12AC">
              <w:rPr>
                <w:color w:val="000000"/>
                <w:sz w:val="22"/>
                <w:szCs w:val="22"/>
              </w:rPr>
              <w:t>Зона парков</w:t>
            </w:r>
            <w:r w:rsidR="00366841">
              <w:rPr>
                <w:color w:val="000000"/>
                <w:sz w:val="22"/>
                <w:szCs w:val="22"/>
              </w:rPr>
              <w:t>,</w:t>
            </w:r>
            <w:r w:rsidRPr="001C12AC">
              <w:rPr>
                <w:color w:val="000000"/>
                <w:sz w:val="22"/>
                <w:szCs w:val="22"/>
              </w:rPr>
              <w:t xml:space="preserve"> скверов</w:t>
            </w:r>
            <w:r w:rsidR="00366841">
              <w:rPr>
                <w:color w:val="000000"/>
                <w:sz w:val="22"/>
                <w:szCs w:val="22"/>
              </w:rPr>
              <w:t>, бульваров</w:t>
            </w:r>
          </w:p>
        </w:tc>
      </w:tr>
      <w:tr w:rsidR="008F4E1B" w:rsidRPr="001C12AC" w:rsidTr="000976E8">
        <w:trPr>
          <w:jc w:val="center"/>
        </w:trPr>
        <w:tc>
          <w:tcPr>
            <w:tcW w:w="1147" w:type="dxa"/>
            <w:shd w:val="clear" w:color="auto" w:fill="auto"/>
            <w:vAlign w:val="center"/>
          </w:tcPr>
          <w:p w:rsidR="008F4E1B" w:rsidRPr="001C12AC" w:rsidRDefault="008F4E1B" w:rsidP="006B2557">
            <w:pPr>
              <w:tabs>
                <w:tab w:val="left" w:pos="1077"/>
              </w:tabs>
              <w:jc w:val="center"/>
              <w:rPr>
                <w:b/>
                <w:sz w:val="22"/>
                <w:szCs w:val="22"/>
              </w:rPr>
            </w:pPr>
            <w:r w:rsidRPr="001C12AC">
              <w:rPr>
                <w:b/>
                <w:sz w:val="22"/>
                <w:szCs w:val="22"/>
              </w:rPr>
              <w:t>Р–2</w:t>
            </w:r>
          </w:p>
        </w:tc>
        <w:tc>
          <w:tcPr>
            <w:tcW w:w="8640" w:type="dxa"/>
            <w:shd w:val="clear" w:color="auto" w:fill="auto"/>
          </w:tcPr>
          <w:p w:rsidR="008F4E1B" w:rsidRPr="001C12AC" w:rsidRDefault="008F4E1B" w:rsidP="00366841">
            <w:pPr>
              <w:tabs>
                <w:tab w:val="left" w:pos="1077"/>
              </w:tabs>
              <w:ind w:left="65"/>
              <w:rPr>
                <w:sz w:val="22"/>
                <w:szCs w:val="22"/>
              </w:rPr>
            </w:pPr>
            <w:r w:rsidRPr="001C12AC">
              <w:rPr>
                <w:color w:val="000000"/>
                <w:sz w:val="22"/>
                <w:szCs w:val="22"/>
              </w:rPr>
              <w:t>Зона рекреационно-</w:t>
            </w:r>
            <w:r w:rsidR="00366841">
              <w:rPr>
                <w:color w:val="000000"/>
                <w:sz w:val="22"/>
                <w:szCs w:val="22"/>
              </w:rPr>
              <w:t>спортивная</w:t>
            </w:r>
            <w:r w:rsidRPr="001C12AC">
              <w:rPr>
                <w:color w:val="000000"/>
                <w:sz w:val="22"/>
                <w:szCs w:val="22"/>
              </w:rPr>
              <w:t xml:space="preserve"> </w:t>
            </w:r>
          </w:p>
        </w:tc>
      </w:tr>
      <w:tr w:rsidR="00702BCA" w:rsidRPr="001C12AC" w:rsidTr="000976E8">
        <w:trPr>
          <w:trHeight w:val="339"/>
          <w:jc w:val="center"/>
        </w:trPr>
        <w:tc>
          <w:tcPr>
            <w:tcW w:w="1147" w:type="dxa"/>
            <w:shd w:val="clear" w:color="auto" w:fill="auto"/>
            <w:vAlign w:val="center"/>
          </w:tcPr>
          <w:p w:rsidR="00702BCA" w:rsidRPr="001C12AC" w:rsidRDefault="00702BCA" w:rsidP="006B2557">
            <w:pPr>
              <w:tabs>
                <w:tab w:val="left" w:pos="1077"/>
              </w:tabs>
              <w:jc w:val="center"/>
              <w:rPr>
                <w:b/>
                <w:sz w:val="22"/>
                <w:szCs w:val="22"/>
              </w:rPr>
            </w:pPr>
            <w:r w:rsidRPr="001C12AC">
              <w:rPr>
                <w:b/>
                <w:sz w:val="22"/>
                <w:szCs w:val="22"/>
              </w:rPr>
              <w:t>Р–3</w:t>
            </w:r>
          </w:p>
        </w:tc>
        <w:tc>
          <w:tcPr>
            <w:tcW w:w="8640" w:type="dxa"/>
            <w:shd w:val="clear" w:color="auto" w:fill="auto"/>
            <w:vAlign w:val="center"/>
          </w:tcPr>
          <w:p w:rsidR="00702BCA" w:rsidRPr="001C12AC" w:rsidRDefault="00702BCA" w:rsidP="006B2557">
            <w:pPr>
              <w:tabs>
                <w:tab w:val="left" w:pos="1077"/>
              </w:tabs>
              <w:ind w:left="65"/>
              <w:rPr>
                <w:color w:val="000000"/>
                <w:sz w:val="22"/>
                <w:szCs w:val="22"/>
              </w:rPr>
            </w:pPr>
            <w:r w:rsidRPr="001C12AC">
              <w:rPr>
                <w:color w:val="000000"/>
                <w:sz w:val="22"/>
                <w:szCs w:val="22"/>
              </w:rPr>
              <w:t xml:space="preserve">Зона </w:t>
            </w:r>
            <w:r>
              <w:rPr>
                <w:color w:val="000000"/>
                <w:sz w:val="22"/>
                <w:szCs w:val="22"/>
              </w:rPr>
              <w:t>природно-ландшафтных территорий</w:t>
            </w:r>
          </w:p>
        </w:tc>
      </w:tr>
      <w:tr w:rsidR="008F4E1B" w:rsidRPr="001C12AC" w:rsidTr="000976E8">
        <w:trPr>
          <w:trHeight w:val="261"/>
          <w:jc w:val="center"/>
        </w:trPr>
        <w:tc>
          <w:tcPr>
            <w:tcW w:w="1147" w:type="dxa"/>
            <w:shd w:val="clear" w:color="auto" w:fill="auto"/>
            <w:vAlign w:val="center"/>
          </w:tcPr>
          <w:p w:rsidR="00F10F1D" w:rsidRPr="001C12AC" w:rsidRDefault="00F10F1D" w:rsidP="006B2557">
            <w:pPr>
              <w:tabs>
                <w:tab w:val="left" w:pos="1077"/>
              </w:tabs>
              <w:jc w:val="center"/>
              <w:rPr>
                <w:b/>
                <w:color w:val="000000"/>
                <w:sz w:val="22"/>
                <w:szCs w:val="22"/>
              </w:rPr>
            </w:pPr>
            <w:r w:rsidRPr="001C12AC">
              <w:rPr>
                <w:b/>
                <w:sz w:val="22"/>
                <w:szCs w:val="22"/>
              </w:rPr>
              <w:t>Р–4</w:t>
            </w:r>
          </w:p>
        </w:tc>
        <w:tc>
          <w:tcPr>
            <w:tcW w:w="8640" w:type="dxa"/>
            <w:shd w:val="clear" w:color="auto" w:fill="auto"/>
          </w:tcPr>
          <w:p w:rsidR="003D450A" w:rsidRPr="001C12AC" w:rsidRDefault="00240756" w:rsidP="00702BCA">
            <w:pPr>
              <w:tabs>
                <w:tab w:val="left" w:pos="1077"/>
              </w:tabs>
              <w:rPr>
                <w:color w:val="000000"/>
                <w:sz w:val="22"/>
                <w:szCs w:val="22"/>
              </w:rPr>
            </w:pPr>
            <w:r>
              <w:rPr>
                <w:color w:val="000000"/>
                <w:sz w:val="22"/>
                <w:szCs w:val="22"/>
              </w:rPr>
              <w:t xml:space="preserve"> </w:t>
            </w:r>
            <w:r w:rsidR="00F10F1D" w:rsidRPr="001C12AC">
              <w:rPr>
                <w:color w:val="000000"/>
                <w:sz w:val="22"/>
                <w:szCs w:val="22"/>
              </w:rPr>
              <w:t xml:space="preserve">Зона </w:t>
            </w:r>
            <w:r w:rsidR="00B34DF7">
              <w:rPr>
                <w:color w:val="000000"/>
                <w:sz w:val="22"/>
                <w:szCs w:val="22"/>
              </w:rPr>
              <w:t xml:space="preserve">защитных </w:t>
            </w:r>
            <w:r w:rsidR="00F10F1D" w:rsidRPr="001C12AC">
              <w:rPr>
                <w:color w:val="000000"/>
                <w:sz w:val="22"/>
                <w:szCs w:val="22"/>
              </w:rPr>
              <w:t xml:space="preserve"> территорий</w:t>
            </w:r>
            <w:r w:rsidR="00B34DF7">
              <w:rPr>
                <w:color w:val="000000"/>
                <w:sz w:val="22"/>
                <w:szCs w:val="22"/>
              </w:rPr>
              <w:t xml:space="preserve"> малых рек</w:t>
            </w:r>
          </w:p>
        </w:tc>
      </w:tr>
      <w:tr w:rsidR="00702BCA" w:rsidRPr="001C12AC" w:rsidTr="000976E8">
        <w:trPr>
          <w:trHeight w:val="261"/>
          <w:jc w:val="center"/>
        </w:trPr>
        <w:tc>
          <w:tcPr>
            <w:tcW w:w="1147" w:type="dxa"/>
            <w:shd w:val="clear" w:color="auto" w:fill="auto"/>
            <w:vAlign w:val="center"/>
          </w:tcPr>
          <w:p w:rsidR="00702BCA" w:rsidRPr="001C12AC" w:rsidRDefault="00702BCA" w:rsidP="006B2557">
            <w:pPr>
              <w:tabs>
                <w:tab w:val="left" w:pos="1077"/>
              </w:tabs>
              <w:jc w:val="center"/>
              <w:rPr>
                <w:b/>
                <w:sz w:val="22"/>
                <w:szCs w:val="22"/>
              </w:rPr>
            </w:pPr>
            <w:r w:rsidRPr="001C12AC">
              <w:rPr>
                <w:b/>
                <w:sz w:val="22"/>
                <w:szCs w:val="22"/>
              </w:rPr>
              <w:t>Р–</w:t>
            </w:r>
            <w:r>
              <w:rPr>
                <w:b/>
                <w:sz w:val="22"/>
                <w:szCs w:val="22"/>
              </w:rPr>
              <w:t>5</w:t>
            </w:r>
          </w:p>
        </w:tc>
        <w:tc>
          <w:tcPr>
            <w:tcW w:w="8640" w:type="dxa"/>
            <w:shd w:val="clear" w:color="auto" w:fill="auto"/>
          </w:tcPr>
          <w:p w:rsidR="00702BCA" w:rsidRPr="00702BCA" w:rsidRDefault="00240756" w:rsidP="00702BCA">
            <w:pPr>
              <w:tabs>
                <w:tab w:val="left" w:pos="1077"/>
              </w:tabs>
              <w:rPr>
                <w:color w:val="000000"/>
                <w:sz w:val="22"/>
                <w:szCs w:val="22"/>
              </w:rPr>
            </w:pPr>
            <w:r>
              <w:rPr>
                <w:sz w:val="22"/>
                <w:szCs w:val="22"/>
              </w:rPr>
              <w:t xml:space="preserve"> </w:t>
            </w:r>
            <w:r w:rsidR="00702BCA" w:rsidRPr="00702BCA">
              <w:rPr>
                <w:sz w:val="22"/>
                <w:szCs w:val="22"/>
              </w:rPr>
              <w:t>Зона рекреационно-ландшафтных территорий</w:t>
            </w:r>
          </w:p>
        </w:tc>
      </w:tr>
      <w:tr w:rsidR="008E2384" w:rsidRPr="001C12AC" w:rsidTr="000976E8">
        <w:trPr>
          <w:trHeight w:val="260"/>
          <w:jc w:val="center"/>
        </w:trPr>
        <w:tc>
          <w:tcPr>
            <w:tcW w:w="1147" w:type="dxa"/>
            <w:shd w:val="clear" w:color="auto" w:fill="auto"/>
          </w:tcPr>
          <w:p w:rsidR="008E2384" w:rsidRPr="001C12AC" w:rsidRDefault="008E2384" w:rsidP="001C12AC">
            <w:pPr>
              <w:tabs>
                <w:tab w:val="left" w:pos="1077"/>
              </w:tabs>
              <w:jc w:val="center"/>
              <w:rPr>
                <w:b/>
                <w:sz w:val="22"/>
                <w:szCs w:val="22"/>
              </w:rPr>
            </w:pPr>
          </w:p>
        </w:tc>
        <w:tc>
          <w:tcPr>
            <w:tcW w:w="8640" w:type="dxa"/>
            <w:shd w:val="clear" w:color="auto" w:fill="auto"/>
          </w:tcPr>
          <w:p w:rsidR="008E2384" w:rsidRPr="003D450A" w:rsidRDefault="008E2384" w:rsidP="00240756">
            <w:pPr>
              <w:tabs>
                <w:tab w:val="left" w:pos="1077"/>
              </w:tabs>
              <w:rPr>
                <w:b/>
                <w:color w:val="000000"/>
                <w:sz w:val="22"/>
                <w:szCs w:val="22"/>
              </w:rPr>
            </w:pPr>
            <w:r w:rsidRPr="003D450A">
              <w:rPr>
                <w:b/>
                <w:color w:val="000000"/>
                <w:sz w:val="22"/>
                <w:szCs w:val="22"/>
              </w:rPr>
              <w:t>ЗОН</w:t>
            </w:r>
            <w:r w:rsidR="003D450A">
              <w:rPr>
                <w:b/>
                <w:color w:val="000000"/>
                <w:sz w:val="22"/>
                <w:szCs w:val="22"/>
              </w:rPr>
              <w:t>Ы</w:t>
            </w:r>
            <w:r w:rsidRPr="003D450A">
              <w:rPr>
                <w:b/>
                <w:color w:val="000000"/>
                <w:sz w:val="22"/>
                <w:szCs w:val="22"/>
              </w:rPr>
              <w:t xml:space="preserve"> ОСОБО ОХРАНЯЕМЫХ ПРИРОДНЫХ ТЕРРИТОРИЙ</w:t>
            </w:r>
          </w:p>
        </w:tc>
      </w:tr>
      <w:tr w:rsidR="003D450A" w:rsidRPr="001C12AC" w:rsidTr="000976E8">
        <w:trPr>
          <w:trHeight w:val="255"/>
          <w:jc w:val="center"/>
        </w:trPr>
        <w:tc>
          <w:tcPr>
            <w:tcW w:w="1147" w:type="dxa"/>
            <w:shd w:val="clear" w:color="auto" w:fill="auto"/>
            <w:vAlign w:val="center"/>
          </w:tcPr>
          <w:p w:rsidR="003D450A" w:rsidRPr="004403B9" w:rsidRDefault="003D450A" w:rsidP="006B2557">
            <w:pPr>
              <w:tabs>
                <w:tab w:val="left" w:pos="1077"/>
              </w:tabs>
              <w:jc w:val="center"/>
              <w:rPr>
                <w:b/>
                <w:sz w:val="18"/>
                <w:szCs w:val="18"/>
                <w:lang w:val="en-US"/>
              </w:rPr>
            </w:pPr>
            <w:r w:rsidRPr="004403B9">
              <w:rPr>
                <w:b/>
                <w:sz w:val="18"/>
                <w:szCs w:val="18"/>
              </w:rPr>
              <w:t>ООПТ</w:t>
            </w:r>
            <w:r w:rsidR="004403B9">
              <w:rPr>
                <w:b/>
                <w:sz w:val="18"/>
                <w:szCs w:val="18"/>
                <w:lang w:val="en-US"/>
              </w:rPr>
              <w:t>-1</w:t>
            </w:r>
          </w:p>
        </w:tc>
        <w:tc>
          <w:tcPr>
            <w:tcW w:w="8640" w:type="dxa"/>
            <w:shd w:val="clear" w:color="auto" w:fill="auto"/>
          </w:tcPr>
          <w:p w:rsidR="003D450A" w:rsidRPr="004403B9" w:rsidRDefault="00240756" w:rsidP="004403B9">
            <w:pPr>
              <w:tabs>
                <w:tab w:val="left" w:pos="1077"/>
              </w:tabs>
              <w:ind w:left="65"/>
              <w:rPr>
                <w:color w:val="000000"/>
                <w:sz w:val="20"/>
                <w:szCs w:val="22"/>
              </w:rPr>
            </w:pPr>
            <w:r>
              <w:rPr>
                <w:color w:val="000000"/>
                <w:sz w:val="20"/>
                <w:szCs w:val="22"/>
              </w:rPr>
              <w:t>Памятник</w:t>
            </w:r>
            <w:r w:rsidR="004403B9">
              <w:rPr>
                <w:color w:val="000000"/>
                <w:sz w:val="20"/>
                <w:szCs w:val="22"/>
              </w:rPr>
              <w:t xml:space="preserve"> природы «Хабаровский дендрологический парк»</w:t>
            </w:r>
          </w:p>
        </w:tc>
      </w:tr>
      <w:tr w:rsidR="004403B9" w:rsidRPr="001C12AC" w:rsidTr="000976E8">
        <w:trPr>
          <w:trHeight w:val="260"/>
          <w:jc w:val="center"/>
        </w:trPr>
        <w:tc>
          <w:tcPr>
            <w:tcW w:w="1147" w:type="dxa"/>
            <w:shd w:val="clear" w:color="auto" w:fill="auto"/>
            <w:vAlign w:val="center"/>
          </w:tcPr>
          <w:p w:rsidR="004403B9" w:rsidRPr="004403B9" w:rsidRDefault="004403B9" w:rsidP="006B2557">
            <w:pPr>
              <w:tabs>
                <w:tab w:val="left" w:pos="1077"/>
              </w:tabs>
              <w:jc w:val="center"/>
              <w:rPr>
                <w:b/>
                <w:sz w:val="18"/>
                <w:szCs w:val="18"/>
              </w:rPr>
            </w:pPr>
            <w:r w:rsidRPr="004403B9">
              <w:rPr>
                <w:b/>
                <w:sz w:val="18"/>
                <w:szCs w:val="18"/>
              </w:rPr>
              <w:t>ООПТ</w:t>
            </w:r>
            <w:r>
              <w:rPr>
                <w:b/>
                <w:sz w:val="18"/>
                <w:szCs w:val="18"/>
                <w:lang w:val="en-US"/>
              </w:rPr>
              <w:t>-2</w:t>
            </w:r>
          </w:p>
        </w:tc>
        <w:tc>
          <w:tcPr>
            <w:tcW w:w="8640" w:type="dxa"/>
            <w:shd w:val="clear" w:color="auto" w:fill="auto"/>
          </w:tcPr>
          <w:p w:rsidR="004403B9" w:rsidRPr="003D450A" w:rsidRDefault="00766F24" w:rsidP="004403B9">
            <w:pPr>
              <w:tabs>
                <w:tab w:val="left" w:pos="1077"/>
              </w:tabs>
              <w:ind w:left="65"/>
              <w:rPr>
                <w:color w:val="000000"/>
                <w:sz w:val="22"/>
                <w:szCs w:val="22"/>
              </w:rPr>
            </w:pPr>
            <w:r>
              <w:rPr>
                <w:color w:val="000000"/>
                <w:sz w:val="20"/>
                <w:szCs w:val="22"/>
              </w:rPr>
              <w:t>Памятник</w:t>
            </w:r>
            <w:r w:rsidR="004403B9">
              <w:rPr>
                <w:color w:val="000000"/>
                <w:sz w:val="20"/>
                <w:szCs w:val="22"/>
              </w:rPr>
              <w:t xml:space="preserve"> природы «Сопка двух братьев»</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bCs/>
                <w:caps/>
                <w:sz w:val="22"/>
                <w:szCs w:val="22"/>
              </w:rPr>
            </w:pPr>
          </w:p>
        </w:tc>
        <w:tc>
          <w:tcPr>
            <w:tcW w:w="8640" w:type="dxa"/>
            <w:shd w:val="clear" w:color="auto" w:fill="auto"/>
          </w:tcPr>
          <w:p w:rsidR="008F4E1B" w:rsidRPr="001C12AC" w:rsidRDefault="008F4E1B" w:rsidP="001C12AC">
            <w:pPr>
              <w:tabs>
                <w:tab w:val="left" w:pos="1077"/>
              </w:tabs>
              <w:rPr>
                <w:b/>
                <w:bCs/>
                <w:caps/>
                <w:sz w:val="22"/>
                <w:szCs w:val="22"/>
              </w:rPr>
            </w:pPr>
            <w:r w:rsidRPr="001C12AC">
              <w:rPr>
                <w:b/>
                <w:bCs/>
                <w:caps/>
                <w:sz w:val="22"/>
                <w:szCs w:val="22"/>
              </w:rPr>
              <w:t>З</w:t>
            </w:r>
            <w:r w:rsidRPr="001C12AC">
              <w:rPr>
                <w:b/>
                <w:bCs/>
                <w:caps/>
                <w:noProof/>
                <w:sz w:val="22"/>
                <w:szCs w:val="22"/>
              </w:rPr>
              <w:t>он</w:t>
            </w:r>
            <w:r w:rsidRPr="001C12AC">
              <w:rPr>
                <w:b/>
                <w:bCs/>
                <w:caps/>
                <w:sz w:val="22"/>
                <w:szCs w:val="22"/>
              </w:rPr>
              <w:t>ы</w:t>
            </w:r>
            <w:r w:rsidRPr="001C12AC">
              <w:rPr>
                <w:b/>
                <w:bCs/>
                <w:caps/>
                <w:noProof/>
                <w:sz w:val="22"/>
                <w:szCs w:val="22"/>
              </w:rPr>
              <w:t xml:space="preserve"> специального назначения</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color w:val="000000"/>
                <w:sz w:val="22"/>
                <w:szCs w:val="22"/>
              </w:rPr>
            </w:pPr>
            <w:r w:rsidRPr="001C12AC">
              <w:rPr>
                <w:b/>
                <w:color w:val="000000"/>
                <w:sz w:val="22"/>
                <w:szCs w:val="22"/>
              </w:rPr>
              <w:t>С–1</w:t>
            </w:r>
          </w:p>
        </w:tc>
        <w:tc>
          <w:tcPr>
            <w:tcW w:w="8640" w:type="dxa"/>
            <w:shd w:val="clear" w:color="auto" w:fill="auto"/>
          </w:tcPr>
          <w:p w:rsidR="008F4E1B" w:rsidRPr="001C12AC" w:rsidRDefault="008F4E1B" w:rsidP="003D450A">
            <w:pPr>
              <w:tabs>
                <w:tab w:val="left" w:pos="1077"/>
              </w:tabs>
              <w:ind w:left="65"/>
              <w:rPr>
                <w:color w:val="000000"/>
                <w:sz w:val="22"/>
                <w:szCs w:val="22"/>
              </w:rPr>
            </w:pPr>
            <w:r w:rsidRPr="001C12AC">
              <w:rPr>
                <w:color w:val="000000"/>
                <w:sz w:val="22"/>
                <w:szCs w:val="22"/>
              </w:rPr>
              <w:t>Зона размещения очистных сооружений</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r w:rsidRPr="001C12AC">
              <w:rPr>
                <w:b/>
                <w:color w:val="000000"/>
                <w:sz w:val="22"/>
                <w:szCs w:val="22"/>
              </w:rPr>
              <w:t>С–2</w:t>
            </w:r>
          </w:p>
        </w:tc>
        <w:tc>
          <w:tcPr>
            <w:tcW w:w="8640" w:type="dxa"/>
            <w:shd w:val="clear" w:color="auto" w:fill="auto"/>
          </w:tcPr>
          <w:p w:rsidR="008F4E1B" w:rsidRPr="001C12AC" w:rsidRDefault="003D450A" w:rsidP="003D450A">
            <w:pPr>
              <w:tabs>
                <w:tab w:val="left" w:pos="1077"/>
              </w:tabs>
              <w:ind w:left="65"/>
              <w:rPr>
                <w:sz w:val="22"/>
                <w:szCs w:val="22"/>
              </w:rPr>
            </w:pPr>
            <w:r>
              <w:rPr>
                <w:sz w:val="22"/>
                <w:szCs w:val="22"/>
              </w:rPr>
              <w:t>Зона кладбищ</w:t>
            </w:r>
          </w:p>
        </w:tc>
      </w:tr>
      <w:tr w:rsidR="008F4E1B" w:rsidRPr="001C12AC" w:rsidTr="000976E8">
        <w:trPr>
          <w:trHeight w:val="113"/>
          <w:jc w:val="center"/>
        </w:trPr>
        <w:tc>
          <w:tcPr>
            <w:tcW w:w="1147" w:type="dxa"/>
            <w:shd w:val="clear" w:color="auto" w:fill="auto"/>
          </w:tcPr>
          <w:p w:rsidR="008F4E1B" w:rsidRPr="001C12AC" w:rsidRDefault="008F4E1B" w:rsidP="001C12AC">
            <w:pPr>
              <w:tabs>
                <w:tab w:val="left" w:pos="1077"/>
              </w:tabs>
              <w:jc w:val="center"/>
              <w:rPr>
                <w:b/>
                <w:noProof/>
                <w:sz w:val="22"/>
                <w:szCs w:val="22"/>
              </w:rPr>
            </w:pPr>
            <w:r w:rsidRPr="001C12AC">
              <w:rPr>
                <w:b/>
                <w:noProof/>
                <w:sz w:val="22"/>
                <w:szCs w:val="22"/>
              </w:rPr>
              <w:t>С–3</w:t>
            </w:r>
          </w:p>
        </w:tc>
        <w:tc>
          <w:tcPr>
            <w:tcW w:w="8640" w:type="dxa"/>
            <w:shd w:val="clear" w:color="auto" w:fill="auto"/>
          </w:tcPr>
          <w:p w:rsidR="00BD2A86" w:rsidRPr="003D450A" w:rsidRDefault="003D450A" w:rsidP="003D450A">
            <w:pPr>
              <w:tabs>
                <w:tab w:val="left" w:pos="1077"/>
              </w:tabs>
              <w:ind w:left="65"/>
              <w:rPr>
                <w:sz w:val="22"/>
                <w:szCs w:val="22"/>
              </w:rPr>
            </w:pPr>
            <w:r w:rsidRPr="003D450A">
              <w:rPr>
                <w:sz w:val="22"/>
                <w:szCs w:val="22"/>
              </w:rPr>
              <w:t>Санитарно-защитные зоны объектов и предприятий</w:t>
            </w:r>
          </w:p>
        </w:tc>
      </w:tr>
      <w:tr w:rsidR="00AE74F4" w:rsidRPr="001C12AC" w:rsidTr="000976E8">
        <w:trPr>
          <w:trHeight w:val="113"/>
          <w:jc w:val="center"/>
        </w:trPr>
        <w:tc>
          <w:tcPr>
            <w:tcW w:w="1147" w:type="dxa"/>
            <w:shd w:val="clear" w:color="auto" w:fill="auto"/>
          </w:tcPr>
          <w:p w:rsidR="00AE74F4" w:rsidRPr="00AE74F4" w:rsidRDefault="00AE74F4" w:rsidP="00CC718A">
            <w:pPr>
              <w:tabs>
                <w:tab w:val="left" w:pos="1077"/>
              </w:tabs>
              <w:jc w:val="center"/>
              <w:rPr>
                <w:b/>
                <w:noProof/>
                <w:sz w:val="22"/>
                <w:szCs w:val="22"/>
              </w:rPr>
            </w:pPr>
            <w:r w:rsidRPr="001C12AC">
              <w:rPr>
                <w:b/>
                <w:noProof/>
                <w:sz w:val="22"/>
                <w:szCs w:val="22"/>
              </w:rPr>
              <w:t>С–3</w:t>
            </w:r>
            <w:r w:rsidRPr="00AE74F4">
              <w:rPr>
                <w:b/>
                <w:noProof/>
                <w:sz w:val="22"/>
                <w:szCs w:val="22"/>
              </w:rPr>
              <w:t>вр</w:t>
            </w:r>
          </w:p>
        </w:tc>
        <w:tc>
          <w:tcPr>
            <w:tcW w:w="8640" w:type="dxa"/>
            <w:shd w:val="clear" w:color="auto" w:fill="auto"/>
          </w:tcPr>
          <w:p w:rsidR="00AE74F4" w:rsidRPr="003D450A" w:rsidRDefault="00AE74F4" w:rsidP="00CC718A">
            <w:pPr>
              <w:tabs>
                <w:tab w:val="left" w:pos="1077"/>
              </w:tabs>
              <w:ind w:left="65"/>
              <w:rPr>
                <w:sz w:val="22"/>
                <w:szCs w:val="22"/>
              </w:rPr>
            </w:pPr>
            <w:r>
              <w:rPr>
                <w:sz w:val="22"/>
                <w:szCs w:val="22"/>
              </w:rPr>
              <w:t>Опасная зона при производстве взрывных работ</w:t>
            </w:r>
          </w:p>
        </w:tc>
      </w:tr>
      <w:tr w:rsidR="003D450A" w:rsidRPr="001C12AC" w:rsidTr="000976E8">
        <w:trPr>
          <w:trHeight w:val="113"/>
          <w:jc w:val="center"/>
        </w:trPr>
        <w:tc>
          <w:tcPr>
            <w:tcW w:w="1147" w:type="dxa"/>
            <w:shd w:val="clear" w:color="auto" w:fill="auto"/>
          </w:tcPr>
          <w:p w:rsidR="003D450A" w:rsidRPr="001C12AC" w:rsidRDefault="003D450A" w:rsidP="003D450A">
            <w:pPr>
              <w:tabs>
                <w:tab w:val="left" w:pos="1077"/>
              </w:tabs>
              <w:jc w:val="center"/>
              <w:rPr>
                <w:b/>
                <w:noProof/>
                <w:sz w:val="22"/>
                <w:szCs w:val="22"/>
              </w:rPr>
            </w:pPr>
            <w:r w:rsidRPr="001C12AC">
              <w:rPr>
                <w:b/>
                <w:noProof/>
                <w:sz w:val="22"/>
                <w:szCs w:val="22"/>
              </w:rPr>
              <w:t>С–</w:t>
            </w:r>
            <w:r>
              <w:rPr>
                <w:b/>
                <w:noProof/>
                <w:sz w:val="22"/>
                <w:szCs w:val="22"/>
              </w:rPr>
              <w:t>4</w:t>
            </w:r>
          </w:p>
        </w:tc>
        <w:tc>
          <w:tcPr>
            <w:tcW w:w="8640" w:type="dxa"/>
            <w:shd w:val="clear" w:color="auto" w:fill="auto"/>
          </w:tcPr>
          <w:p w:rsidR="003D450A" w:rsidRPr="003D450A" w:rsidRDefault="003D450A" w:rsidP="003D450A">
            <w:pPr>
              <w:tabs>
                <w:tab w:val="left" w:pos="1077"/>
              </w:tabs>
              <w:ind w:left="65"/>
              <w:rPr>
                <w:sz w:val="22"/>
                <w:szCs w:val="22"/>
              </w:rPr>
            </w:pPr>
            <w:r w:rsidRPr="00110A2F">
              <w:rPr>
                <w:noProof/>
              </w:rPr>
              <w:t>Зона специальных</w:t>
            </w:r>
            <w:r>
              <w:rPr>
                <w:noProof/>
              </w:rPr>
              <w:t xml:space="preserve"> (защитных) зеденых</w:t>
            </w:r>
            <w:r w:rsidRPr="00110A2F">
              <w:rPr>
                <w:noProof/>
              </w:rPr>
              <w:t xml:space="preserve"> насаждений</w:t>
            </w:r>
          </w:p>
        </w:tc>
      </w:tr>
      <w:tr w:rsidR="003D450A" w:rsidRPr="001C12AC" w:rsidTr="000976E8">
        <w:trPr>
          <w:trHeight w:val="113"/>
          <w:jc w:val="center"/>
        </w:trPr>
        <w:tc>
          <w:tcPr>
            <w:tcW w:w="1147" w:type="dxa"/>
            <w:shd w:val="clear" w:color="auto" w:fill="auto"/>
          </w:tcPr>
          <w:p w:rsidR="003D450A" w:rsidRPr="001C12AC" w:rsidRDefault="007F1858" w:rsidP="00E922B1">
            <w:pPr>
              <w:tabs>
                <w:tab w:val="left" w:pos="1077"/>
              </w:tabs>
              <w:jc w:val="center"/>
              <w:rPr>
                <w:b/>
                <w:noProof/>
                <w:sz w:val="22"/>
                <w:szCs w:val="22"/>
              </w:rPr>
            </w:pPr>
            <w:r>
              <w:rPr>
                <w:b/>
                <w:noProof/>
                <w:sz w:val="22"/>
                <w:szCs w:val="22"/>
              </w:rPr>
              <w:t>Б</w:t>
            </w:r>
          </w:p>
        </w:tc>
        <w:tc>
          <w:tcPr>
            <w:tcW w:w="8640" w:type="dxa"/>
            <w:shd w:val="clear" w:color="auto" w:fill="auto"/>
          </w:tcPr>
          <w:p w:rsidR="00A11054" w:rsidRPr="007F1858" w:rsidRDefault="007F1858" w:rsidP="00766F24">
            <w:pPr>
              <w:tabs>
                <w:tab w:val="left" w:pos="1077"/>
              </w:tabs>
              <w:rPr>
                <w:b/>
                <w:noProof/>
              </w:rPr>
            </w:pPr>
            <w:r w:rsidRPr="007F1858">
              <w:rPr>
                <w:b/>
              </w:rPr>
              <w:t>ЗОН</w:t>
            </w:r>
            <w:r w:rsidR="00766F24">
              <w:rPr>
                <w:b/>
              </w:rPr>
              <w:t>А</w:t>
            </w:r>
            <w:r w:rsidRPr="007F1858">
              <w:rPr>
                <w:b/>
              </w:rPr>
              <w:t xml:space="preserve"> ОБЕСПЕЧЕНИЯ ОБОРОНЫ И БЕЗОПАСНОСТИ</w:t>
            </w:r>
            <w:r w:rsidRPr="007F1858">
              <w:rPr>
                <w:b/>
                <w:noProof/>
              </w:rPr>
              <w:t xml:space="preserve"> </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rPr>
                <w:b/>
                <w:color w:val="000000"/>
                <w:sz w:val="22"/>
                <w:szCs w:val="22"/>
              </w:rPr>
            </w:pPr>
          </w:p>
        </w:tc>
        <w:tc>
          <w:tcPr>
            <w:tcW w:w="8640" w:type="dxa"/>
            <w:shd w:val="clear" w:color="auto" w:fill="auto"/>
          </w:tcPr>
          <w:p w:rsidR="008F4E1B" w:rsidRPr="001C12AC" w:rsidRDefault="008F4E1B" w:rsidP="001C12AC">
            <w:pPr>
              <w:tabs>
                <w:tab w:val="left" w:pos="1077"/>
              </w:tabs>
              <w:rPr>
                <w:color w:val="000000"/>
                <w:sz w:val="22"/>
                <w:szCs w:val="22"/>
              </w:rPr>
            </w:pPr>
            <w:r w:rsidRPr="001C12AC">
              <w:rPr>
                <w:b/>
                <w:sz w:val="22"/>
                <w:szCs w:val="22"/>
              </w:rPr>
              <w:t>ПРОЧИЕ ЗОНЫ</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r w:rsidRPr="001C12AC">
              <w:rPr>
                <w:b/>
                <w:sz w:val="22"/>
                <w:szCs w:val="22"/>
              </w:rPr>
              <w:t>Пр-1</w:t>
            </w:r>
          </w:p>
        </w:tc>
        <w:tc>
          <w:tcPr>
            <w:tcW w:w="8640" w:type="dxa"/>
            <w:shd w:val="clear" w:color="auto" w:fill="auto"/>
          </w:tcPr>
          <w:p w:rsidR="008F4E1B" w:rsidRPr="001C12AC" w:rsidRDefault="00A11054" w:rsidP="00A11054">
            <w:pPr>
              <w:tabs>
                <w:tab w:val="left" w:pos="1077"/>
              </w:tabs>
              <w:ind w:left="65"/>
              <w:rPr>
                <w:sz w:val="22"/>
                <w:szCs w:val="22"/>
              </w:rPr>
            </w:pPr>
            <w:r w:rsidRPr="00110A2F">
              <w:t>Зона резерва жилой застройки</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r w:rsidRPr="001C12AC">
              <w:rPr>
                <w:b/>
                <w:sz w:val="22"/>
                <w:szCs w:val="22"/>
              </w:rPr>
              <w:t>Пр-2</w:t>
            </w:r>
          </w:p>
        </w:tc>
        <w:tc>
          <w:tcPr>
            <w:tcW w:w="8640" w:type="dxa"/>
            <w:shd w:val="clear" w:color="auto" w:fill="auto"/>
          </w:tcPr>
          <w:p w:rsidR="008F4E1B" w:rsidRPr="001C12AC" w:rsidRDefault="00A11054" w:rsidP="001C12AC">
            <w:pPr>
              <w:tabs>
                <w:tab w:val="left" w:pos="1077"/>
              </w:tabs>
              <w:ind w:left="65"/>
              <w:rPr>
                <w:sz w:val="22"/>
                <w:szCs w:val="22"/>
              </w:rPr>
            </w:pPr>
            <w:r w:rsidRPr="00110A2F">
              <w:t>Зона резерва производственной застройки</w:t>
            </w:r>
          </w:p>
        </w:tc>
      </w:tr>
      <w:tr w:rsidR="008F4E1B" w:rsidRPr="001C12AC" w:rsidTr="000976E8">
        <w:trPr>
          <w:jc w:val="center"/>
        </w:trPr>
        <w:tc>
          <w:tcPr>
            <w:tcW w:w="1147" w:type="dxa"/>
            <w:shd w:val="clear" w:color="auto" w:fill="auto"/>
          </w:tcPr>
          <w:p w:rsidR="008F4E1B" w:rsidRPr="001C12AC" w:rsidRDefault="008F4E1B" w:rsidP="001C12AC">
            <w:pPr>
              <w:tabs>
                <w:tab w:val="left" w:pos="1077"/>
              </w:tabs>
              <w:jc w:val="center"/>
              <w:rPr>
                <w:b/>
                <w:sz w:val="22"/>
                <w:szCs w:val="22"/>
              </w:rPr>
            </w:pPr>
            <w:r w:rsidRPr="001C12AC">
              <w:rPr>
                <w:b/>
                <w:sz w:val="22"/>
                <w:szCs w:val="22"/>
              </w:rPr>
              <w:t>Пр-3</w:t>
            </w:r>
          </w:p>
        </w:tc>
        <w:tc>
          <w:tcPr>
            <w:tcW w:w="8640" w:type="dxa"/>
            <w:shd w:val="clear" w:color="auto" w:fill="auto"/>
          </w:tcPr>
          <w:p w:rsidR="008F4E1B" w:rsidRPr="001C12AC" w:rsidRDefault="00A119DE" w:rsidP="00A11054">
            <w:pPr>
              <w:tabs>
                <w:tab w:val="left" w:pos="1077"/>
              </w:tabs>
              <w:ind w:left="65"/>
              <w:rPr>
                <w:sz w:val="22"/>
                <w:szCs w:val="22"/>
              </w:rPr>
            </w:pPr>
            <w:r w:rsidRPr="001C12AC">
              <w:rPr>
                <w:sz w:val="22"/>
                <w:szCs w:val="22"/>
              </w:rPr>
              <w:t xml:space="preserve">Зона </w:t>
            </w:r>
            <w:r w:rsidR="00A11054">
              <w:rPr>
                <w:sz w:val="22"/>
                <w:szCs w:val="22"/>
              </w:rPr>
              <w:t>резервная сельскохозяйственная</w:t>
            </w:r>
          </w:p>
        </w:tc>
      </w:tr>
      <w:tr w:rsidR="00A11054" w:rsidRPr="001C12AC" w:rsidTr="000976E8">
        <w:trPr>
          <w:jc w:val="center"/>
        </w:trPr>
        <w:tc>
          <w:tcPr>
            <w:tcW w:w="1147" w:type="dxa"/>
            <w:shd w:val="clear" w:color="auto" w:fill="auto"/>
          </w:tcPr>
          <w:p w:rsidR="00A11054" w:rsidRPr="001C12AC" w:rsidRDefault="00A11054" w:rsidP="001C12AC">
            <w:pPr>
              <w:tabs>
                <w:tab w:val="left" w:pos="1077"/>
              </w:tabs>
              <w:jc w:val="center"/>
              <w:rPr>
                <w:b/>
                <w:sz w:val="22"/>
                <w:szCs w:val="22"/>
              </w:rPr>
            </w:pPr>
            <w:r w:rsidRPr="001C12AC">
              <w:rPr>
                <w:b/>
                <w:sz w:val="22"/>
                <w:szCs w:val="22"/>
              </w:rPr>
              <w:t>Пр-4</w:t>
            </w:r>
          </w:p>
        </w:tc>
        <w:tc>
          <w:tcPr>
            <w:tcW w:w="8640" w:type="dxa"/>
            <w:shd w:val="clear" w:color="auto" w:fill="auto"/>
          </w:tcPr>
          <w:p w:rsidR="00A11054" w:rsidRPr="001C12AC" w:rsidRDefault="00A11054" w:rsidP="00A11054">
            <w:pPr>
              <w:tabs>
                <w:tab w:val="left" w:pos="1077"/>
              </w:tabs>
              <w:ind w:left="65"/>
              <w:rPr>
                <w:sz w:val="22"/>
                <w:szCs w:val="22"/>
              </w:rPr>
            </w:pPr>
            <w:r w:rsidRPr="001C12AC">
              <w:rPr>
                <w:sz w:val="22"/>
                <w:szCs w:val="22"/>
              </w:rPr>
              <w:t xml:space="preserve">Зона </w:t>
            </w:r>
            <w:r>
              <w:rPr>
                <w:sz w:val="22"/>
                <w:szCs w:val="22"/>
              </w:rPr>
              <w:t>резервная специальная</w:t>
            </w:r>
          </w:p>
        </w:tc>
      </w:tr>
      <w:tr w:rsidR="008F4E1B" w:rsidRPr="001C12AC" w:rsidTr="000976E8">
        <w:trPr>
          <w:jc w:val="center"/>
        </w:trPr>
        <w:tc>
          <w:tcPr>
            <w:tcW w:w="1147" w:type="dxa"/>
            <w:shd w:val="clear" w:color="auto" w:fill="auto"/>
          </w:tcPr>
          <w:p w:rsidR="008F4E1B" w:rsidRPr="001C12AC" w:rsidRDefault="008F4E1B" w:rsidP="00A11054">
            <w:pPr>
              <w:tabs>
                <w:tab w:val="left" w:pos="1077"/>
              </w:tabs>
              <w:jc w:val="center"/>
              <w:rPr>
                <w:b/>
                <w:sz w:val="22"/>
                <w:szCs w:val="22"/>
              </w:rPr>
            </w:pPr>
            <w:r w:rsidRPr="001C12AC">
              <w:rPr>
                <w:b/>
                <w:sz w:val="22"/>
                <w:szCs w:val="22"/>
              </w:rPr>
              <w:t>Пр-</w:t>
            </w:r>
            <w:r w:rsidR="00A11054">
              <w:rPr>
                <w:b/>
                <w:sz w:val="22"/>
                <w:szCs w:val="22"/>
              </w:rPr>
              <w:t>5</w:t>
            </w:r>
          </w:p>
        </w:tc>
        <w:tc>
          <w:tcPr>
            <w:tcW w:w="8640" w:type="dxa"/>
            <w:shd w:val="clear" w:color="auto" w:fill="auto"/>
          </w:tcPr>
          <w:p w:rsidR="008F4E1B" w:rsidRPr="001C12AC" w:rsidRDefault="00A11054" w:rsidP="001C12AC">
            <w:pPr>
              <w:tabs>
                <w:tab w:val="left" w:pos="1077"/>
              </w:tabs>
              <w:ind w:left="65"/>
              <w:rPr>
                <w:sz w:val="22"/>
                <w:szCs w:val="22"/>
              </w:rPr>
            </w:pPr>
            <w:r>
              <w:rPr>
                <w:sz w:val="22"/>
                <w:szCs w:val="22"/>
              </w:rPr>
              <w:t>Зона запрещения нового жилого строительства</w:t>
            </w:r>
          </w:p>
        </w:tc>
      </w:tr>
      <w:tr w:rsidR="00AE74F4" w:rsidRPr="001C12AC" w:rsidTr="000976E8">
        <w:trPr>
          <w:jc w:val="center"/>
        </w:trPr>
        <w:tc>
          <w:tcPr>
            <w:tcW w:w="1147" w:type="dxa"/>
            <w:shd w:val="clear" w:color="auto" w:fill="auto"/>
          </w:tcPr>
          <w:p w:rsidR="00AE74F4" w:rsidRPr="00AE74F4" w:rsidRDefault="00AE74F4" w:rsidP="00AE74F4">
            <w:pPr>
              <w:tabs>
                <w:tab w:val="left" w:pos="1077"/>
              </w:tabs>
              <w:jc w:val="center"/>
              <w:rPr>
                <w:b/>
                <w:sz w:val="22"/>
                <w:szCs w:val="22"/>
                <w:lang w:val="en-US"/>
              </w:rPr>
            </w:pPr>
            <w:r w:rsidRPr="001C12AC">
              <w:rPr>
                <w:b/>
                <w:sz w:val="22"/>
                <w:szCs w:val="22"/>
              </w:rPr>
              <w:lastRenderedPageBreak/>
              <w:t>Пр-</w:t>
            </w:r>
            <w:r>
              <w:rPr>
                <w:b/>
                <w:sz w:val="22"/>
                <w:szCs w:val="22"/>
                <w:lang w:val="en-US"/>
              </w:rPr>
              <w:t>6</w:t>
            </w:r>
          </w:p>
        </w:tc>
        <w:tc>
          <w:tcPr>
            <w:tcW w:w="8640" w:type="dxa"/>
            <w:shd w:val="clear" w:color="auto" w:fill="auto"/>
          </w:tcPr>
          <w:p w:rsidR="00AE74F4" w:rsidRPr="001C12AC" w:rsidRDefault="00AE74F4" w:rsidP="00AE74F4">
            <w:pPr>
              <w:tabs>
                <w:tab w:val="left" w:pos="1077"/>
              </w:tabs>
              <w:ind w:left="65"/>
              <w:rPr>
                <w:sz w:val="22"/>
                <w:szCs w:val="22"/>
              </w:rPr>
            </w:pPr>
            <w:r>
              <w:rPr>
                <w:sz w:val="22"/>
                <w:szCs w:val="22"/>
              </w:rPr>
              <w:t>Зона запрещения строительства</w:t>
            </w:r>
          </w:p>
        </w:tc>
      </w:tr>
    </w:tbl>
    <w:p w:rsidR="00587885" w:rsidRPr="00AE74F4" w:rsidRDefault="00587885" w:rsidP="00C26AA8">
      <w:pPr>
        <w:widowControl w:val="0"/>
        <w:tabs>
          <w:tab w:val="left" w:pos="5954"/>
          <w:tab w:val="left" w:pos="9640"/>
        </w:tabs>
        <w:autoSpaceDE w:val="0"/>
        <w:autoSpaceDN w:val="0"/>
        <w:adjustRightInd w:val="0"/>
        <w:jc w:val="both"/>
        <w:rPr>
          <w:rFonts w:ascii="Arial" w:hAnsi="Arial" w:cs="Arial"/>
          <w:sz w:val="22"/>
          <w:szCs w:val="22"/>
        </w:rPr>
      </w:pPr>
    </w:p>
    <w:p w:rsidR="00926EE3" w:rsidRPr="00051459" w:rsidRDefault="00051459" w:rsidP="00160566">
      <w:pPr>
        <w:autoSpaceDE w:val="0"/>
        <w:autoSpaceDN w:val="0"/>
        <w:adjustRightInd w:val="0"/>
        <w:ind w:left="357" w:right="-57"/>
        <w:jc w:val="center"/>
        <w:outlineLvl w:val="0"/>
        <w:rPr>
          <w:bCs/>
        </w:rPr>
      </w:pPr>
      <w:r w:rsidRPr="00051459">
        <w:rPr>
          <w:bCs/>
        </w:rPr>
        <w:t>Объектов культурного наследия на территории городского поселения не значится, соответственно границы территорий объектов культурного наследия на карте градостроительного зонирования не отображены.</w:t>
      </w:r>
    </w:p>
    <w:p w:rsidR="00926EE3" w:rsidRDefault="00926EE3" w:rsidP="00160566">
      <w:pPr>
        <w:autoSpaceDE w:val="0"/>
        <w:autoSpaceDN w:val="0"/>
        <w:adjustRightInd w:val="0"/>
        <w:ind w:left="357" w:right="-57"/>
        <w:jc w:val="center"/>
        <w:outlineLvl w:val="0"/>
        <w:rPr>
          <w:bCs/>
          <w:sz w:val="28"/>
          <w:szCs w:val="28"/>
        </w:rPr>
      </w:pPr>
    </w:p>
    <w:p w:rsidR="00926EE3" w:rsidRDefault="00926EE3" w:rsidP="00160566">
      <w:pPr>
        <w:autoSpaceDE w:val="0"/>
        <w:autoSpaceDN w:val="0"/>
        <w:adjustRightInd w:val="0"/>
        <w:ind w:left="357" w:right="-57"/>
        <w:jc w:val="center"/>
        <w:outlineLvl w:val="0"/>
        <w:rPr>
          <w:bCs/>
          <w:sz w:val="28"/>
          <w:szCs w:val="28"/>
        </w:rPr>
      </w:pPr>
    </w:p>
    <w:p w:rsidR="00926EE3" w:rsidRDefault="00926EE3" w:rsidP="00160566">
      <w:pPr>
        <w:autoSpaceDE w:val="0"/>
        <w:autoSpaceDN w:val="0"/>
        <w:adjustRightInd w:val="0"/>
        <w:ind w:left="357" w:right="-57"/>
        <w:jc w:val="center"/>
        <w:outlineLvl w:val="0"/>
        <w:rPr>
          <w:bCs/>
          <w:sz w:val="28"/>
          <w:szCs w:val="28"/>
        </w:rPr>
      </w:pPr>
    </w:p>
    <w:p w:rsidR="00926EE3" w:rsidRDefault="00926EE3" w:rsidP="00160566">
      <w:pPr>
        <w:autoSpaceDE w:val="0"/>
        <w:autoSpaceDN w:val="0"/>
        <w:adjustRightInd w:val="0"/>
        <w:ind w:left="357" w:right="-57"/>
        <w:jc w:val="center"/>
        <w:outlineLvl w:val="0"/>
        <w:rPr>
          <w:bCs/>
          <w:sz w:val="28"/>
          <w:szCs w:val="28"/>
        </w:rPr>
      </w:pPr>
    </w:p>
    <w:p w:rsidR="00926EE3" w:rsidRDefault="00926EE3" w:rsidP="00160566">
      <w:pPr>
        <w:autoSpaceDE w:val="0"/>
        <w:autoSpaceDN w:val="0"/>
        <w:adjustRightInd w:val="0"/>
        <w:ind w:left="357" w:right="-57"/>
        <w:jc w:val="center"/>
        <w:outlineLvl w:val="0"/>
        <w:rPr>
          <w:bCs/>
          <w:sz w:val="28"/>
          <w:szCs w:val="28"/>
        </w:rPr>
      </w:pPr>
    </w:p>
    <w:p w:rsidR="00926EE3" w:rsidRDefault="00926EE3" w:rsidP="00160566">
      <w:pPr>
        <w:autoSpaceDE w:val="0"/>
        <w:autoSpaceDN w:val="0"/>
        <w:adjustRightInd w:val="0"/>
        <w:ind w:left="357" w:right="-57"/>
        <w:jc w:val="center"/>
        <w:outlineLvl w:val="0"/>
        <w:rPr>
          <w:bCs/>
          <w:sz w:val="28"/>
          <w:szCs w:val="28"/>
        </w:rPr>
      </w:pPr>
    </w:p>
    <w:p w:rsidR="00160566" w:rsidRDefault="00E3739F" w:rsidP="00160566">
      <w:pPr>
        <w:autoSpaceDE w:val="0"/>
        <w:autoSpaceDN w:val="0"/>
        <w:adjustRightInd w:val="0"/>
        <w:ind w:left="357" w:right="-57"/>
        <w:jc w:val="center"/>
        <w:outlineLvl w:val="0"/>
        <w:rPr>
          <w:b/>
          <w:bCs/>
          <w:caps/>
          <w:sz w:val="28"/>
          <w:szCs w:val="28"/>
        </w:rPr>
      </w:pPr>
      <w:r>
        <w:rPr>
          <w:bCs/>
          <w:sz w:val="28"/>
          <w:szCs w:val="28"/>
        </w:rPr>
        <w:t xml:space="preserve">  </w:t>
      </w:r>
      <w:r w:rsidR="00C26AA8" w:rsidRPr="00C6789B">
        <w:rPr>
          <w:bCs/>
          <w:sz w:val="28"/>
          <w:szCs w:val="28"/>
        </w:rPr>
        <w:t>Глава 2.2.</w:t>
      </w:r>
      <w:r w:rsidR="00C26AA8" w:rsidRPr="00921F69">
        <w:rPr>
          <w:b/>
          <w:bCs/>
          <w:sz w:val="28"/>
          <w:szCs w:val="28"/>
        </w:rPr>
        <w:t xml:space="preserve"> </w:t>
      </w:r>
      <w:r w:rsidR="00C26AA8">
        <w:rPr>
          <w:b/>
        </w:rPr>
        <w:t>КАРТА ГРАНИЦ ЗОН С ОСОБЫМИ УСЛОВИЯМИ ИСП</w:t>
      </w:r>
      <w:r w:rsidR="00301633">
        <w:rPr>
          <w:b/>
        </w:rPr>
        <w:t xml:space="preserve">ОЛЬЗОВАНИЯ ТЕРРИТОРИЙ </w:t>
      </w:r>
      <w:r>
        <w:rPr>
          <w:b/>
        </w:rPr>
        <w:t xml:space="preserve">                        </w:t>
      </w:r>
      <w:r w:rsidR="00160566">
        <w:rPr>
          <w:b/>
          <w:bCs/>
          <w:caps/>
          <w:sz w:val="28"/>
          <w:szCs w:val="28"/>
        </w:rPr>
        <w:t>КОРФОВСКОГО ГОРОДСКОГО ПОСЕЛЕНИЯ</w:t>
      </w:r>
    </w:p>
    <w:p w:rsidR="00C26AA8" w:rsidRPr="00991EA2" w:rsidRDefault="00C26AA8" w:rsidP="00160566">
      <w:pPr>
        <w:ind w:left="1440" w:right="736" w:hanging="1440"/>
        <w:outlineLvl w:val="0"/>
        <w:rPr>
          <w:b/>
        </w:rPr>
      </w:pPr>
    </w:p>
    <w:p w:rsidR="00C26AA8" w:rsidRDefault="00C26AA8" w:rsidP="00E3739F">
      <w:pPr>
        <w:keepNext/>
        <w:shd w:val="clear" w:color="auto" w:fill="FFFFFF"/>
        <w:autoSpaceDE w:val="0"/>
        <w:autoSpaceDN w:val="0"/>
        <w:adjustRightInd w:val="0"/>
        <w:ind w:left="1440" w:right="-57" w:hanging="1260"/>
        <w:rPr>
          <w:shd w:val="clear" w:color="auto" w:fill="FFFFFF"/>
        </w:rPr>
      </w:pPr>
      <w:r w:rsidRPr="00A476CC">
        <w:rPr>
          <w:b/>
        </w:rPr>
        <w:t xml:space="preserve">Статья </w:t>
      </w:r>
      <w:r w:rsidR="00195B82">
        <w:rPr>
          <w:b/>
        </w:rPr>
        <w:t>27</w:t>
      </w:r>
      <w:r w:rsidRPr="00991EA2">
        <w:rPr>
          <w:i/>
        </w:rPr>
        <w:t>.</w:t>
      </w:r>
      <w:r w:rsidRPr="00991EA2">
        <w:rPr>
          <w:b/>
        </w:rPr>
        <w:t xml:space="preserve">  Карта границ зон с особыми условиями использования территорий</w:t>
      </w:r>
      <w:r>
        <w:rPr>
          <w:b/>
        </w:rPr>
        <w:t xml:space="preserve"> </w:t>
      </w:r>
      <w:r w:rsidR="0069536D">
        <w:rPr>
          <w:b/>
        </w:rPr>
        <w:t>Ко</w:t>
      </w:r>
      <w:r w:rsidR="000976E8">
        <w:rPr>
          <w:b/>
        </w:rPr>
        <w:t>р</w:t>
      </w:r>
      <w:r w:rsidR="0069536D">
        <w:rPr>
          <w:b/>
        </w:rPr>
        <w:t xml:space="preserve">фовского </w:t>
      </w:r>
      <w:r w:rsidR="00B84529">
        <w:rPr>
          <w:b/>
        </w:rPr>
        <w:t>городского поселения</w:t>
      </w:r>
      <w:r w:rsidRPr="00991EA2">
        <w:rPr>
          <w:b/>
        </w:rPr>
        <w:t xml:space="preserve"> </w:t>
      </w:r>
      <w:r w:rsidR="00E3739F">
        <w:rPr>
          <w:b/>
        </w:rPr>
        <w:t xml:space="preserve"> </w:t>
      </w:r>
      <w:r w:rsidR="00E3739F">
        <w:rPr>
          <w:shd w:val="clear" w:color="auto" w:fill="FFFFFF"/>
        </w:rPr>
        <w:t>(</w:t>
      </w:r>
      <w:r w:rsidRPr="001E7E66">
        <w:rPr>
          <w:shd w:val="clear" w:color="auto" w:fill="FFFFFF"/>
        </w:rPr>
        <w:t xml:space="preserve"> см. приложение 2)</w:t>
      </w:r>
    </w:p>
    <w:p w:rsidR="00077697" w:rsidRPr="001E7E66" w:rsidRDefault="00077697" w:rsidP="00077697">
      <w:pPr>
        <w:keepNext/>
        <w:shd w:val="clear" w:color="auto" w:fill="FFFFFF"/>
        <w:autoSpaceDE w:val="0"/>
        <w:autoSpaceDN w:val="0"/>
        <w:adjustRightInd w:val="0"/>
        <w:ind w:right="-57" w:firstLine="720"/>
        <w:rPr>
          <w:shd w:val="clear" w:color="auto" w:fill="FFFFFF"/>
        </w:rPr>
      </w:pPr>
    </w:p>
    <w:p w:rsidR="00C26AA8" w:rsidRPr="00991EA2" w:rsidRDefault="0025220C" w:rsidP="0025220C">
      <w:pPr>
        <w:ind w:right="736"/>
        <w:jc w:val="both"/>
      </w:pPr>
      <w:r>
        <w:t xml:space="preserve">           </w:t>
      </w:r>
      <w:r w:rsidR="00C26AA8" w:rsidRPr="00991EA2">
        <w:t>1. Карта границ зон с особыми условиями исп</w:t>
      </w:r>
      <w:r w:rsidR="004F7F19">
        <w:t xml:space="preserve">ользования территорий </w:t>
      </w:r>
      <w:r w:rsidR="00B84529">
        <w:t>городского поселения</w:t>
      </w:r>
      <w:r w:rsidR="00C26AA8" w:rsidRPr="00991EA2">
        <w:t xml:space="preserve"> представлена в виде картографического документа, являющегося неотъемлемой частью настоящих Правил. На карте отображены следующие зоны, установленные в соответствии с федеральным законодательством</w:t>
      </w:r>
    </w:p>
    <w:p w:rsidR="00C26AA8" w:rsidRPr="00991EA2" w:rsidRDefault="00C26AA8" w:rsidP="00C26AA8">
      <w:pPr>
        <w:ind w:right="736" w:firstLine="720"/>
        <w:jc w:val="both"/>
      </w:pPr>
      <w:r w:rsidRPr="00991EA2">
        <w:t>- санитарно-защитные зоны</w:t>
      </w:r>
    </w:p>
    <w:p w:rsidR="00C26AA8" w:rsidRDefault="001C6AC4" w:rsidP="00C26AA8">
      <w:pPr>
        <w:ind w:right="736" w:firstLine="720"/>
        <w:jc w:val="both"/>
      </w:pPr>
      <w:r>
        <w:t>- водоохранные зон</w:t>
      </w:r>
      <w:r w:rsidR="00794611">
        <w:t>ы</w:t>
      </w:r>
    </w:p>
    <w:p w:rsidR="00D87A93" w:rsidRPr="00D87A93" w:rsidRDefault="00D87A93" w:rsidP="00C26AA8">
      <w:pPr>
        <w:ind w:right="736" w:firstLine="720"/>
        <w:jc w:val="both"/>
      </w:pPr>
      <w:r w:rsidRPr="00D87A93">
        <w:t>- зоны охраны источников питьевого водоснабжения</w:t>
      </w:r>
    </w:p>
    <w:p w:rsidR="001C6AC4" w:rsidRDefault="001C6AC4" w:rsidP="00C26AA8">
      <w:pPr>
        <w:ind w:right="736" w:firstLine="720"/>
        <w:jc w:val="both"/>
      </w:pPr>
      <w:r>
        <w:t>-</w:t>
      </w:r>
      <w:r w:rsidR="000976E8">
        <w:t xml:space="preserve"> </w:t>
      </w:r>
      <w:r>
        <w:t>охранные зоны</w:t>
      </w:r>
      <w:r w:rsidR="00497F9F">
        <w:t xml:space="preserve"> объектов электросетевого хозяйства</w:t>
      </w:r>
    </w:p>
    <w:p w:rsidR="00AD544D" w:rsidRDefault="00AD544D" w:rsidP="00C26AA8">
      <w:pPr>
        <w:ind w:right="736" w:firstLine="720"/>
        <w:jc w:val="both"/>
      </w:pPr>
      <w:r>
        <w:t>- придорожные полосы</w:t>
      </w:r>
      <w:r w:rsidRPr="003A7837">
        <w:t xml:space="preserve"> автомобильных дорог</w:t>
      </w:r>
    </w:p>
    <w:p w:rsidR="00D87A93" w:rsidRPr="00D87A93" w:rsidRDefault="00D87A93" w:rsidP="00C26AA8">
      <w:pPr>
        <w:ind w:right="736" w:firstLine="720"/>
        <w:jc w:val="both"/>
      </w:pPr>
      <w:r w:rsidRPr="00D87A93">
        <w:t>- сервитуты</w:t>
      </w:r>
    </w:p>
    <w:p w:rsidR="00C630D0" w:rsidRPr="00E3739F" w:rsidRDefault="0025220C" w:rsidP="005E07C3">
      <w:pPr>
        <w:jc w:val="both"/>
      </w:pPr>
      <w:r>
        <w:t xml:space="preserve">          </w:t>
      </w:r>
      <w:r w:rsidR="00C26AA8" w:rsidRPr="00991EA2">
        <w:t>2. Точное местоположение границ указанных зон и территорий подлежит установлению в соответствии с действующим законодательством и внесению в качестве поправок в Правила землеполь</w:t>
      </w:r>
      <w:r w:rsidR="004F7F19">
        <w:t xml:space="preserve">зования и застройки </w:t>
      </w:r>
      <w:r w:rsidR="00B84529">
        <w:t>городского поселения</w:t>
      </w:r>
    </w:p>
    <w:p w:rsidR="00C630D0" w:rsidRPr="00E3739F" w:rsidRDefault="00C630D0" w:rsidP="005E07C3">
      <w:pPr>
        <w:jc w:val="both"/>
      </w:pPr>
    </w:p>
    <w:p w:rsidR="00C630D0" w:rsidRPr="00E3739F" w:rsidRDefault="00C630D0" w:rsidP="005E07C3">
      <w:pPr>
        <w:jc w:val="both"/>
      </w:pPr>
    </w:p>
    <w:p w:rsidR="00C630D0" w:rsidRPr="00E3739F" w:rsidRDefault="00C630D0" w:rsidP="00B73811">
      <w:pPr>
        <w:jc w:val="right"/>
      </w:pPr>
    </w:p>
    <w:p w:rsidR="00327B87" w:rsidRDefault="00327B87" w:rsidP="00327B87">
      <w:pPr>
        <w:shd w:val="clear" w:color="auto" w:fill="FFFFFF"/>
        <w:jc w:val="center"/>
        <w:rPr>
          <w:b/>
          <w:bCs/>
          <w:sz w:val="28"/>
          <w:szCs w:val="28"/>
        </w:rPr>
      </w:pPr>
      <w:r w:rsidRPr="0012751A">
        <w:rPr>
          <w:b/>
          <w:sz w:val="28"/>
          <w:szCs w:val="28"/>
        </w:rPr>
        <w:t>Ч</w:t>
      </w:r>
      <w:r>
        <w:rPr>
          <w:b/>
          <w:sz w:val="28"/>
          <w:szCs w:val="28"/>
        </w:rPr>
        <w:t>АСТЬ</w:t>
      </w:r>
      <w:r w:rsidRPr="0012751A">
        <w:rPr>
          <w:b/>
          <w:sz w:val="28"/>
          <w:szCs w:val="28"/>
        </w:rPr>
        <w:t xml:space="preserve"> </w:t>
      </w:r>
      <w:r>
        <w:rPr>
          <w:b/>
          <w:sz w:val="28"/>
          <w:szCs w:val="28"/>
          <w:lang w:val="en-US"/>
        </w:rPr>
        <w:t>III</w:t>
      </w:r>
      <w:r>
        <w:rPr>
          <w:b/>
          <w:sz w:val="28"/>
          <w:szCs w:val="28"/>
        </w:rPr>
        <w:t>.</w:t>
      </w:r>
      <w:r w:rsidRPr="0094722F">
        <w:rPr>
          <w:szCs w:val="28"/>
        </w:rPr>
        <w:t xml:space="preserve"> </w:t>
      </w:r>
      <w:r>
        <w:rPr>
          <w:szCs w:val="28"/>
        </w:rPr>
        <w:t xml:space="preserve"> </w:t>
      </w:r>
      <w:r w:rsidRPr="00866E53">
        <w:rPr>
          <w:b/>
          <w:bCs/>
          <w:sz w:val="28"/>
          <w:szCs w:val="28"/>
        </w:rPr>
        <w:t>ГРАДОСТРОИТЕЛЬНЫЕ РЕГЛАМЕНТЫ</w:t>
      </w:r>
    </w:p>
    <w:p w:rsidR="00327B87" w:rsidRDefault="00327B87" w:rsidP="00327B87"/>
    <w:p w:rsidR="00327B87" w:rsidRDefault="00327B87" w:rsidP="00327B87">
      <w:pPr>
        <w:jc w:val="center"/>
      </w:pPr>
    </w:p>
    <w:p w:rsidR="00327B87" w:rsidRPr="005572C8" w:rsidRDefault="00327B87" w:rsidP="00327B87">
      <w:pPr>
        <w:ind w:right="736"/>
        <w:rPr>
          <w:b/>
        </w:rPr>
      </w:pPr>
      <w:r w:rsidRPr="001F387D">
        <w:rPr>
          <w:sz w:val="28"/>
          <w:szCs w:val="28"/>
        </w:rPr>
        <w:t xml:space="preserve">          </w:t>
      </w:r>
      <w:r w:rsidRPr="00563CEB">
        <w:rPr>
          <w:sz w:val="28"/>
          <w:szCs w:val="28"/>
        </w:rPr>
        <w:t>Глава 3.1</w:t>
      </w:r>
      <w:r w:rsidRPr="00563CEB">
        <w:rPr>
          <w:b/>
          <w:sz w:val="28"/>
          <w:szCs w:val="28"/>
        </w:rPr>
        <w:t>.</w:t>
      </w:r>
      <w:r>
        <w:rPr>
          <w:b/>
        </w:rPr>
        <w:t xml:space="preserve"> </w:t>
      </w:r>
      <w:r w:rsidR="00E3739F">
        <w:rPr>
          <w:b/>
        </w:rPr>
        <w:t xml:space="preserve"> </w:t>
      </w:r>
      <w:r w:rsidRPr="005572C8">
        <w:rPr>
          <w:b/>
        </w:rPr>
        <w:t xml:space="preserve">ГРАДОСТРОИТЕЛЬНЫЕ РЕГЛАМЕНТЫ В ЧАСТИ ВИДОВ И ПАРАМЕТРОВ     </w:t>
      </w:r>
    </w:p>
    <w:p w:rsidR="00327B87" w:rsidRPr="005572C8" w:rsidRDefault="00327B87" w:rsidP="00E3739F">
      <w:pPr>
        <w:ind w:left="1980" w:right="736"/>
        <w:rPr>
          <w:b/>
        </w:rPr>
      </w:pPr>
      <w:r w:rsidRPr="005572C8">
        <w:rPr>
          <w:b/>
        </w:rPr>
        <w:lastRenderedPageBreak/>
        <w:t>РАЗРЕШЁННОГО</w:t>
      </w:r>
      <w:r>
        <w:rPr>
          <w:b/>
        </w:rPr>
        <w:t xml:space="preserve"> </w:t>
      </w:r>
      <w:r w:rsidRPr="005572C8">
        <w:rPr>
          <w:b/>
        </w:rPr>
        <w:t>ИСПОЛЬЗОВАНИЯ ЗЕМЕЛЬНЫХ УЧАСТКОВ И ОБЪЕКТОВ</w:t>
      </w:r>
      <w:r>
        <w:rPr>
          <w:b/>
        </w:rPr>
        <w:t xml:space="preserve"> </w:t>
      </w:r>
      <w:r w:rsidR="00E3739F">
        <w:rPr>
          <w:b/>
        </w:rPr>
        <w:t xml:space="preserve">    </w:t>
      </w:r>
      <w:r w:rsidRPr="005572C8">
        <w:rPr>
          <w:b/>
        </w:rPr>
        <w:t xml:space="preserve">КАПИТАЛЬНОГО СТРОИТЕЛЬСТВА СООТВЕТСТВУЮЩИХ </w:t>
      </w:r>
      <w:r w:rsidR="000976E8">
        <w:rPr>
          <w:b/>
        </w:rPr>
        <w:t xml:space="preserve"> </w:t>
      </w:r>
      <w:r w:rsidRPr="005572C8">
        <w:rPr>
          <w:b/>
        </w:rPr>
        <w:t>ТЕРРИТОРИАЛЬНЫХ</w:t>
      </w:r>
      <w:r w:rsidR="0069536D">
        <w:rPr>
          <w:b/>
        </w:rPr>
        <w:t xml:space="preserve"> </w:t>
      </w:r>
      <w:r w:rsidRPr="005572C8">
        <w:rPr>
          <w:b/>
        </w:rPr>
        <w:t xml:space="preserve"> ЗОН.</w:t>
      </w:r>
    </w:p>
    <w:p w:rsidR="00327B87" w:rsidRDefault="00327B87" w:rsidP="00327B87">
      <w:pPr>
        <w:ind w:left="900" w:firstLine="900"/>
        <w:rPr>
          <w:b/>
        </w:rPr>
      </w:pPr>
    </w:p>
    <w:p w:rsidR="006A3ED4" w:rsidRDefault="006A3ED4" w:rsidP="0031633E">
      <w:pPr>
        <w:pStyle w:val="3"/>
        <w:ind w:left="2700" w:right="736" w:hanging="2880"/>
        <w:jc w:val="both"/>
        <w:rPr>
          <w:b w:val="0"/>
        </w:rPr>
      </w:pPr>
      <w:r>
        <w:rPr>
          <w:rFonts w:ascii="Times New Roman" w:hAnsi="Times New Roman" w:cs="Times New Roman"/>
          <w:sz w:val="24"/>
          <w:szCs w:val="24"/>
        </w:rPr>
        <w:t xml:space="preserve">         </w:t>
      </w:r>
      <w:r w:rsidR="00327B87" w:rsidRPr="00870794">
        <w:rPr>
          <w:rFonts w:ascii="Times New Roman" w:hAnsi="Times New Roman" w:cs="Times New Roman"/>
          <w:sz w:val="24"/>
          <w:szCs w:val="24"/>
        </w:rPr>
        <w:t xml:space="preserve"> Статья </w:t>
      </w:r>
      <w:r w:rsidR="00195B82">
        <w:rPr>
          <w:rFonts w:ascii="Times New Roman" w:hAnsi="Times New Roman" w:cs="Times New Roman"/>
          <w:sz w:val="24"/>
          <w:szCs w:val="24"/>
        </w:rPr>
        <w:t>28</w:t>
      </w:r>
      <w:r w:rsidR="00327B87" w:rsidRPr="00870794">
        <w:rPr>
          <w:rFonts w:ascii="Times New Roman" w:hAnsi="Times New Roman" w:cs="Times New Roman"/>
          <w:sz w:val="24"/>
          <w:szCs w:val="24"/>
        </w:rPr>
        <w:t xml:space="preserve">. Общие положения о территориальных зонах </w:t>
      </w:r>
      <w:r w:rsidR="0090534F">
        <w:rPr>
          <w:rFonts w:ascii="Times New Roman" w:hAnsi="Times New Roman" w:cs="Times New Roman"/>
          <w:sz w:val="24"/>
          <w:szCs w:val="24"/>
        </w:rPr>
        <w:t>Корфовского</w:t>
      </w:r>
      <w:r w:rsidR="0069536D" w:rsidRPr="0069536D">
        <w:rPr>
          <w:rFonts w:ascii="Times New Roman" w:hAnsi="Times New Roman" w:cs="Times New Roman"/>
          <w:sz w:val="24"/>
          <w:szCs w:val="24"/>
        </w:rPr>
        <w:t xml:space="preserve"> городского поселения.</w:t>
      </w:r>
      <w:r w:rsidR="0069536D" w:rsidRPr="00991EA2">
        <w:rPr>
          <w:b w:val="0"/>
        </w:rPr>
        <w:t xml:space="preserve"> </w:t>
      </w:r>
    </w:p>
    <w:p w:rsidR="00327B87" w:rsidRPr="00870794" w:rsidRDefault="0069536D" w:rsidP="0031633E">
      <w:pPr>
        <w:pStyle w:val="3"/>
        <w:ind w:left="2700" w:right="736" w:hanging="2880"/>
        <w:jc w:val="both"/>
        <w:rPr>
          <w:rFonts w:ascii="Times New Roman" w:hAnsi="Times New Roman" w:cs="Times New Roman"/>
          <w:sz w:val="24"/>
          <w:szCs w:val="24"/>
        </w:rPr>
      </w:pPr>
      <w:r>
        <w:rPr>
          <w:b w:val="0"/>
        </w:rPr>
        <w:t xml:space="preserve"> </w:t>
      </w:r>
    </w:p>
    <w:p w:rsidR="00327B87" w:rsidRDefault="00E62D32" w:rsidP="00327B87">
      <w:pPr>
        <w:pStyle w:val="13"/>
        <w:widowControl w:val="0"/>
        <w:spacing w:line="240" w:lineRule="auto"/>
        <w:ind w:left="540" w:firstLine="900"/>
        <w:rPr>
          <w:b w:val="0"/>
        </w:rPr>
      </w:pPr>
      <w:r>
        <w:rPr>
          <w:b w:val="0"/>
          <w:snapToGrid/>
        </w:rPr>
        <w:t xml:space="preserve">  1. </w:t>
      </w:r>
      <w:r w:rsidR="00327B87" w:rsidRPr="00843285">
        <w:rPr>
          <w:b w:val="0"/>
          <w:snapToGrid/>
        </w:rPr>
        <w:t>Градостроительные регламенты</w:t>
      </w:r>
      <w:r w:rsidR="00327B87" w:rsidRPr="00843285">
        <w:rPr>
          <w:snapToGrid/>
        </w:rPr>
        <w:t xml:space="preserve"> </w:t>
      </w:r>
      <w:r w:rsidR="00327B87" w:rsidRPr="00843285">
        <w:rPr>
          <w:b w:val="0"/>
          <w:snapToGrid/>
        </w:rPr>
        <w:t xml:space="preserve">установлены настоящими Правилами </w:t>
      </w:r>
      <w:r w:rsidR="00327B87" w:rsidRPr="00843285">
        <w:rPr>
          <w:b w:val="0"/>
        </w:rPr>
        <w:t xml:space="preserve">в пределах </w:t>
      </w:r>
      <w:r w:rsidR="0069536D">
        <w:rPr>
          <w:b w:val="0"/>
        </w:rPr>
        <w:t>границ населенных пунктов</w:t>
      </w:r>
      <w:r w:rsidR="00B84529">
        <w:rPr>
          <w:b w:val="0"/>
          <w:bCs/>
        </w:rPr>
        <w:t xml:space="preserve"> </w:t>
      </w:r>
      <w:r w:rsidR="00EF0FDF">
        <w:rPr>
          <w:b w:val="0"/>
          <w:bCs/>
        </w:rPr>
        <w:t>р.п. Корфовский, с.Сосновка, п.Хехцир, п.24-й км, п.18-й км, п.Чирки.</w:t>
      </w:r>
      <w:r w:rsidR="00327B87" w:rsidRPr="00843285">
        <w:rPr>
          <w:b w:val="0"/>
        </w:rPr>
        <w:t xml:space="preserve"> </w:t>
      </w:r>
      <w:r w:rsidR="00EF0FDF">
        <w:rPr>
          <w:b w:val="0"/>
        </w:rPr>
        <w:t xml:space="preserve"> и </w:t>
      </w:r>
      <w:r w:rsidR="00327B87" w:rsidRPr="00843285">
        <w:rPr>
          <w:b w:val="0"/>
        </w:rPr>
        <w:t>определяют правовой режим, виды разрешенного использования земельных участков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rsidR="00327B87" w:rsidRPr="00843285">
        <w:rPr>
          <w:b w:val="0"/>
          <w:i/>
        </w:rPr>
        <w:t xml:space="preserve"> </w:t>
      </w:r>
      <w:r w:rsidR="00327B87" w:rsidRPr="00843285">
        <w:rPr>
          <w:b w:val="0"/>
        </w:rPr>
        <w:t>установленных действующим законодательством</w:t>
      </w:r>
      <w:r w:rsidR="00EF0FDF">
        <w:rPr>
          <w:b w:val="0"/>
        </w:rPr>
        <w:t>.</w:t>
      </w:r>
      <w:r w:rsidR="004C62F3">
        <w:rPr>
          <w:b w:val="0"/>
        </w:rPr>
        <w:t xml:space="preserve">  В соответствии с генеральным планом проведено зонирование территори</w:t>
      </w:r>
      <w:r w:rsidR="000B5586">
        <w:rPr>
          <w:b w:val="0"/>
        </w:rPr>
        <w:t>й</w:t>
      </w:r>
      <w:r w:rsidR="004C62F3">
        <w:rPr>
          <w:b w:val="0"/>
        </w:rPr>
        <w:t xml:space="preserve">, </w:t>
      </w:r>
      <w:r w:rsidR="000B5586">
        <w:rPr>
          <w:b w:val="0"/>
        </w:rPr>
        <w:t>которые планируется включить в земли населенных пунктов. Действие градостроительных регламентов на данную территорию не распространяется до утверждения новых границ населенных пунктов.</w:t>
      </w:r>
    </w:p>
    <w:p w:rsidR="004C62F3" w:rsidRPr="004C62F3" w:rsidRDefault="004C62F3" w:rsidP="004C62F3">
      <w:pPr>
        <w:rPr>
          <w:lang w:eastAsia="ru-RU"/>
        </w:rPr>
      </w:pPr>
    </w:p>
    <w:p w:rsidR="00327B87" w:rsidRPr="00843285" w:rsidRDefault="00327B87" w:rsidP="00327B87">
      <w:pPr>
        <w:ind w:left="540"/>
        <w:jc w:val="both"/>
      </w:pPr>
      <w:r w:rsidRPr="00843285">
        <w:t xml:space="preserve">               2. На картах градостроительного зонирования терр</w:t>
      </w:r>
      <w:r w:rsidR="00077697">
        <w:t xml:space="preserve">итории </w:t>
      </w:r>
      <w:r w:rsidR="00B84529">
        <w:t>городского поселения</w:t>
      </w:r>
      <w:r w:rsidRPr="00843285">
        <w:t>:</w:t>
      </w:r>
    </w:p>
    <w:p w:rsidR="00327B87" w:rsidRPr="00843285" w:rsidRDefault="00327B87" w:rsidP="00327B87">
      <w:pPr>
        <w:ind w:left="540" w:firstLine="900"/>
        <w:jc w:val="both"/>
      </w:pPr>
      <w:r w:rsidRPr="00843285">
        <w:t>- выделены территориальные зоны в соответствии с</w:t>
      </w:r>
      <w:r w:rsidR="00EF0FDF">
        <w:t>о</w:t>
      </w:r>
      <w:r w:rsidRPr="00843285">
        <w:t xml:space="preserve"> стать</w:t>
      </w:r>
      <w:r w:rsidR="00EF0FDF">
        <w:t>ей 2</w:t>
      </w:r>
      <w:r w:rsidR="000B5586">
        <w:t>6</w:t>
      </w:r>
      <w:r w:rsidR="00EF0FDF">
        <w:t xml:space="preserve"> </w:t>
      </w:r>
      <w:r w:rsidR="00EF0FDF" w:rsidRPr="00843285">
        <w:t>настоящ</w:t>
      </w:r>
      <w:r w:rsidR="00EF0FDF">
        <w:t>их Правил</w:t>
      </w:r>
      <w:r w:rsidRPr="00843285">
        <w:t>;</w:t>
      </w:r>
    </w:p>
    <w:p w:rsidR="00327B87" w:rsidRDefault="00327B87" w:rsidP="00327B87">
      <w:pPr>
        <w:ind w:left="540"/>
        <w:jc w:val="both"/>
      </w:pPr>
      <w:r w:rsidRPr="00843285">
        <w:t xml:space="preserve">    </w:t>
      </w:r>
      <w:r w:rsidRPr="00843285">
        <w:tab/>
        <w:t xml:space="preserve"> - обозначены зоны с особыми условиями использования территорий: санитарно-защитные зоны, водоохранные зоны, </w:t>
      </w:r>
      <w:r w:rsidR="00B73811">
        <w:t>охранные зоны объектов электросетевого хозяйства</w:t>
      </w:r>
      <w:r w:rsidRPr="00843285">
        <w:t>,</w:t>
      </w:r>
      <w:r w:rsidR="00B73811" w:rsidRPr="00B73811">
        <w:t xml:space="preserve"> </w:t>
      </w:r>
      <w:r w:rsidR="00B73811" w:rsidRPr="00D87A93">
        <w:t>зоны охраны источников питьевого водоснабжения</w:t>
      </w:r>
      <w:r w:rsidRPr="00843285">
        <w:t xml:space="preserve">  иные зоны ограничения застройки, установленные в</w:t>
      </w:r>
      <w:r w:rsidRPr="00843285">
        <w:rPr>
          <w:i/>
        </w:rPr>
        <w:t xml:space="preserve"> </w:t>
      </w:r>
      <w:r w:rsidRPr="00843285">
        <w:t>соответствии с федеральным законодательством.</w:t>
      </w:r>
    </w:p>
    <w:p w:rsidR="006A3ED4" w:rsidRDefault="006A3ED4" w:rsidP="00327B87">
      <w:pPr>
        <w:ind w:left="540"/>
        <w:jc w:val="both"/>
      </w:pPr>
    </w:p>
    <w:p w:rsidR="006A3ED4" w:rsidRDefault="00E62D32" w:rsidP="006A3ED4">
      <w:pPr>
        <w:pStyle w:val="2"/>
        <w:numPr>
          <w:ilvl w:val="1"/>
          <w:numId w:val="0"/>
        </w:numPr>
        <w:tabs>
          <w:tab w:val="num" w:pos="576"/>
        </w:tabs>
        <w:suppressAutoHyphens/>
        <w:spacing w:before="0" w:after="0" w:line="200" w:lineRule="atLeast"/>
        <w:rPr>
          <w:rFonts w:ascii="Times New Roman" w:hAnsi="Times New Roman" w:cs="Times New Roman"/>
          <w:i w:val="0"/>
          <w:sz w:val="24"/>
          <w:szCs w:val="24"/>
        </w:rPr>
      </w:pPr>
      <w:r>
        <w:t xml:space="preserve"> </w:t>
      </w:r>
      <w:r w:rsidR="006A3ED4" w:rsidRPr="006A3ED4">
        <w:rPr>
          <w:rFonts w:ascii="Times New Roman" w:hAnsi="Times New Roman" w:cs="Times New Roman"/>
          <w:i w:val="0"/>
          <w:sz w:val="24"/>
          <w:szCs w:val="24"/>
        </w:rPr>
        <w:t>Статья 2</w:t>
      </w:r>
      <w:r w:rsidR="00195B82">
        <w:rPr>
          <w:rFonts w:ascii="Times New Roman" w:hAnsi="Times New Roman" w:cs="Times New Roman"/>
          <w:i w:val="0"/>
          <w:sz w:val="24"/>
          <w:szCs w:val="24"/>
        </w:rPr>
        <w:t>9</w:t>
      </w:r>
      <w:r w:rsidR="006A3ED4" w:rsidRPr="006A3ED4">
        <w:rPr>
          <w:rFonts w:ascii="Times New Roman" w:hAnsi="Times New Roman" w:cs="Times New Roman"/>
          <w:i w:val="0"/>
          <w:sz w:val="24"/>
          <w:szCs w:val="24"/>
        </w:rPr>
        <w:t>. Порядок применения градостроительных регламентов</w:t>
      </w:r>
    </w:p>
    <w:p w:rsidR="006A3ED4" w:rsidRPr="006A3ED4" w:rsidRDefault="006A3ED4" w:rsidP="006A3ED4">
      <w:pPr>
        <w:rPr>
          <w:lang w:eastAsia="ru-RU"/>
        </w:rPr>
      </w:pP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2. Градостроительные регламенты устанавливаются с учётом:</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 xml:space="preserve">3) функциональных зон и характеристик их планируемого развития, определённых Генеральным планом </w:t>
      </w:r>
      <w:r w:rsidR="0055266E">
        <w:rPr>
          <w:rFonts w:ascii="Times New Roman" w:hAnsi="Times New Roman" w:cs="Times New Roman"/>
          <w:sz w:val="24"/>
          <w:szCs w:val="24"/>
        </w:rPr>
        <w:t>Корфовского городского поселения;</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 xml:space="preserve">4) видов территориальных </w:t>
      </w:r>
      <w:r w:rsidR="00234FD5">
        <w:rPr>
          <w:rFonts w:ascii="Times New Roman" w:hAnsi="Times New Roman" w:cs="Times New Roman"/>
          <w:sz w:val="24"/>
          <w:szCs w:val="24"/>
        </w:rPr>
        <w:t xml:space="preserve"> </w:t>
      </w:r>
      <w:r w:rsidRPr="006A3ED4">
        <w:rPr>
          <w:rFonts w:ascii="Times New Roman" w:hAnsi="Times New Roman" w:cs="Times New Roman"/>
          <w:sz w:val="24"/>
          <w:szCs w:val="24"/>
        </w:rPr>
        <w:t>зон;</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5) требований охраны особо охраняемых природных территорий, иных природных объектов.</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lastRenderedPageBreak/>
        <w:t>3. Действие градостроительного регламента распространяется</w:t>
      </w:r>
      <w:r w:rsidR="00E66E06">
        <w:rPr>
          <w:rFonts w:ascii="Times New Roman" w:hAnsi="Times New Roman" w:cs="Times New Roman"/>
          <w:sz w:val="24"/>
          <w:szCs w:val="24"/>
        </w:rPr>
        <w:t xml:space="preserve"> </w:t>
      </w:r>
      <w:r w:rsidR="00E66E06" w:rsidRPr="00E66E06">
        <w:rPr>
          <w:rFonts w:ascii="Times New Roman" w:hAnsi="Times New Roman" w:cs="Times New Roman"/>
          <w:sz w:val="24"/>
          <w:szCs w:val="24"/>
        </w:rPr>
        <w:t>в равной мере</w:t>
      </w:r>
      <w:r w:rsidRPr="006A3ED4">
        <w:rPr>
          <w:rFonts w:ascii="Times New Roman" w:hAnsi="Times New Roman" w:cs="Times New Roman"/>
          <w:sz w:val="24"/>
          <w:szCs w:val="24"/>
        </w:rPr>
        <w:t xml:space="preserve"> на все земельные участки и объекты капитального строительства, расположенные в пределах границ территориальной</w:t>
      </w:r>
      <w:r w:rsidR="0055266E">
        <w:rPr>
          <w:rFonts w:ascii="Times New Roman" w:hAnsi="Times New Roman" w:cs="Times New Roman"/>
          <w:sz w:val="24"/>
          <w:szCs w:val="24"/>
        </w:rPr>
        <w:t xml:space="preserve"> </w:t>
      </w:r>
      <w:r w:rsidRPr="006A3ED4">
        <w:rPr>
          <w:rFonts w:ascii="Times New Roman" w:hAnsi="Times New Roman" w:cs="Times New Roman"/>
          <w:sz w:val="24"/>
          <w:szCs w:val="24"/>
        </w:rPr>
        <w:t xml:space="preserve"> зоны.</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6A3ED4" w:rsidRPr="006A3ED4" w:rsidRDefault="0055266E"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1</w:t>
      </w:r>
      <w:r w:rsidR="006A3ED4" w:rsidRPr="006A3ED4">
        <w:rPr>
          <w:rFonts w:ascii="Times New Roman" w:hAnsi="Times New Roman" w:cs="Times New Roman"/>
          <w:sz w:val="24"/>
          <w:szCs w:val="24"/>
        </w:rPr>
        <w:t>) в границах территорий общего пользования;</w:t>
      </w:r>
    </w:p>
    <w:p w:rsidR="006A3ED4" w:rsidRDefault="0055266E"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2</w:t>
      </w:r>
      <w:r w:rsidR="00E66E06">
        <w:rPr>
          <w:rFonts w:ascii="Times New Roman" w:hAnsi="Times New Roman" w:cs="Times New Roman"/>
          <w:sz w:val="24"/>
          <w:szCs w:val="24"/>
        </w:rPr>
        <w:t>)</w:t>
      </w:r>
      <w:r w:rsidR="00E66E06">
        <w:t xml:space="preserve"> </w:t>
      </w:r>
      <w:r w:rsidR="00E66E06" w:rsidRPr="00E66E06">
        <w:rPr>
          <w:rFonts w:ascii="Times New Roman" w:hAnsi="Times New Roman" w:cs="Times New Roman"/>
          <w:sz w:val="24"/>
          <w:szCs w:val="24"/>
        </w:rPr>
        <w:t>предназначенные для размещения линейных объектов и (или) занятые линейными объектами</w:t>
      </w:r>
      <w:r w:rsidR="006A3ED4" w:rsidRPr="00E66E06">
        <w:rPr>
          <w:rFonts w:ascii="Times New Roman" w:hAnsi="Times New Roman" w:cs="Times New Roman"/>
          <w:sz w:val="24"/>
          <w:szCs w:val="24"/>
        </w:rPr>
        <w:t>;</w:t>
      </w:r>
    </w:p>
    <w:p w:rsidR="00B73811" w:rsidRPr="00B73811" w:rsidRDefault="00B73811"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3</w:t>
      </w:r>
      <w:r w:rsidRPr="00B73811">
        <w:rPr>
          <w:rFonts w:ascii="Times New Roman" w:hAnsi="Times New Roman" w:cs="Times New Roman"/>
          <w:color w:val="000000"/>
          <w:sz w:val="24"/>
          <w:szCs w:val="24"/>
        </w:rPr>
        <w:t>)</w:t>
      </w:r>
      <w:r w:rsidRPr="00B73811">
        <w:rPr>
          <w:color w:val="000000"/>
        </w:rPr>
        <w:t xml:space="preserve"> </w:t>
      </w:r>
      <w:r w:rsidRPr="00B73811">
        <w:rPr>
          <w:rFonts w:ascii="Times New Roman" w:hAnsi="Times New Roman" w:cs="Times New Roman"/>
          <w:color w:val="000000"/>
          <w:sz w:val="24"/>
          <w:szCs w:val="24"/>
        </w:rPr>
        <w:t>предоставленные для добычи полезных ископаемых</w:t>
      </w:r>
    </w:p>
    <w:p w:rsidR="00E66E06" w:rsidRDefault="00316DF1" w:rsidP="00E66E06">
      <w:r>
        <w:t xml:space="preserve">            </w:t>
      </w:r>
      <w:r w:rsidR="006A3ED4" w:rsidRPr="006A3ED4">
        <w:t xml:space="preserve">5. </w:t>
      </w:r>
      <w:r w:rsidR="00E66E06">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w:t>
      </w:r>
    </w:p>
    <w:p w:rsidR="00582E47" w:rsidRDefault="00582E47" w:rsidP="00E66E06">
      <w:r>
        <w:t xml:space="preserve">           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582E47">
        <w:t>Хабаровского края</w:t>
      </w:r>
      <w:r>
        <w:rPr>
          <w:sz w:val="28"/>
          <w:szCs w:val="28"/>
        </w:rPr>
        <w:t xml:space="preserve"> </w:t>
      </w:r>
      <w:r>
        <w:t xml:space="preserve">или уполномоченными органами местного самоуправления в соответствии с федеральными законами. </w:t>
      </w:r>
    </w:p>
    <w:p w:rsidR="006A3ED4" w:rsidRPr="006A3ED4" w:rsidRDefault="00582E47"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7</w:t>
      </w:r>
      <w:r w:rsidR="006A3ED4" w:rsidRPr="006A3ED4">
        <w:rPr>
          <w:rFonts w:ascii="Times New Roman" w:hAnsi="Times New Roman" w:cs="Times New Roman"/>
          <w:sz w:val="24"/>
          <w:szCs w:val="24"/>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w:t>
      </w:r>
      <w:r>
        <w:rPr>
          <w:rFonts w:ascii="Times New Roman" w:hAnsi="Times New Roman" w:cs="Times New Roman"/>
          <w:sz w:val="24"/>
          <w:szCs w:val="24"/>
        </w:rPr>
        <w:t xml:space="preserve"> </w:t>
      </w:r>
      <w:r w:rsidR="006A3ED4" w:rsidRPr="006A3ED4">
        <w:rPr>
          <w:rFonts w:ascii="Times New Roman" w:hAnsi="Times New Roman" w:cs="Times New Roman"/>
          <w:sz w:val="24"/>
          <w:szCs w:val="24"/>
        </w:rPr>
        <w:t>для о</w:t>
      </w:r>
      <w:r>
        <w:rPr>
          <w:rFonts w:ascii="Times New Roman" w:hAnsi="Times New Roman" w:cs="Times New Roman"/>
          <w:sz w:val="24"/>
          <w:szCs w:val="24"/>
        </w:rPr>
        <w:t>кружающей среды</w:t>
      </w:r>
      <w:r w:rsidR="006A3ED4" w:rsidRPr="006A3ED4">
        <w:rPr>
          <w:rFonts w:ascii="Times New Roman" w:hAnsi="Times New Roman" w:cs="Times New Roman"/>
          <w:sz w:val="24"/>
          <w:szCs w:val="24"/>
        </w:rPr>
        <w:t>.</w:t>
      </w:r>
    </w:p>
    <w:p w:rsidR="006A3ED4" w:rsidRPr="006A3ED4" w:rsidRDefault="00582E47"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8</w:t>
      </w:r>
      <w:r w:rsidR="006A3ED4" w:rsidRPr="006A3ED4">
        <w:rPr>
          <w:rFonts w:ascii="Times New Roman" w:hAnsi="Times New Roman" w:cs="Times New Roman"/>
          <w:sz w:val="24"/>
          <w:szCs w:val="24"/>
        </w:rPr>
        <w:t xml:space="preserve">. Реконструкция указанных в части </w:t>
      </w:r>
      <w:r>
        <w:rPr>
          <w:rFonts w:ascii="Times New Roman" w:hAnsi="Times New Roman" w:cs="Times New Roman"/>
          <w:sz w:val="24"/>
          <w:szCs w:val="24"/>
        </w:rPr>
        <w:t>7</w:t>
      </w:r>
      <w:r w:rsidR="006A3ED4" w:rsidRPr="006A3ED4">
        <w:rPr>
          <w:rFonts w:ascii="Times New Roman" w:hAnsi="Times New Roman" w:cs="Times New Roman"/>
          <w:sz w:val="24"/>
          <w:szCs w:val="24"/>
        </w:rPr>
        <w:t xml:space="preserve">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6A3ED4" w:rsidRPr="006A3ED4" w:rsidRDefault="00582E47"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9</w:t>
      </w:r>
      <w:r w:rsidR="006A3ED4" w:rsidRPr="006A3ED4">
        <w:rPr>
          <w:rFonts w:ascii="Times New Roman" w:hAnsi="Times New Roman" w:cs="Times New Roman"/>
          <w:sz w:val="24"/>
          <w:szCs w:val="24"/>
        </w:rPr>
        <w:t xml:space="preserve">. В случае, если использование указанных в части </w:t>
      </w:r>
      <w:r>
        <w:rPr>
          <w:rFonts w:ascii="Times New Roman" w:hAnsi="Times New Roman" w:cs="Times New Roman"/>
          <w:sz w:val="24"/>
          <w:szCs w:val="24"/>
        </w:rPr>
        <w:t>7</w:t>
      </w:r>
      <w:r w:rsidR="006A3ED4" w:rsidRPr="006A3ED4">
        <w:rPr>
          <w:rFonts w:ascii="Times New Roman"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A3ED4" w:rsidRPr="006A3ED4" w:rsidRDefault="00582E47" w:rsidP="00582E47">
      <w:pPr>
        <w:pStyle w:val="ConsNormal"/>
        <w:widowControl/>
        <w:suppressAutoHyphens/>
        <w:autoSpaceDN/>
        <w:adjustRightInd/>
        <w:spacing w:line="200" w:lineRule="atLeast"/>
        <w:ind w:right="0"/>
        <w:jc w:val="both"/>
        <w:rPr>
          <w:rFonts w:ascii="Times New Roman" w:hAnsi="Times New Roman" w:cs="Times New Roman"/>
          <w:sz w:val="24"/>
          <w:szCs w:val="24"/>
        </w:rPr>
      </w:pPr>
      <w:r>
        <w:rPr>
          <w:rFonts w:ascii="Times New Roman" w:hAnsi="Times New Roman" w:cs="Times New Roman"/>
          <w:sz w:val="24"/>
          <w:szCs w:val="24"/>
        </w:rPr>
        <w:t>10.</w:t>
      </w:r>
      <w:r w:rsidR="006A3ED4" w:rsidRPr="006A3ED4">
        <w:rPr>
          <w:rFonts w:ascii="Times New Roman" w:hAnsi="Times New Roman" w:cs="Times New Roman"/>
          <w:sz w:val="24"/>
          <w:szCs w:val="24"/>
        </w:rPr>
        <w:t>Реконструкция объектов капитального строительства осуществляется в параметрах, указанных в составе градостроительных регламентов для объектов нового строительства.</w:t>
      </w:r>
    </w:p>
    <w:p w:rsidR="006A3ED4" w:rsidRDefault="006A3ED4" w:rsidP="006A3ED4">
      <w:pPr>
        <w:pStyle w:val="2"/>
        <w:numPr>
          <w:ilvl w:val="1"/>
          <w:numId w:val="0"/>
        </w:numPr>
        <w:tabs>
          <w:tab w:val="num" w:pos="576"/>
        </w:tabs>
        <w:suppressAutoHyphens/>
        <w:spacing w:before="0" w:after="0" w:line="200" w:lineRule="atLeast"/>
        <w:jc w:val="both"/>
        <w:rPr>
          <w:rFonts w:ascii="Times New Roman" w:hAnsi="Times New Roman" w:cs="Times New Roman"/>
          <w:i w:val="0"/>
          <w:sz w:val="24"/>
          <w:szCs w:val="24"/>
        </w:rPr>
      </w:pPr>
      <w:bookmarkStart w:id="1" w:name="_toc1006"/>
      <w:bookmarkEnd w:id="1"/>
    </w:p>
    <w:p w:rsidR="006A3ED4" w:rsidRDefault="006A3ED4" w:rsidP="006A3ED4">
      <w:pPr>
        <w:pStyle w:val="2"/>
        <w:numPr>
          <w:ilvl w:val="1"/>
          <w:numId w:val="0"/>
        </w:numPr>
        <w:tabs>
          <w:tab w:val="num" w:pos="576"/>
        </w:tabs>
        <w:suppressAutoHyphens/>
        <w:spacing w:before="0" w:after="0" w:line="200" w:lineRule="atLeast"/>
        <w:jc w:val="both"/>
        <w:rPr>
          <w:rFonts w:ascii="Times New Roman" w:hAnsi="Times New Roman" w:cs="Times New Roman"/>
          <w:i w:val="0"/>
          <w:sz w:val="24"/>
          <w:szCs w:val="24"/>
        </w:rPr>
      </w:pPr>
      <w:r w:rsidRPr="006A3ED4">
        <w:rPr>
          <w:rFonts w:ascii="Times New Roman" w:hAnsi="Times New Roman" w:cs="Times New Roman"/>
          <w:i w:val="0"/>
          <w:sz w:val="24"/>
          <w:szCs w:val="24"/>
        </w:rPr>
        <w:t xml:space="preserve">Статья </w:t>
      </w:r>
      <w:r w:rsidR="00195B82">
        <w:rPr>
          <w:rFonts w:ascii="Times New Roman" w:hAnsi="Times New Roman" w:cs="Times New Roman"/>
          <w:i w:val="0"/>
          <w:sz w:val="24"/>
          <w:szCs w:val="24"/>
        </w:rPr>
        <w:t>30</w:t>
      </w:r>
      <w:r w:rsidRPr="006A3ED4">
        <w:rPr>
          <w:rFonts w:ascii="Times New Roman" w:hAnsi="Times New Roman" w:cs="Times New Roman"/>
          <w:i w:val="0"/>
          <w:sz w:val="24"/>
          <w:szCs w:val="24"/>
        </w:rPr>
        <w:t>. Виды разрешённого использования земельных участков и объектов капитального строительства</w:t>
      </w:r>
      <w:r w:rsidR="00B74F50">
        <w:rPr>
          <w:rFonts w:ascii="Times New Roman" w:hAnsi="Times New Roman" w:cs="Times New Roman"/>
          <w:i w:val="0"/>
          <w:sz w:val="24"/>
          <w:szCs w:val="24"/>
        </w:rPr>
        <w:t xml:space="preserve">. </w:t>
      </w:r>
    </w:p>
    <w:p w:rsidR="006A3ED4" w:rsidRPr="006A3ED4" w:rsidRDefault="006A3ED4" w:rsidP="006A3ED4">
      <w:pPr>
        <w:rPr>
          <w:lang w:eastAsia="ru-RU"/>
        </w:rPr>
      </w:pP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1. Разрешённое использование земельных участков и объектов капитального строительства может быть следующих видов:</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1) основные виды разрешённого использования;</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2) условно разрешённые виды использования;</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lastRenderedPageBreak/>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6A3ED4" w:rsidRP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 xml:space="preserve">2. Применительно к каждой территориальной зоне статьями </w:t>
      </w:r>
      <w:r w:rsidR="00234FD5">
        <w:rPr>
          <w:rFonts w:ascii="Times New Roman" w:hAnsi="Times New Roman" w:cs="Times New Roman"/>
          <w:sz w:val="24"/>
          <w:szCs w:val="24"/>
        </w:rPr>
        <w:t>31,32</w:t>
      </w:r>
      <w:r w:rsidRPr="006A3ED4">
        <w:rPr>
          <w:rFonts w:ascii="Times New Roman" w:hAnsi="Times New Roman" w:cs="Times New Roman"/>
          <w:sz w:val="24"/>
          <w:szCs w:val="24"/>
        </w:rPr>
        <w:t xml:space="preserve"> настоящих Правил застройки установлены виды разрешённого использования земельных участков и объектов капитального строительства, а также ограничения на использование объектов недвижимости.</w:t>
      </w:r>
    </w:p>
    <w:p w:rsidR="006A3ED4" w:rsidRDefault="006A3ED4" w:rsidP="006A3ED4">
      <w:pPr>
        <w:pStyle w:val="ConsNormal"/>
        <w:widowControl/>
        <w:spacing w:line="200" w:lineRule="atLeast"/>
        <w:ind w:right="0" w:firstLine="709"/>
        <w:jc w:val="both"/>
        <w:rPr>
          <w:rFonts w:ascii="Times New Roman" w:hAnsi="Times New Roman" w:cs="Times New Roman"/>
          <w:sz w:val="24"/>
          <w:szCs w:val="24"/>
        </w:rPr>
      </w:pPr>
      <w:r w:rsidRPr="006A3ED4">
        <w:rPr>
          <w:rFonts w:ascii="Times New Roman" w:hAnsi="Times New Roman" w:cs="Times New Roman"/>
          <w:sz w:val="24"/>
          <w:szCs w:val="24"/>
        </w:rPr>
        <w:t>Для каждого земельного участка и иного объекта недвижимости разрешённым считается такое использование, которое соответствует градостроительному регламенту.</w:t>
      </w:r>
    </w:p>
    <w:p w:rsidR="007A3CC3" w:rsidRPr="006A3ED4" w:rsidRDefault="007A3CC3" w:rsidP="006A3ED4">
      <w:pPr>
        <w:pStyle w:val="ConsNormal"/>
        <w:widowControl/>
        <w:spacing w:line="200" w:lineRule="atLeast"/>
        <w:ind w:right="0" w:firstLine="709"/>
        <w:jc w:val="both"/>
        <w:rPr>
          <w:rFonts w:ascii="Times New Roman" w:hAnsi="Times New Roman" w:cs="Times New Roman"/>
          <w:sz w:val="24"/>
          <w:szCs w:val="24"/>
        </w:rPr>
      </w:pPr>
    </w:p>
    <w:p w:rsidR="00C00F1D" w:rsidRDefault="007A3CC3" w:rsidP="006A3ED4">
      <w:pPr>
        <w:pStyle w:val="ConsNormal"/>
        <w:widowControl/>
        <w:spacing w:line="200" w:lineRule="atLeast"/>
        <w:ind w:right="0" w:firstLine="709"/>
        <w:jc w:val="both"/>
        <w:rPr>
          <w:rFonts w:ascii="Times New Roman" w:hAnsi="Times New Roman" w:cs="Times New Roman"/>
          <w:b/>
          <w:sz w:val="24"/>
          <w:szCs w:val="24"/>
        </w:rPr>
      </w:pPr>
      <w:r w:rsidRPr="007A3CC3">
        <w:rPr>
          <w:rFonts w:ascii="Times New Roman" w:hAnsi="Times New Roman" w:cs="Times New Roman"/>
          <w:b/>
          <w:sz w:val="24"/>
          <w:szCs w:val="24"/>
        </w:rPr>
        <w:t>Статья 30</w:t>
      </w:r>
      <w:r>
        <w:rPr>
          <w:rFonts w:ascii="Times New Roman" w:hAnsi="Times New Roman" w:cs="Times New Roman"/>
          <w:b/>
          <w:sz w:val="24"/>
          <w:szCs w:val="24"/>
        </w:rPr>
        <w:t>.</w:t>
      </w:r>
      <w:r w:rsidRPr="007A3CC3">
        <w:rPr>
          <w:rFonts w:ascii="Times New Roman" w:hAnsi="Times New Roman" w:cs="Times New Roman"/>
          <w:b/>
          <w:sz w:val="24"/>
          <w:szCs w:val="24"/>
        </w:rPr>
        <w:t>1</w:t>
      </w:r>
      <w:r>
        <w:rPr>
          <w:rFonts w:ascii="Times New Roman" w:hAnsi="Times New Roman" w:cs="Times New Roman"/>
          <w:b/>
          <w:sz w:val="24"/>
          <w:szCs w:val="24"/>
        </w:rPr>
        <w:t xml:space="preserve">. </w:t>
      </w:r>
      <w:r w:rsidRPr="007A3CC3">
        <w:rPr>
          <w:rFonts w:ascii="Times New Roman" w:hAnsi="Times New Roman" w:cs="Times New Roman"/>
          <w:b/>
          <w:sz w:val="24"/>
          <w:szCs w:val="24"/>
        </w:rPr>
        <w:t>Изменение видов разрешённого использования земельных участков и объектов капитального строительства</w:t>
      </w:r>
      <w:r w:rsidRPr="007A3CC3">
        <w:rPr>
          <w:rFonts w:ascii="Times New Roman" w:hAnsi="Times New Roman" w:cs="Times New Roman"/>
          <w:b/>
          <w:i/>
          <w:sz w:val="24"/>
          <w:szCs w:val="24"/>
        </w:rPr>
        <w:t xml:space="preserve"> </w:t>
      </w:r>
      <w:r w:rsidRPr="007A3CC3">
        <w:rPr>
          <w:rFonts w:ascii="Times New Roman" w:hAnsi="Times New Roman" w:cs="Times New Roman"/>
          <w:b/>
          <w:sz w:val="24"/>
          <w:szCs w:val="24"/>
        </w:rPr>
        <w:t>физическими и юридическими лицами.</w:t>
      </w:r>
    </w:p>
    <w:p w:rsidR="007A3CC3" w:rsidRPr="007A3CC3" w:rsidRDefault="007A3CC3" w:rsidP="006A3ED4">
      <w:pPr>
        <w:pStyle w:val="ConsNormal"/>
        <w:widowControl/>
        <w:spacing w:line="200" w:lineRule="atLeast"/>
        <w:ind w:right="0" w:firstLine="709"/>
        <w:jc w:val="both"/>
        <w:rPr>
          <w:rFonts w:ascii="Times New Roman" w:hAnsi="Times New Roman" w:cs="Times New Roman"/>
          <w:b/>
          <w:sz w:val="24"/>
          <w:szCs w:val="24"/>
        </w:rPr>
      </w:pPr>
    </w:p>
    <w:p w:rsidR="006A3ED4" w:rsidRPr="006A3ED4" w:rsidRDefault="006544FC"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1</w:t>
      </w:r>
      <w:r w:rsidR="006A3ED4" w:rsidRPr="006A3ED4">
        <w:rPr>
          <w:rFonts w:ascii="Times New Roman" w:hAnsi="Times New Roman" w:cs="Times New Roman"/>
          <w:sz w:val="24"/>
          <w:szCs w:val="24"/>
        </w:rPr>
        <w:t>. 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A3ED4" w:rsidRDefault="006544FC" w:rsidP="006A3ED4">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2</w:t>
      </w:r>
      <w:r w:rsidR="006A3ED4" w:rsidRPr="006A3ED4">
        <w:rPr>
          <w:rFonts w:ascii="Times New Roman" w:hAnsi="Times New Roman" w:cs="Times New Roman"/>
          <w:sz w:val="24"/>
          <w:szCs w:val="24"/>
        </w:rPr>
        <w:t xml:space="preserve">.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w:t>
      </w:r>
      <w:r w:rsidR="0076361A">
        <w:rPr>
          <w:rFonts w:ascii="Times New Roman" w:hAnsi="Times New Roman" w:cs="Times New Roman"/>
          <w:sz w:val="24"/>
          <w:szCs w:val="24"/>
        </w:rPr>
        <w:t>Корфовского городского поселения</w:t>
      </w:r>
      <w:r w:rsidR="006A3ED4" w:rsidRPr="006A3ED4">
        <w:rPr>
          <w:rFonts w:ascii="Times New Roman" w:hAnsi="Times New Roman" w:cs="Times New Roman"/>
          <w:sz w:val="24"/>
          <w:szCs w:val="24"/>
        </w:rPr>
        <w:t>,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48531F" w:rsidRDefault="006544FC" w:rsidP="0048531F">
      <w:r>
        <w:t xml:space="preserve">            3</w:t>
      </w:r>
      <w:r w:rsidR="0048531F">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8531F" w:rsidRPr="0048531F" w:rsidRDefault="00347462" w:rsidP="0048531F">
      <w:pPr>
        <w:pStyle w:val="ConsNormal"/>
        <w:widowControl/>
        <w:spacing w:line="200" w:lineRule="atLeast"/>
        <w:ind w:right="0" w:firstLine="709"/>
        <w:jc w:val="both"/>
        <w:rPr>
          <w:rFonts w:ascii="Times New Roman" w:hAnsi="Times New Roman" w:cs="Times New Roman"/>
          <w:sz w:val="24"/>
          <w:szCs w:val="24"/>
        </w:rPr>
      </w:pPr>
      <w:r>
        <w:rPr>
          <w:rFonts w:ascii="Times New Roman" w:hAnsi="Times New Roman" w:cs="Times New Roman"/>
          <w:sz w:val="24"/>
          <w:szCs w:val="24"/>
        </w:rPr>
        <w:t>4</w:t>
      </w:r>
      <w:r w:rsidR="0038110F" w:rsidRPr="0038110F">
        <w:rPr>
          <w:rFonts w:ascii="Times New Roman" w:hAnsi="Times New Roman" w:cs="Times New Roman"/>
          <w:sz w:val="24"/>
          <w:szCs w:val="24"/>
        </w:rPr>
        <w:t>. Изменение видов разрешённого использования объектов капитального строительства, связанные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w:t>
      </w:r>
      <w:r w:rsidR="007A3CC3">
        <w:rPr>
          <w:rFonts w:ascii="Times New Roman" w:hAnsi="Times New Roman" w:cs="Times New Roman"/>
          <w:sz w:val="24"/>
          <w:szCs w:val="24"/>
        </w:rPr>
        <w:t>ляется в соответствии с</w:t>
      </w:r>
      <w:r w:rsidR="0038110F" w:rsidRPr="0038110F">
        <w:rPr>
          <w:rFonts w:ascii="Times New Roman" w:hAnsi="Times New Roman" w:cs="Times New Roman"/>
          <w:sz w:val="24"/>
          <w:szCs w:val="24"/>
        </w:rPr>
        <w:t xml:space="preserve"> </w:t>
      </w:r>
      <w:r w:rsidR="0075409E">
        <w:rPr>
          <w:rFonts w:ascii="Times New Roman" w:hAnsi="Times New Roman" w:cs="Times New Roman"/>
          <w:sz w:val="24"/>
          <w:szCs w:val="24"/>
        </w:rPr>
        <w:t xml:space="preserve">действующим </w:t>
      </w:r>
      <w:r w:rsidR="0038110F" w:rsidRPr="0038110F">
        <w:rPr>
          <w:rFonts w:ascii="Times New Roman" w:hAnsi="Times New Roman" w:cs="Times New Roman"/>
          <w:sz w:val="24"/>
          <w:szCs w:val="24"/>
        </w:rPr>
        <w:t>законодательством и учётом требований настоящих Правил.</w:t>
      </w:r>
      <w:r w:rsidR="0048531F" w:rsidRPr="0048531F">
        <w:rPr>
          <w:rFonts w:ascii="Times New Roman" w:hAnsi="Times New Roman" w:cs="Times New Roman"/>
          <w:sz w:val="24"/>
          <w:szCs w:val="24"/>
        </w:rPr>
        <w:t xml:space="preserve"> </w:t>
      </w:r>
    </w:p>
    <w:p w:rsidR="00015834" w:rsidRPr="00015834" w:rsidRDefault="00015834" w:rsidP="00015834">
      <w:pPr>
        <w:tabs>
          <w:tab w:val="left" w:pos="1881"/>
        </w:tabs>
        <w:ind w:left="1881" w:hanging="1197"/>
        <w:rPr>
          <w:rFonts w:eastAsia="Times New Roman"/>
          <w:b/>
          <w:bCs/>
          <w:color w:val="000000"/>
          <w:sz w:val="28"/>
          <w:szCs w:val="28"/>
          <w:highlight w:val="red"/>
          <w:lang w:eastAsia="en-US"/>
        </w:rPr>
      </w:pPr>
    </w:p>
    <w:p w:rsidR="00C00F1D" w:rsidRPr="001568F5" w:rsidRDefault="00C00F1D" w:rsidP="00C5574D">
      <w:pPr>
        <w:ind w:left="2160" w:hanging="1260"/>
        <w:rPr>
          <w:b/>
        </w:rPr>
      </w:pPr>
    </w:p>
    <w:p w:rsidR="000641EE" w:rsidRDefault="000641EE" w:rsidP="00C5574D">
      <w:pPr>
        <w:ind w:left="2160" w:hanging="1260"/>
        <w:rPr>
          <w:b/>
        </w:rPr>
      </w:pPr>
      <w:r w:rsidRPr="00936106">
        <w:rPr>
          <w:b/>
        </w:rPr>
        <w:t xml:space="preserve">Статья </w:t>
      </w:r>
      <w:r w:rsidR="00195B82">
        <w:rPr>
          <w:b/>
        </w:rPr>
        <w:t>31</w:t>
      </w:r>
      <w:r w:rsidRPr="00936106">
        <w:rPr>
          <w:b/>
        </w:rPr>
        <w:t xml:space="preserve">. </w:t>
      </w:r>
      <w:r>
        <w:t xml:space="preserve"> </w:t>
      </w:r>
      <w:r w:rsidRPr="00EF0AEA">
        <w:t xml:space="preserve"> </w:t>
      </w:r>
      <w:r w:rsidRPr="000B1805">
        <w:rPr>
          <w:b/>
        </w:rPr>
        <w:t xml:space="preserve">Перечень видов основного функционального использования территориальных зон </w:t>
      </w:r>
      <w:r w:rsidR="000B1805" w:rsidRPr="000B1805">
        <w:rPr>
          <w:b/>
        </w:rPr>
        <w:t>Корфовского городского поселения.</w:t>
      </w:r>
    </w:p>
    <w:p w:rsidR="000D1C30" w:rsidRPr="000B1805" w:rsidRDefault="000D1C30" w:rsidP="00C5574D">
      <w:pPr>
        <w:ind w:left="2160" w:hanging="1260"/>
        <w:rPr>
          <w:b/>
        </w:rPr>
      </w:pPr>
    </w:p>
    <w:p w:rsidR="00C00F1D" w:rsidRDefault="000D1C30" w:rsidP="00301ECF">
      <w:pPr>
        <w:autoSpaceDE w:val="0"/>
        <w:autoSpaceDN w:val="0"/>
        <w:adjustRightInd w:val="0"/>
        <w:ind w:left="540"/>
        <w:jc w:val="both"/>
      </w:pPr>
      <w:r>
        <w:t xml:space="preserve">             </w:t>
      </w:r>
      <w:r w:rsidR="000B1805" w:rsidRPr="00843285">
        <w:t xml:space="preserve">В соответствии с Градостроительным кодексом Российской Федерации на карте градостроительного зонирования в пределах </w:t>
      </w:r>
      <w:r w:rsidR="000B1805">
        <w:t>границ Корфовского городского поселения</w:t>
      </w:r>
      <w:r w:rsidR="000B1805" w:rsidRPr="00843285">
        <w:t xml:space="preserve"> установлены следующие виды территориальных зон:</w:t>
      </w:r>
      <w:r w:rsidR="00327B87">
        <w:t xml:space="preserve">                                                                                               </w:t>
      </w:r>
    </w:p>
    <w:p w:rsidR="0070329C" w:rsidRDefault="00327B87" w:rsidP="00301ECF">
      <w:pPr>
        <w:autoSpaceDE w:val="0"/>
        <w:autoSpaceDN w:val="0"/>
        <w:adjustRightInd w:val="0"/>
        <w:ind w:left="540"/>
        <w:jc w:val="both"/>
      </w:pPr>
      <w:r>
        <w:t xml:space="preserve">    </w:t>
      </w:r>
    </w:p>
    <w:p w:rsidR="00C00F1D" w:rsidRDefault="00327B87" w:rsidP="000D1C30">
      <w:pPr>
        <w:ind w:right="-186"/>
        <w:jc w:val="right"/>
      </w:pPr>
      <w:r>
        <w:lastRenderedPageBreak/>
        <w:t xml:space="preserve">                                                                                       </w:t>
      </w:r>
    </w:p>
    <w:p w:rsidR="00327B87" w:rsidRDefault="00327B87" w:rsidP="000D1C30">
      <w:pPr>
        <w:ind w:right="-186"/>
        <w:jc w:val="right"/>
        <w:rPr>
          <w:b/>
        </w:rPr>
      </w:pPr>
      <w:r>
        <w:t xml:space="preserve">          </w:t>
      </w:r>
      <w:r w:rsidRPr="00FD091E">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800"/>
        <w:gridCol w:w="3779"/>
        <w:gridCol w:w="8156"/>
      </w:tblGrid>
      <w:tr w:rsidR="00327B87" w:rsidRPr="001C12AC" w:rsidTr="00301ECF">
        <w:trPr>
          <w:jc w:val="center"/>
        </w:trPr>
        <w:tc>
          <w:tcPr>
            <w:tcW w:w="336" w:type="pct"/>
            <w:shd w:val="clear" w:color="auto" w:fill="auto"/>
          </w:tcPr>
          <w:p w:rsidR="00327B87" w:rsidRPr="00061EA9" w:rsidRDefault="00327B87" w:rsidP="001C12AC">
            <w:pPr>
              <w:ind w:right="-186"/>
            </w:pPr>
            <w:r>
              <w:t xml:space="preserve">  вид</w:t>
            </w:r>
          </w:p>
        </w:tc>
        <w:tc>
          <w:tcPr>
            <w:tcW w:w="293" w:type="pct"/>
            <w:shd w:val="clear" w:color="auto" w:fill="auto"/>
            <w:vAlign w:val="center"/>
          </w:tcPr>
          <w:p w:rsidR="00327B87" w:rsidRPr="00061EA9" w:rsidRDefault="00327B87" w:rsidP="001C12AC">
            <w:pPr>
              <w:ind w:right="-186"/>
            </w:pPr>
            <w:r>
              <w:t xml:space="preserve">   код</w:t>
            </w:r>
          </w:p>
        </w:tc>
        <w:tc>
          <w:tcPr>
            <w:tcW w:w="1384" w:type="pct"/>
            <w:shd w:val="clear" w:color="auto" w:fill="auto"/>
          </w:tcPr>
          <w:p w:rsidR="00327B87" w:rsidRPr="001822D9" w:rsidRDefault="0092790A" w:rsidP="00DB3927">
            <w:pPr>
              <w:ind w:right="-186"/>
              <w:jc w:val="center"/>
              <w:rPr>
                <w:sz w:val="20"/>
                <w:szCs w:val="20"/>
              </w:rPr>
            </w:pPr>
            <w:r>
              <w:rPr>
                <w:sz w:val="20"/>
                <w:szCs w:val="20"/>
              </w:rPr>
              <w:t>состав</w:t>
            </w:r>
          </w:p>
        </w:tc>
        <w:tc>
          <w:tcPr>
            <w:tcW w:w="2987" w:type="pct"/>
            <w:shd w:val="clear" w:color="auto" w:fill="auto"/>
          </w:tcPr>
          <w:p w:rsidR="00327B87" w:rsidRPr="001822D9" w:rsidRDefault="0092790A" w:rsidP="001C12AC">
            <w:pPr>
              <w:ind w:right="-186"/>
              <w:jc w:val="center"/>
              <w:rPr>
                <w:sz w:val="20"/>
                <w:szCs w:val="20"/>
              </w:rPr>
            </w:pPr>
            <w:r>
              <w:rPr>
                <w:sz w:val="20"/>
                <w:szCs w:val="20"/>
              </w:rPr>
              <w:t>назначение</w:t>
            </w:r>
          </w:p>
        </w:tc>
      </w:tr>
      <w:tr w:rsidR="00327B87" w:rsidRPr="001C12AC" w:rsidTr="004969C6">
        <w:trPr>
          <w:trHeight w:val="783"/>
          <w:jc w:val="center"/>
        </w:trPr>
        <w:tc>
          <w:tcPr>
            <w:tcW w:w="336" w:type="pct"/>
            <w:vMerge w:val="restart"/>
            <w:shd w:val="clear" w:color="auto" w:fill="auto"/>
            <w:textDirection w:val="btLr"/>
            <w:vAlign w:val="center"/>
          </w:tcPr>
          <w:p w:rsidR="00327B87" w:rsidRPr="00FB5CCD" w:rsidRDefault="00FB5CCD" w:rsidP="001C12AC">
            <w:pPr>
              <w:ind w:left="113" w:right="-186"/>
              <w:jc w:val="center"/>
              <w:rPr>
                <w:b/>
              </w:rPr>
            </w:pPr>
            <w:r>
              <w:rPr>
                <w:b/>
              </w:rPr>
              <w:t>Ж</w:t>
            </w:r>
            <w:r w:rsidRPr="00FB5CCD">
              <w:rPr>
                <w:b/>
              </w:rPr>
              <w:t>илые</w:t>
            </w:r>
          </w:p>
        </w:tc>
        <w:tc>
          <w:tcPr>
            <w:tcW w:w="293" w:type="pct"/>
            <w:shd w:val="clear" w:color="auto" w:fill="auto"/>
            <w:vAlign w:val="center"/>
          </w:tcPr>
          <w:p w:rsidR="00327B87" w:rsidRPr="001F46AF" w:rsidRDefault="00327B87" w:rsidP="00195B82">
            <w:pPr>
              <w:ind w:right="-186"/>
              <w:rPr>
                <w:b/>
              </w:rPr>
            </w:pPr>
            <w:r w:rsidRPr="001F46AF">
              <w:rPr>
                <w:b/>
              </w:rPr>
              <w:t>Ж–1</w:t>
            </w:r>
          </w:p>
        </w:tc>
        <w:tc>
          <w:tcPr>
            <w:tcW w:w="1384" w:type="pct"/>
            <w:shd w:val="clear" w:color="auto" w:fill="auto"/>
            <w:vAlign w:val="center"/>
          </w:tcPr>
          <w:p w:rsidR="00327B87" w:rsidRPr="004969C6" w:rsidRDefault="00327B87" w:rsidP="004969C6">
            <w:pPr>
              <w:ind w:right="-186"/>
              <w:rPr>
                <w:sz w:val="22"/>
                <w:szCs w:val="22"/>
              </w:rPr>
            </w:pPr>
            <w:r w:rsidRPr="004969C6">
              <w:rPr>
                <w:sz w:val="22"/>
                <w:szCs w:val="22"/>
              </w:rPr>
              <w:t>Зона усадебной застройки</w:t>
            </w:r>
          </w:p>
        </w:tc>
        <w:tc>
          <w:tcPr>
            <w:tcW w:w="2987" w:type="pct"/>
            <w:shd w:val="clear" w:color="auto" w:fill="auto"/>
            <w:vAlign w:val="center"/>
          </w:tcPr>
          <w:p w:rsidR="00327B87" w:rsidRPr="004969C6" w:rsidRDefault="00327B87" w:rsidP="004969C6">
            <w:pPr>
              <w:ind w:right="-21"/>
              <w:rPr>
                <w:sz w:val="20"/>
                <w:szCs w:val="20"/>
              </w:rPr>
            </w:pPr>
            <w:r w:rsidRPr="004969C6">
              <w:rPr>
                <w:sz w:val="20"/>
                <w:szCs w:val="20"/>
              </w:rPr>
              <w:t>Для застройки индивидуальными жилыми домами с приусадебными земельными участкам и     ведения крестьянского и личного подсобного хозяйства  не требующих организации санитарно-защитных зон.</w:t>
            </w:r>
          </w:p>
        </w:tc>
      </w:tr>
      <w:tr w:rsidR="00327B87" w:rsidRPr="001C12AC" w:rsidTr="004969C6">
        <w:trPr>
          <w:jc w:val="center"/>
        </w:trPr>
        <w:tc>
          <w:tcPr>
            <w:tcW w:w="336" w:type="pct"/>
            <w:vMerge/>
            <w:shd w:val="clear" w:color="auto" w:fill="auto"/>
          </w:tcPr>
          <w:p w:rsidR="00327B87" w:rsidRPr="00FB5CCD" w:rsidRDefault="00327B87" w:rsidP="001C12AC">
            <w:pPr>
              <w:ind w:right="-186"/>
              <w:rPr>
                <w:b/>
              </w:rPr>
            </w:pPr>
          </w:p>
        </w:tc>
        <w:tc>
          <w:tcPr>
            <w:tcW w:w="293" w:type="pct"/>
            <w:shd w:val="clear" w:color="auto" w:fill="auto"/>
            <w:vAlign w:val="center"/>
          </w:tcPr>
          <w:p w:rsidR="00327B87" w:rsidRPr="001F46AF" w:rsidRDefault="00327B87" w:rsidP="00195B82">
            <w:pPr>
              <w:ind w:right="-186"/>
              <w:rPr>
                <w:b/>
              </w:rPr>
            </w:pPr>
            <w:r w:rsidRPr="001F46AF">
              <w:rPr>
                <w:b/>
              </w:rPr>
              <w:t>Ж–2</w:t>
            </w:r>
          </w:p>
        </w:tc>
        <w:tc>
          <w:tcPr>
            <w:tcW w:w="1384" w:type="pct"/>
            <w:shd w:val="clear" w:color="auto" w:fill="auto"/>
            <w:vAlign w:val="center"/>
          </w:tcPr>
          <w:p w:rsidR="00327B87" w:rsidRPr="004969C6" w:rsidRDefault="0070329C" w:rsidP="004969C6">
            <w:pPr>
              <w:rPr>
                <w:sz w:val="22"/>
                <w:szCs w:val="22"/>
              </w:rPr>
            </w:pPr>
            <w:r w:rsidRPr="004969C6">
              <w:rPr>
                <w:sz w:val="22"/>
                <w:szCs w:val="22"/>
              </w:rPr>
              <w:t>Зона коттеджной застройки</w:t>
            </w:r>
          </w:p>
        </w:tc>
        <w:tc>
          <w:tcPr>
            <w:tcW w:w="2987" w:type="pct"/>
            <w:shd w:val="clear" w:color="auto" w:fill="auto"/>
            <w:vAlign w:val="center"/>
          </w:tcPr>
          <w:p w:rsidR="00327B87" w:rsidRPr="004969C6" w:rsidRDefault="0070329C" w:rsidP="004969C6">
            <w:pPr>
              <w:widowControl w:val="0"/>
              <w:autoSpaceDE w:val="0"/>
              <w:autoSpaceDN w:val="0"/>
              <w:adjustRightInd w:val="0"/>
              <w:rPr>
                <w:b/>
                <w:sz w:val="20"/>
                <w:szCs w:val="20"/>
              </w:rPr>
            </w:pPr>
            <w:r w:rsidRPr="004969C6">
              <w:rPr>
                <w:bCs/>
                <w:sz w:val="20"/>
                <w:szCs w:val="20"/>
              </w:rPr>
              <w:t>Для</w:t>
            </w:r>
            <w:r w:rsidRPr="004969C6">
              <w:rPr>
                <w:sz w:val="20"/>
                <w:szCs w:val="20"/>
              </w:rPr>
              <w:t xml:space="preserve"> застройки отдельно стоящими жилыми домами коттеджного типа на одну семью в 1-3 этажа с придомовыми участками </w:t>
            </w:r>
            <w:r w:rsidR="000D1C30" w:rsidRPr="004969C6">
              <w:rPr>
                <w:sz w:val="20"/>
                <w:szCs w:val="20"/>
              </w:rPr>
              <w:t xml:space="preserve">и </w:t>
            </w:r>
            <w:r w:rsidRPr="004969C6">
              <w:rPr>
                <w:sz w:val="20"/>
                <w:szCs w:val="20"/>
              </w:rPr>
              <w:t>блокированной секционной застройки  блокированными жилыми домами с блок-квартирами на одну семью до 3-х этажей с придомовыми участками</w:t>
            </w:r>
          </w:p>
        </w:tc>
      </w:tr>
      <w:tr w:rsidR="00327B87" w:rsidRPr="001C12AC" w:rsidTr="004969C6">
        <w:trPr>
          <w:jc w:val="center"/>
        </w:trPr>
        <w:tc>
          <w:tcPr>
            <w:tcW w:w="336" w:type="pct"/>
            <w:vMerge/>
            <w:shd w:val="clear" w:color="auto" w:fill="auto"/>
          </w:tcPr>
          <w:p w:rsidR="00327B87" w:rsidRPr="00FB5CCD" w:rsidRDefault="00327B87" w:rsidP="001C12AC">
            <w:pPr>
              <w:ind w:right="-186"/>
              <w:rPr>
                <w:b/>
              </w:rPr>
            </w:pPr>
          </w:p>
        </w:tc>
        <w:tc>
          <w:tcPr>
            <w:tcW w:w="293" w:type="pct"/>
            <w:shd w:val="clear" w:color="auto" w:fill="auto"/>
            <w:vAlign w:val="center"/>
          </w:tcPr>
          <w:p w:rsidR="00327B87" w:rsidRPr="0007048D" w:rsidRDefault="00327B87" w:rsidP="00195B82">
            <w:pPr>
              <w:ind w:right="-186"/>
              <w:rPr>
                <w:b/>
              </w:rPr>
            </w:pPr>
            <w:r w:rsidRPr="0007048D">
              <w:rPr>
                <w:b/>
              </w:rPr>
              <w:t>Ж–3</w:t>
            </w:r>
          </w:p>
        </w:tc>
        <w:tc>
          <w:tcPr>
            <w:tcW w:w="1384" w:type="pct"/>
            <w:shd w:val="clear" w:color="auto" w:fill="auto"/>
            <w:vAlign w:val="center"/>
          </w:tcPr>
          <w:p w:rsidR="008A1DEB" w:rsidRPr="004969C6" w:rsidRDefault="00275D61" w:rsidP="004969C6">
            <w:pPr>
              <w:ind w:right="-186"/>
              <w:rPr>
                <w:sz w:val="22"/>
                <w:szCs w:val="22"/>
              </w:rPr>
            </w:pPr>
            <w:r w:rsidRPr="004969C6">
              <w:rPr>
                <w:sz w:val="22"/>
                <w:szCs w:val="22"/>
              </w:rPr>
              <w:t>Зона застройки малоэтажными многоквартирными домами</w:t>
            </w:r>
          </w:p>
        </w:tc>
        <w:tc>
          <w:tcPr>
            <w:tcW w:w="2987" w:type="pct"/>
            <w:shd w:val="clear" w:color="auto" w:fill="auto"/>
            <w:vAlign w:val="center"/>
          </w:tcPr>
          <w:p w:rsidR="00327B87" w:rsidRPr="004969C6" w:rsidRDefault="00327B87" w:rsidP="004969C6">
            <w:pPr>
              <w:ind w:right="-186"/>
              <w:rPr>
                <w:b/>
                <w:sz w:val="20"/>
                <w:szCs w:val="20"/>
              </w:rPr>
            </w:pPr>
            <w:r w:rsidRPr="004969C6">
              <w:rPr>
                <w:bCs/>
                <w:sz w:val="20"/>
                <w:szCs w:val="20"/>
              </w:rPr>
              <w:t>Для застройки</w:t>
            </w:r>
            <w:r w:rsidRPr="004969C6">
              <w:rPr>
                <w:b/>
                <w:bCs/>
                <w:sz w:val="20"/>
                <w:szCs w:val="20"/>
              </w:rPr>
              <w:t xml:space="preserve"> </w:t>
            </w:r>
            <w:r w:rsidRPr="004969C6">
              <w:rPr>
                <w:sz w:val="20"/>
                <w:szCs w:val="20"/>
              </w:rPr>
              <w:t>многоквартирными жилыми домами</w:t>
            </w:r>
            <w:r w:rsidR="00275D61" w:rsidRPr="004969C6">
              <w:rPr>
                <w:sz w:val="20"/>
                <w:szCs w:val="20"/>
              </w:rPr>
              <w:t xml:space="preserve"> до 4этажей</w:t>
            </w:r>
            <w:r w:rsidR="004969C6">
              <w:rPr>
                <w:sz w:val="20"/>
                <w:szCs w:val="20"/>
              </w:rPr>
              <w:t>.</w:t>
            </w:r>
          </w:p>
        </w:tc>
      </w:tr>
      <w:tr w:rsidR="00327B87" w:rsidRPr="001C12AC" w:rsidTr="004969C6">
        <w:trPr>
          <w:trHeight w:val="615"/>
          <w:jc w:val="center"/>
        </w:trPr>
        <w:tc>
          <w:tcPr>
            <w:tcW w:w="336" w:type="pct"/>
            <w:vMerge/>
            <w:shd w:val="clear" w:color="auto" w:fill="auto"/>
          </w:tcPr>
          <w:p w:rsidR="00327B87" w:rsidRPr="00FB5CCD" w:rsidRDefault="00327B87" w:rsidP="001C12AC">
            <w:pPr>
              <w:ind w:right="-186"/>
              <w:rPr>
                <w:b/>
              </w:rPr>
            </w:pPr>
          </w:p>
        </w:tc>
        <w:tc>
          <w:tcPr>
            <w:tcW w:w="293" w:type="pct"/>
            <w:shd w:val="clear" w:color="auto" w:fill="auto"/>
            <w:vAlign w:val="center"/>
          </w:tcPr>
          <w:p w:rsidR="00327B87" w:rsidRPr="0007048D" w:rsidRDefault="00327B87" w:rsidP="00034306">
            <w:pPr>
              <w:ind w:right="-186"/>
              <w:rPr>
                <w:b/>
              </w:rPr>
            </w:pPr>
            <w:r w:rsidRPr="0007048D">
              <w:rPr>
                <w:b/>
              </w:rPr>
              <w:t>Ж–</w:t>
            </w:r>
            <w:r w:rsidR="00034306">
              <w:rPr>
                <w:b/>
              </w:rPr>
              <w:t>4</w:t>
            </w:r>
          </w:p>
        </w:tc>
        <w:tc>
          <w:tcPr>
            <w:tcW w:w="1384" w:type="pct"/>
            <w:shd w:val="clear" w:color="auto" w:fill="auto"/>
            <w:vAlign w:val="center"/>
          </w:tcPr>
          <w:p w:rsidR="00327B87" w:rsidRPr="004969C6" w:rsidRDefault="00275D61" w:rsidP="004969C6">
            <w:pPr>
              <w:tabs>
                <w:tab w:val="left" w:pos="1077"/>
              </w:tabs>
              <w:rPr>
                <w:sz w:val="22"/>
                <w:szCs w:val="22"/>
              </w:rPr>
            </w:pPr>
            <w:r w:rsidRPr="004969C6">
              <w:rPr>
                <w:sz w:val="22"/>
                <w:szCs w:val="22"/>
              </w:rPr>
              <w:t>Зона дошкольных и общеобразовательных учреждений</w:t>
            </w:r>
          </w:p>
        </w:tc>
        <w:tc>
          <w:tcPr>
            <w:tcW w:w="2987" w:type="pct"/>
            <w:shd w:val="clear" w:color="auto" w:fill="auto"/>
            <w:vAlign w:val="center"/>
          </w:tcPr>
          <w:p w:rsidR="00327B87" w:rsidRPr="004969C6" w:rsidRDefault="00DB6E38" w:rsidP="004969C6">
            <w:pPr>
              <w:ind w:right="-186"/>
              <w:rPr>
                <w:b/>
                <w:sz w:val="20"/>
                <w:szCs w:val="20"/>
              </w:rPr>
            </w:pPr>
            <w:r w:rsidRPr="004969C6">
              <w:rPr>
                <w:sz w:val="20"/>
                <w:szCs w:val="20"/>
              </w:rPr>
              <w:t>Для учреждений  дошкольного и общего образования</w:t>
            </w:r>
            <w:r w:rsidR="004969C6">
              <w:rPr>
                <w:sz w:val="20"/>
                <w:szCs w:val="20"/>
              </w:rPr>
              <w:t>.</w:t>
            </w:r>
          </w:p>
        </w:tc>
      </w:tr>
    </w:tbl>
    <w:p w:rsidR="00464E29" w:rsidRDefault="00464E29" w:rsidP="00DA19DF">
      <w:pPr>
        <w:ind w:right="-186"/>
        <w:jc w:val="right"/>
      </w:pPr>
    </w:p>
    <w:p w:rsidR="00887501" w:rsidRDefault="00887501" w:rsidP="00DA19DF">
      <w:pPr>
        <w:ind w:right="-186"/>
        <w:jc w:val="right"/>
      </w:pPr>
    </w:p>
    <w:p w:rsidR="00887501" w:rsidRDefault="00887501" w:rsidP="00DA19DF">
      <w:pPr>
        <w:ind w:right="-186"/>
        <w:jc w:val="right"/>
      </w:pPr>
    </w:p>
    <w:p w:rsidR="00887501" w:rsidRDefault="00887501" w:rsidP="00DA19DF">
      <w:pPr>
        <w:ind w:right="-186"/>
        <w:jc w:val="right"/>
      </w:pPr>
    </w:p>
    <w:p w:rsidR="00887501" w:rsidRDefault="00887501" w:rsidP="00DA19DF">
      <w:pPr>
        <w:ind w:right="-186"/>
        <w:jc w:val="right"/>
      </w:pPr>
    </w:p>
    <w:p w:rsidR="00887501" w:rsidRDefault="00887501" w:rsidP="00DA19DF">
      <w:pPr>
        <w:ind w:right="-186"/>
        <w:jc w:val="right"/>
      </w:pPr>
    </w:p>
    <w:p w:rsidR="00887501" w:rsidRDefault="00887501" w:rsidP="00DA19DF">
      <w:pPr>
        <w:ind w:right="-186"/>
        <w:jc w:val="right"/>
      </w:pPr>
    </w:p>
    <w:p w:rsidR="00887501" w:rsidRDefault="00887501" w:rsidP="00DA19DF">
      <w:pPr>
        <w:ind w:right="-186"/>
        <w:jc w:val="right"/>
      </w:pPr>
    </w:p>
    <w:p w:rsidR="00887501" w:rsidRDefault="00887501" w:rsidP="00DA19DF">
      <w:pPr>
        <w:ind w:right="-186"/>
        <w:jc w:val="right"/>
      </w:pPr>
    </w:p>
    <w:p w:rsidR="00DA19DF" w:rsidRDefault="00DA19DF" w:rsidP="00DA19DF">
      <w:pPr>
        <w:ind w:right="-186"/>
        <w:jc w:val="right"/>
      </w:pPr>
      <w:r>
        <w:t>Продолжение  таблицы</w:t>
      </w:r>
      <w:r w:rsidRPr="00FD091E">
        <w:t xml:space="preserve"> 1</w:t>
      </w:r>
    </w:p>
    <w:tbl>
      <w:tblPr>
        <w:tblW w:w="4960" w:type="pct"/>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16"/>
        <w:gridCol w:w="802"/>
        <w:gridCol w:w="3917"/>
        <w:gridCol w:w="7961"/>
      </w:tblGrid>
      <w:tr w:rsidR="00464E29" w:rsidRPr="001C12AC" w:rsidTr="00464E29">
        <w:trPr>
          <w:jc w:val="center"/>
        </w:trPr>
        <w:tc>
          <w:tcPr>
            <w:tcW w:w="319" w:type="pct"/>
            <w:gridSpan w:val="2"/>
            <w:vMerge w:val="restart"/>
            <w:shd w:val="clear" w:color="auto" w:fill="auto"/>
            <w:textDirection w:val="btLr"/>
            <w:vAlign w:val="center"/>
          </w:tcPr>
          <w:p w:rsidR="004969C6" w:rsidRDefault="00FB5CCD" w:rsidP="001C12AC">
            <w:pPr>
              <w:ind w:left="113" w:right="-186"/>
              <w:jc w:val="center"/>
              <w:rPr>
                <w:b/>
              </w:rPr>
            </w:pPr>
            <w:r w:rsidRPr="00FB5CCD">
              <w:rPr>
                <w:b/>
              </w:rPr>
              <w:t>Общественно-</w:t>
            </w:r>
          </w:p>
          <w:p w:rsidR="00327B87" w:rsidRPr="00FB5CCD" w:rsidRDefault="00FB5CCD" w:rsidP="001C12AC">
            <w:pPr>
              <w:ind w:left="113" w:right="-186"/>
              <w:jc w:val="center"/>
              <w:rPr>
                <w:b/>
              </w:rPr>
            </w:pPr>
            <w:r w:rsidRPr="00FB5CCD">
              <w:rPr>
                <w:b/>
              </w:rPr>
              <w:t>деловые</w:t>
            </w:r>
          </w:p>
        </w:tc>
        <w:tc>
          <w:tcPr>
            <w:tcW w:w="296" w:type="pct"/>
            <w:shd w:val="clear" w:color="auto" w:fill="auto"/>
            <w:vAlign w:val="center"/>
          </w:tcPr>
          <w:p w:rsidR="00327B87" w:rsidRPr="0007048D" w:rsidRDefault="00327B87" w:rsidP="00195B82">
            <w:pPr>
              <w:ind w:right="-186"/>
              <w:rPr>
                <w:b/>
              </w:rPr>
            </w:pPr>
            <w:r w:rsidRPr="0007048D">
              <w:rPr>
                <w:b/>
                <w:color w:val="000000"/>
              </w:rPr>
              <w:t>ОД</w:t>
            </w:r>
          </w:p>
        </w:tc>
        <w:tc>
          <w:tcPr>
            <w:tcW w:w="1446" w:type="pct"/>
            <w:shd w:val="clear" w:color="auto" w:fill="auto"/>
            <w:vAlign w:val="center"/>
          </w:tcPr>
          <w:p w:rsidR="00327B87" w:rsidRPr="004969C6" w:rsidRDefault="00A4382F" w:rsidP="004969C6">
            <w:pPr>
              <w:ind w:right="-186"/>
              <w:rPr>
                <w:sz w:val="22"/>
                <w:szCs w:val="22"/>
              </w:rPr>
            </w:pPr>
            <w:r w:rsidRPr="004969C6">
              <w:rPr>
                <w:sz w:val="22"/>
                <w:szCs w:val="22"/>
              </w:rPr>
              <w:t>Зона общественно-деловой застройки</w:t>
            </w:r>
          </w:p>
        </w:tc>
        <w:tc>
          <w:tcPr>
            <w:tcW w:w="2939" w:type="pct"/>
            <w:shd w:val="clear" w:color="auto" w:fill="auto"/>
            <w:vAlign w:val="center"/>
          </w:tcPr>
          <w:p w:rsidR="00327B87" w:rsidRPr="004969C6" w:rsidRDefault="008D4D86" w:rsidP="004969C6">
            <w:pPr>
              <w:ind w:right="-21"/>
              <w:rPr>
                <w:b/>
                <w:sz w:val="20"/>
                <w:szCs w:val="20"/>
              </w:rPr>
            </w:pPr>
            <w:r w:rsidRPr="004969C6">
              <w:rPr>
                <w:bCs/>
                <w:sz w:val="20"/>
                <w:szCs w:val="20"/>
              </w:rPr>
              <w:t xml:space="preserve">  Для </w:t>
            </w:r>
            <w:r w:rsidR="007B0BF0" w:rsidRPr="004969C6">
              <w:rPr>
                <w:bCs/>
                <w:sz w:val="20"/>
                <w:szCs w:val="20"/>
              </w:rPr>
              <w:t xml:space="preserve">центральных функций застройки, административных зданий,  объектов </w:t>
            </w:r>
            <w:r w:rsidRPr="004969C6">
              <w:rPr>
                <w:bCs/>
                <w:sz w:val="20"/>
                <w:szCs w:val="20"/>
              </w:rPr>
              <w:t xml:space="preserve">административного, делового назначения,  </w:t>
            </w:r>
            <w:r w:rsidR="007B0BF0" w:rsidRPr="004969C6">
              <w:rPr>
                <w:bCs/>
                <w:sz w:val="20"/>
                <w:szCs w:val="20"/>
              </w:rPr>
              <w:t>культуры, торговли, общественного питания, социального назначения, культовых зданий</w:t>
            </w:r>
            <w:r w:rsidR="004969C6">
              <w:rPr>
                <w:bCs/>
                <w:sz w:val="20"/>
                <w:szCs w:val="20"/>
              </w:rPr>
              <w:t>.</w:t>
            </w:r>
          </w:p>
        </w:tc>
      </w:tr>
      <w:tr w:rsidR="00464E29" w:rsidRPr="001C12AC" w:rsidTr="00464E29">
        <w:trPr>
          <w:jc w:val="center"/>
        </w:trPr>
        <w:tc>
          <w:tcPr>
            <w:tcW w:w="319" w:type="pct"/>
            <w:gridSpan w:val="2"/>
            <w:vMerge/>
            <w:shd w:val="clear" w:color="auto" w:fill="auto"/>
          </w:tcPr>
          <w:p w:rsidR="00327B87" w:rsidRPr="001C12AC" w:rsidRDefault="00327B87" w:rsidP="001C12AC">
            <w:pPr>
              <w:ind w:right="-186"/>
              <w:rPr>
                <w:b/>
              </w:rPr>
            </w:pPr>
          </w:p>
        </w:tc>
        <w:tc>
          <w:tcPr>
            <w:tcW w:w="296" w:type="pct"/>
            <w:shd w:val="clear" w:color="auto" w:fill="auto"/>
            <w:vAlign w:val="center"/>
          </w:tcPr>
          <w:p w:rsidR="00327B87" w:rsidRPr="0007048D" w:rsidRDefault="00327B87" w:rsidP="00195B82">
            <w:pPr>
              <w:ind w:right="-186"/>
              <w:rPr>
                <w:b/>
              </w:rPr>
            </w:pPr>
            <w:r w:rsidRPr="0007048D">
              <w:rPr>
                <w:b/>
                <w:color w:val="000000"/>
              </w:rPr>
              <w:t>О</w:t>
            </w:r>
            <w:r w:rsidR="00A4382F" w:rsidRPr="0007048D">
              <w:rPr>
                <w:b/>
                <w:color w:val="000000"/>
              </w:rPr>
              <w:t>Б</w:t>
            </w:r>
          </w:p>
        </w:tc>
        <w:tc>
          <w:tcPr>
            <w:tcW w:w="1446" w:type="pct"/>
            <w:shd w:val="clear" w:color="auto" w:fill="auto"/>
            <w:vAlign w:val="center"/>
          </w:tcPr>
          <w:p w:rsidR="00327B87" w:rsidRPr="004969C6" w:rsidRDefault="00A4382F" w:rsidP="004969C6">
            <w:pPr>
              <w:ind w:right="-186"/>
              <w:rPr>
                <w:sz w:val="22"/>
                <w:szCs w:val="22"/>
              </w:rPr>
            </w:pPr>
            <w:r w:rsidRPr="004969C6">
              <w:rPr>
                <w:sz w:val="22"/>
                <w:szCs w:val="22"/>
              </w:rPr>
              <w:t>Зона общественных объектов  на отдельных участках</w:t>
            </w:r>
          </w:p>
        </w:tc>
        <w:tc>
          <w:tcPr>
            <w:tcW w:w="2939" w:type="pct"/>
            <w:shd w:val="clear" w:color="auto" w:fill="auto"/>
            <w:vAlign w:val="center"/>
          </w:tcPr>
          <w:p w:rsidR="00327B87" w:rsidRPr="004969C6" w:rsidRDefault="00327B87" w:rsidP="004969C6">
            <w:pPr>
              <w:ind w:right="-186"/>
              <w:rPr>
                <w:b/>
                <w:sz w:val="20"/>
                <w:szCs w:val="20"/>
              </w:rPr>
            </w:pPr>
            <w:r w:rsidRPr="004969C6">
              <w:rPr>
                <w:bCs/>
                <w:sz w:val="20"/>
                <w:szCs w:val="20"/>
              </w:rPr>
              <w:t xml:space="preserve">  Для общественных объектов, имеющих значительные земельные участки (больницы, </w:t>
            </w:r>
            <w:r w:rsidR="00A4382F" w:rsidRPr="004969C6">
              <w:rPr>
                <w:bCs/>
                <w:sz w:val="20"/>
                <w:szCs w:val="20"/>
              </w:rPr>
              <w:t>учреждения  среднего профессионального образования,</w:t>
            </w:r>
            <w:r w:rsidRPr="004969C6">
              <w:rPr>
                <w:bCs/>
                <w:sz w:val="20"/>
                <w:szCs w:val="20"/>
              </w:rPr>
              <w:t xml:space="preserve"> </w:t>
            </w:r>
            <w:r w:rsidR="00A4382F" w:rsidRPr="004969C6">
              <w:rPr>
                <w:bCs/>
                <w:sz w:val="20"/>
                <w:szCs w:val="20"/>
              </w:rPr>
              <w:t xml:space="preserve"> культурно</w:t>
            </w:r>
            <w:r w:rsidR="00B412C3" w:rsidRPr="004969C6">
              <w:rPr>
                <w:bCs/>
                <w:sz w:val="20"/>
                <w:szCs w:val="20"/>
              </w:rPr>
              <w:t xml:space="preserve"> </w:t>
            </w:r>
            <w:r w:rsidR="00A4382F" w:rsidRPr="004969C6">
              <w:rPr>
                <w:bCs/>
                <w:sz w:val="20"/>
                <w:szCs w:val="20"/>
              </w:rPr>
              <w:t>-досугового центра</w:t>
            </w:r>
            <w:r w:rsidR="007B0BF0" w:rsidRPr="004969C6">
              <w:rPr>
                <w:bCs/>
                <w:sz w:val="20"/>
                <w:szCs w:val="20"/>
              </w:rPr>
              <w:t>, спорт</w:t>
            </w:r>
            <w:r w:rsidR="00B412C3" w:rsidRPr="004969C6">
              <w:rPr>
                <w:bCs/>
                <w:sz w:val="20"/>
                <w:szCs w:val="20"/>
              </w:rPr>
              <w:t xml:space="preserve">ивного </w:t>
            </w:r>
            <w:r w:rsidR="007B0BF0" w:rsidRPr="004969C6">
              <w:rPr>
                <w:bCs/>
                <w:sz w:val="20"/>
                <w:szCs w:val="20"/>
              </w:rPr>
              <w:t>комплекс</w:t>
            </w:r>
            <w:r w:rsidR="00B412C3" w:rsidRPr="004969C6">
              <w:rPr>
                <w:bCs/>
                <w:sz w:val="20"/>
                <w:szCs w:val="20"/>
              </w:rPr>
              <w:t>а</w:t>
            </w:r>
            <w:r w:rsidR="007B0BF0" w:rsidRPr="004969C6">
              <w:rPr>
                <w:bCs/>
                <w:sz w:val="20"/>
                <w:szCs w:val="20"/>
              </w:rPr>
              <w:t>)</w:t>
            </w:r>
            <w:r w:rsidRPr="004969C6">
              <w:rPr>
                <w:bCs/>
                <w:sz w:val="20"/>
                <w:szCs w:val="20"/>
              </w:rPr>
              <w:t xml:space="preserve">. </w:t>
            </w:r>
          </w:p>
        </w:tc>
      </w:tr>
      <w:tr w:rsidR="00464E29" w:rsidRPr="001C12AC" w:rsidTr="00464E29">
        <w:trPr>
          <w:trHeight w:val="865"/>
          <w:jc w:val="center"/>
        </w:trPr>
        <w:tc>
          <w:tcPr>
            <w:tcW w:w="319" w:type="pct"/>
            <w:gridSpan w:val="2"/>
            <w:vMerge/>
            <w:shd w:val="clear" w:color="auto" w:fill="auto"/>
          </w:tcPr>
          <w:p w:rsidR="00D370BE" w:rsidRPr="001C12AC" w:rsidRDefault="00D370BE" w:rsidP="001C12AC">
            <w:pPr>
              <w:ind w:right="-186"/>
              <w:rPr>
                <w:b/>
              </w:rPr>
            </w:pPr>
          </w:p>
        </w:tc>
        <w:tc>
          <w:tcPr>
            <w:tcW w:w="296" w:type="pct"/>
            <w:shd w:val="clear" w:color="auto" w:fill="auto"/>
            <w:vAlign w:val="center"/>
          </w:tcPr>
          <w:p w:rsidR="00D370BE" w:rsidRPr="001822D9" w:rsidRDefault="00D370BE" w:rsidP="001822D9">
            <w:pPr>
              <w:ind w:right="-186"/>
              <w:rPr>
                <w:b/>
              </w:rPr>
            </w:pPr>
            <w:r w:rsidRPr="001822D9">
              <w:rPr>
                <w:b/>
                <w:color w:val="000000"/>
              </w:rPr>
              <w:t xml:space="preserve"> ОК</w:t>
            </w:r>
          </w:p>
        </w:tc>
        <w:tc>
          <w:tcPr>
            <w:tcW w:w="1446" w:type="pct"/>
            <w:shd w:val="clear" w:color="auto" w:fill="auto"/>
            <w:vAlign w:val="center"/>
          </w:tcPr>
          <w:p w:rsidR="00D370BE" w:rsidRPr="004969C6" w:rsidRDefault="00D370BE" w:rsidP="004969C6">
            <w:pPr>
              <w:ind w:right="-186"/>
              <w:rPr>
                <w:b/>
                <w:sz w:val="22"/>
                <w:szCs w:val="22"/>
              </w:rPr>
            </w:pPr>
            <w:r w:rsidRPr="004969C6">
              <w:rPr>
                <w:sz w:val="22"/>
                <w:szCs w:val="22"/>
              </w:rPr>
              <w:t>Зона коммерческой застройки</w:t>
            </w:r>
          </w:p>
        </w:tc>
        <w:tc>
          <w:tcPr>
            <w:tcW w:w="2939" w:type="pct"/>
            <w:shd w:val="clear" w:color="auto" w:fill="auto"/>
            <w:vAlign w:val="center"/>
          </w:tcPr>
          <w:p w:rsidR="00D370BE" w:rsidRPr="004969C6" w:rsidRDefault="00D370BE" w:rsidP="004969C6">
            <w:pPr>
              <w:rPr>
                <w:sz w:val="20"/>
                <w:szCs w:val="20"/>
              </w:rPr>
            </w:pPr>
            <w:r w:rsidRPr="004969C6">
              <w:rPr>
                <w:bCs/>
                <w:sz w:val="20"/>
                <w:szCs w:val="20"/>
              </w:rPr>
              <w:t xml:space="preserve">Для коммерческой застройки </w:t>
            </w:r>
            <w:r w:rsidRPr="004969C6">
              <w:rPr>
                <w:iCs/>
                <w:sz w:val="20"/>
                <w:szCs w:val="20"/>
              </w:rPr>
              <w:t xml:space="preserve">с широким спектром </w:t>
            </w:r>
          </w:p>
          <w:p w:rsidR="00D370BE" w:rsidRPr="00334A3C" w:rsidRDefault="00D370BE" w:rsidP="004969C6">
            <w:r w:rsidRPr="004969C6">
              <w:rPr>
                <w:iCs/>
                <w:sz w:val="20"/>
                <w:szCs w:val="20"/>
              </w:rPr>
              <w:t xml:space="preserve">функций </w:t>
            </w:r>
            <w:r w:rsidRPr="004969C6">
              <w:rPr>
                <w:bCs/>
                <w:sz w:val="20"/>
                <w:szCs w:val="20"/>
              </w:rPr>
              <w:t xml:space="preserve">обслуживания и сервиса, </w:t>
            </w:r>
            <w:r w:rsidRPr="004969C6">
              <w:rPr>
                <w:iCs/>
                <w:sz w:val="20"/>
                <w:szCs w:val="20"/>
              </w:rPr>
              <w:t>ориентированных на удовлетворение периодических потребностей  местного и транзитного населения.</w:t>
            </w:r>
          </w:p>
        </w:tc>
      </w:tr>
      <w:tr w:rsidR="00DA19DF" w:rsidRPr="001C12AC" w:rsidTr="00464E29">
        <w:trPr>
          <w:trHeight w:val="707"/>
          <w:jc w:val="center"/>
        </w:trPr>
        <w:tc>
          <w:tcPr>
            <w:tcW w:w="313" w:type="pct"/>
            <w:vMerge w:val="restart"/>
            <w:shd w:val="clear" w:color="auto" w:fill="auto"/>
            <w:textDirection w:val="btLr"/>
            <w:vAlign w:val="center"/>
          </w:tcPr>
          <w:p w:rsidR="002A3480" w:rsidRPr="002A3480" w:rsidRDefault="00DA19DF" w:rsidP="002A3480">
            <w:pPr>
              <w:ind w:left="113" w:right="113"/>
              <w:jc w:val="center"/>
              <w:rPr>
                <w:b/>
              </w:rPr>
            </w:pPr>
            <w:r>
              <w:rPr>
                <w:b/>
              </w:rPr>
              <w:t>П</w:t>
            </w:r>
            <w:r w:rsidR="002A3480" w:rsidRPr="002A3480">
              <w:rPr>
                <w:b/>
              </w:rPr>
              <w:t>роизводственные</w:t>
            </w:r>
          </w:p>
          <w:p w:rsidR="002A3480" w:rsidRDefault="002A3480" w:rsidP="001C12AC">
            <w:pPr>
              <w:ind w:left="113" w:right="-186"/>
              <w:jc w:val="center"/>
            </w:pPr>
          </w:p>
        </w:tc>
        <w:tc>
          <w:tcPr>
            <w:tcW w:w="302" w:type="pct"/>
            <w:gridSpan w:val="2"/>
            <w:shd w:val="clear" w:color="auto" w:fill="auto"/>
            <w:vAlign w:val="center"/>
          </w:tcPr>
          <w:p w:rsidR="002A3480" w:rsidRPr="00857B15" w:rsidRDefault="00857B15" w:rsidP="001822D9">
            <w:pPr>
              <w:ind w:right="-186"/>
              <w:rPr>
                <w:b/>
              </w:rPr>
            </w:pPr>
            <w:r w:rsidRPr="001822D9">
              <w:rPr>
                <w:b/>
              </w:rPr>
              <w:t>П-1</w:t>
            </w:r>
            <w:r>
              <w:rPr>
                <w:b/>
              </w:rPr>
              <w:t>И</w:t>
            </w:r>
          </w:p>
        </w:tc>
        <w:tc>
          <w:tcPr>
            <w:tcW w:w="1446" w:type="pct"/>
            <w:shd w:val="clear" w:color="auto" w:fill="auto"/>
            <w:vAlign w:val="center"/>
          </w:tcPr>
          <w:p w:rsidR="002A3480" w:rsidRPr="00877222" w:rsidRDefault="00857B15" w:rsidP="004969C6">
            <w:pPr>
              <w:ind w:right="-186"/>
              <w:jc w:val="center"/>
              <w:rPr>
                <w:sz w:val="22"/>
                <w:szCs w:val="22"/>
              </w:rPr>
            </w:pPr>
            <w:r>
              <w:rPr>
                <w:sz w:val="22"/>
                <w:szCs w:val="22"/>
              </w:rPr>
              <w:t>Зона добычи полезных иско</w:t>
            </w:r>
            <w:r w:rsidR="004969C6">
              <w:rPr>
                <w:sz w:val="22"/>
                <w:szCs w:val="22"/>
              </w:rPr>
              <w:t>п</w:t>
            </w:r>
            <w:r>
              <w:rPr>
                <w:sz w:val="22"/>
                <w:szCs w:val="22"/>
              </w:rPr>
              <w:t>аемых</w:t>
            </w:r>
          </w:p>
        </w:tc>
        <w:tc>
          <w:tcPr>
            <w:tcW w:w="2939" w:type="pct"/>
            <w:shd w:val="clear" w:color="auto" w:fill="auto"/>
            <w:vAlign w:val="center"/>
          </w:tcPr>
          <w:p w:rsidR="000F307A" w:rsidRPr="00877222" w:rsidRDefault="002A3480" w:rsidP="00026457">
            <w:pPr>
              <w:widowControl w:val="0"/>
              <w:autoSpaceDE w:val="0"/>
              <w:autoSpaceDN w:val="0"/>
              <w:adjustRightInd w:val="0"/>
              <w:rPr>
                <w:bCs/>
                <w:sz w:val="22"/>
                <w:szCs w:val="22"/>
              </w:rPr>
            </w:pPr>
            <w:r w:rsidRPr="00877222">
              <w:rPr>
                <w:bCs/>
                <w:sz w:val="22"/>
                <w:szCs w:val="22"/>
              </w:rPr>
              <w:t xml:space="preserve">Для </w:t>
            </w:r>
            <w:r w:rsidR="004969C6">
              <w:rPr>
                <w:sz w:val="22"/>
                <w:szCs w:val="22"/>
              </w:rPr>
              <w:t>добычи полезных ископаемых</w:t>
            </w:r>
          </w:p>
        </w:tc>
      </w:tr>
      <w:tr w:rsidR="00DA19DF" w:rsidRPr="001C12AC" w:rsidTr="00464E29">
        <w:trPr>
          <w:trHeight w:val="689"/>
          <w:jc w:val="center"/>
        </w:trPr>
        <w:tc>
          <w:tcPr>
            <w:tcW w:w="313" w:type="pct"/>
            <w:vMerge/>
            <w:shd w:val="clear" w:color="auto" w:fill="auto"/>
            <w:textDirection w:val="btLr"/>
            <w:vAlign w:val="center"/>
          </w:tcPr>
          <w:p w:rsidR="00857B15" w:rsidRPr="002A3480" w:rsidRDefault="00857B15" w:rsidP="002A3480">
            <w:pPr>
              <w:ind w:left="113" w:right="113"/>
              <w:jc w:val="center"/>
              <w:rPr>
                <w:b/>
              </w:rPr>
            </w:pPr>
          </w:p>
        </w:tc>
        <w:tc>
          <w:tcPr>
            <w:tcW w:w="302" w:type="pct"/>
            <w:gridSpan w:val="2"/>
            <w:shd w:val="clear" w:color="auto" w:fill="auto"/>
            <w:vAlign w:val="center"/>
          </w:tcPr>
          <w:p w:rsidR="00857B15" w:rsidRPr="001822D9" w:rsidRDefault="00857B15" w:rsidP="001822D9">
            <w:pPr>
              <w:ind w:right="-186"/>
              <w:rPr>
                <w:b/>
              </w:rPr>
            </w:pPr>
            <w:r w:rsidRPr="001822D9">
              <w:rPr>
                <w:b/>
              </w:rPr>
              <w:t>П-1</w:t>
            </w:r>
          </w:p>
        </w:tc>
        <w:tc>
          <w:tcPr>
            <w:tcW w:w="1446" w:type="pct"/>
            <w:shd w:val="clear" w:color="auto" w:fill="auto"/>
            <w:vAlign w:val="center"/>
          </w:tcPr>
          <w:p w:rsidR="00857B15" w:rsidRPr="00877222" w:rsidRDefault="00857B15" w:rsidP="00DB3927">
            <w:pPr>
              <w:ind w:right="-186"/>
              <w:jc w:val="center"/>
              <w:rPr>
                <w:sz w:val="22"/>
                <w:szCs w:val="22"/>
              </w:rPr>
            </w:pPr>
            <w:r w:rsidRPr="00877222">
              <w:rPr>
                <w:sz w:val="22"/>
                <w:szCs w:val="22"/>
              </w:rPr>
              <w:t xml:space="preserve">Зона предприятий </w:t>
            </w:r>
            <w:r w:rsidRPr="00877222">
              <w:rPr>
                <w:sz w:val="22"/>
                <w:szCs w:val="22"/>
                <w:lang w:val="en-US"/>
              </w:rPr>
              <w:t>II</w:t>
            </w:r>
            <w:r w:rsidRPr="00877222">
              <w:rPr>
                <w:sz w:val="22"/>
                <w:szCs w:val="22"/>
              </w:rPr>
              <w:t xml:space="preserve"> класса вредности</w:t>
            </w:r>
          </w:p>
        </w:tc>
        <w:tc>
          <w:tcPr>
            <w:tcW w:w="2939" w:type="pct"/>
            <w:shd w:val="clear" w:color="auto" w:fill="auto"/>
            <w:vAlign w:val="center"/>
          </w:tcPr>
          <w:p w:rsidR="00857B15" w:rsidRPr="00877222" w:rsidRDefault="00857B15" w:rsidP="00464E29">
            <w:pPr>
              <w:widowControl w:val="0"/>
              <w:autoSpaceDE w:val="0"/>
              <w:autoSpaceDN w:val="0"/>
              <w:adjustRightInd w:val="0"/>
              <w:rPr>
                <w:bCs/>
                <w:sz w:val="22"/>
                <w:szCs w:val="22"/>
              </w:rPr>
            </w:pPr>
            <w:r w:rsidRPr="00877222">
              <w:rPr>
                <w:bCs/>
                <w:sz w:val="22"/>
                <w:szCs w:val="22"/>
              </w:rPr>
              <w:t xml:space="preserve">Для размещения предприятий </w:t>
            </w:r>
            <w:r w:rsidRPr="00877222">
              <w:rPr>
                <w:bCs/>
                <w:sz w:val="22"/>
                <w:szCs w:val="22"/>
                <w:lang w:val="en-US"/>
              </w:rPr>
              <w:t>II</w:t>
            </w:r>
            <w:r w:rsidRPr="00877222">
              <w:rPr>
                <w:bCs/>
                <w:sz w:val="22"/>
                <w:szCs w:val="22"/>
              </w:rPr>
              <w:t xml:space="preserve"> класса вредности, требующих устройства санитарно-защитных зон шириной 500 метров.</w:t>
            </w:r>
          </w:p>
        </w:tc>
      </w:tr>
      <w:tr w:rsidR="00DA19DF" w:rsidRPr="001C12AC" w:rsidTr="00464E29">
        <w:trPr>
          <w:trHeight w:val="861"/>
          <w:jc w:val="center"/>
        </w:trPr>
        <w:tc>
          <w:tcPr>
            <w:tcW w:w="313" w:type="pct"/>
            <w:vMerge/>
            <w:shd w:val="clear" w:color="auto" w:fill="auto"/>
          </w:tcPr>
          <w:p w:rsidR="00327B87" w:rsidRPr="00FB5CCD" w:rsidRDefault="00327B87" w:rsidP="001C12AC">
            <w:pPr>
              <w:ind w:right="-186"/>
              <w:rPr>
                <w:b/>
              </w:rPr>
            </w:pPr>
          </w:p>
        </w:tc>
        <w:tc>
          <w:tcPr>
            <w:tcW w:w="302" w:type="pct"/>
            <w:gridSpan w:val="2"/>
            <w:shd w:val="clear" w:color="auto" w:fill="auto"/>
            <w:vAlign w:val="center"/>
          </w:tcPr>
          <w:p w:rsidR="00327B87" w:rsidRPr="001822D9" w:rsidRDefault="001822D9" w:rsidP="001822D9">
            <w:pPr>
              <w:ind w:right="-186"/>
              <w:rPr>
                <w:b/>
              </w:rPr>
            </w:pPr>
            <w:r>
              <w:rPr>
                <w:b/>
              </w:rPr>
              <w:t xml:space="preserve">  </w:t>
            </w:r>
            <w:r w:rsidR="00B412C3" w:rsidRPr="001822D9">
              <w:rPr>
                <w:b/>
              </w:rPr>
              <w:t>П-2</w:t>
            </w:r>
          </w:p>
        </w:tc>
        <w:tc>
          <w:tcPr>
            <w:tcW w:w="1446" w:type="pct"/>
            <w:shd w:val="clear" w:color="auto" w:fill="auto"/>
            <w:vAlign w:val="center"/>
          </w:tcPr>
          <w:p w:rsidR="00327B87" w:rsidRPr="00877222" w:rsidRDefault="00B412C3" w:rsidP="00DB3927">
            <w:pPr>
              <w:ind w:right="-186"/>
              <w:jc w:val="center"/>
              <w:rPr>
                <w:b/>
                <w:sz w:val="22"/>
                <w:szCs w:val="22"/>
              </w:rPr>
            </w:pPr>
            <w:r w:rsidRPr="00877222">
              <w:rPr>
                <w:sz w:val="22"/>
                <w:szCs w:val="22"/>
              </w:rPr>
              <w:t xml:space="preserve">Зона предприятий </w:t>
            </w:r>
            <w:r w:rsidRPr="00877222">
              <w:rPr>
                <w:sz w:val="22"/>
                <w:szCs w:val="22"/>
                <w:lang w:val="en-US"/>
              </w:rPr>
              <w:t>V</w:t>
            </w:r>
            <w:r w:rsidRPr="00877222">
              <w:rPr>
                <w:sz w:val="22"/>
                <w:szCs w:val="22"/>
              </w:rPr>
              <w:t xml:space="preserve">- </w:t>
            </w:r>
            <w:r w:rsidRPr="00877222">
              <w:rPr>
                <w:sz w:val="22"/>
                <w:szCs w:val="22"/>
                <w:lang w:val="en-US"/>
              </w:rPr>
              <w:t>I</w:t>
            </w:r>
            <w:r w:rsidRPr="00877222">
              <w:rPr>
                <w:sz w:val="22"/>
                <w:szCs w:val="22"/>
              </w:rPr>
              <w:t xml:space="preserve"> V класса вредности</w:t>
            </w:r>
          </w:p>
        </w:tc>
        <w:tc>
          <w:tcPr>
            <w:tcW w:w="2939" w:type="pct"/>
            <w:shd w:val="clear" w:color="auto" w:fill="auto"/>
            <w:vAlign w:val="center"/>
          </w:tcPr>
          <w:p w:rsidR="00327B87" w:rsidRPr="00877222" w:rsidRDefault="00B412C3" w:rsidP="00026457">
            <w:pPr>
              <w:widowControl w:val="0"/>
              <w:autoSpaceDE w:val="0"/>
              <w:autoSpaceDN w:val="0"/>
              <w:adjustRightInd w:val="0"/>
              <w:rPr>
                <w:bCs/>
                <w:sz w:val="22"/>
                <w:szCs w:val="22"/>
              </w:rPr>
            </w:pPr>
            <w:r w:rsidRPr="00877222">
              <w:rPr>
                <w:bCs/>
                <w:sz w:val="22"/>
                <w:szCs w:val="22"/>
              </w:rPr>
              <w:t xml:space="preserve">Для размещения предприятий </w:t>
            </w:r>
            <w:r w:rsidRPr="00877222">
              <w:rPr>
                <w:bCs/>
                <w:sz w:val="22"/>
                <w:szCs w:val="22"/>
                <w:lang w:val="en-US"/>
              </w:rPr>
              <w:t>IV</w:t>
            </w:r>
            <w:r w:rsidRPr="00877222">
              <w:rPr>
                <w:bCs/>
                <w:sz w:val="22"/>
                <w:szCs w:val="22"/>
              </w:rPr>
              <w:t>-</w:t>
            </w:r>
            <w:r w:rsidRPr="00877222">
              <w:rPr>
                <w:bCs/>
                <w:sz w:val="22"/>
                <w:szCs w:val="22"/>
                <w:lang w:val="en-US"/>
              </w:rPr>
              <w:t>V</w:t>
            </w:r>
            <w:r w:rsidRPr="00877222">
              <w:rPr>
                <w:bCs/>
                <w:sz w:val="22"/>
                <w:szCs w:val="22"/>
              </w:rPr>
              <w:t xml:space="preserve"> класса вредности, требующих устройства санитарно-защитных зон шириной от 100 до 50 метров</w:t>
            </w:r>
          </w:p>
        </w:tc>
      </w:tr>
      <w:tr w:rsidR="00DA19DF" w:rsidRPr="001C12AC" w:rsidTr="00464E29">
        <w:trPr>
          <w:trHeight w:val="683"/>
          <w:jc w:val="center"/>
        </w:trPr>
        <w:tc>
          <w:tcPr>
            <w:tcW w:w="313" w:type="pct"/>
            <w:vMerge/>
            <w:tcBorders>
              <w:bottom w:val="single" w:sz="4" w:space="0" w:color="auto"/>
            </w:tcBorders>
            <w:shd w:val="clear" w:color="auto" w:fill="auto"/>
          </w:tcPr>
          <w:p w:rsidR="00327B87" w:rsidRPr="00FB5CCD" w:rsidRDefault="00327B87" w:rsidP="001C12AC">
            <w:pPr>
              <w:ind w:right="-186"/>
              <w:rPr>
                <w:b/>
              </w:rPr>
            </w:pPr>
          </w:p>
        </w:tc>
        <w:tc>
          <w:tcPr>
            <w:tcW w:w="302" w:type="pct"/>
            <w:gridSpan w:val="2"/>
            <w:shd w:val="clear" w:color="auto" w:fill="auto"/>
            <w:vAlign w:val="center"/>
          </w:tcPr>
          <w:p w:rsidR="00327B87" w:rsidRPr="001822D9" w:rsidRDefault="00327B87" w:rsidP="001822D9">
            <w:pPr>
              <w:ind w:right="-186"/>
              <w:rPr>
                <w:b/>
              </w:rPr>
            </w:pPr>
            <w:r w:rsidRPr="001822D9">
              <w:rPr>
                <w:b/>
              </w:rPr>
              <w:t xml:space="preserve"> </w:t>
            </w:r>
            <w:r w:rsidR="00B412C3" w:rsidRPr="001822D9">
              <w:rPr>
                <w:b/>
              </w:rPr>
              <w:t>ПК</w:t>
            </w:r>
          </w:p>
        </w:tc>
        <w:tc>
          <w:tcPr>
            <w:tcW w:w="1446" w:type="pct"/>
            <w:shd w:val="clear" w:color="auto" w:fill="auto"/>
            <w:vAlign w:val="center"/>
          </w:tcPr>
          <w:p w:rsidR="00B412C3" w:rsidRPr="00877222" w:rsidRDefault="00B412C3" w:rsidP="00DB3927">
            <w:pPr>
              <w:tabs>
                <w:tab w:val="left" w:pos="1077"/>
              </w:tabs>
              <w:ind w:left="65"/>
              <w:jc w:val="center"/>
              <w:rPr>
                <w:sz w:val="22"/>
                <w:szCs w:val="22"/>
              </w:rPr>
            </w:pPr>
            <w:r w:rsidRPr="00877222">
              <w:rPr>
                <w:sz w:val="22"/>
                <w:szCs w:val="22"/>
              </w:rPr>
              <w:t>Зона размещения предприятий и объектов коммунального хозяйства</w:t>
            </w:r>
          </w:p>
          <w:p w:rsidR="00327B87" w:rsidRPr="00877222" w:rsidRDefault="00327B87" w:rsidP="00DB3927">
            <w:pPr>
              <w:ind w:right="-186"/>
              <w:jc w:val="center"/>
              <w:rPr>
                <w:b/>
                <w:sz w:val="22"/>
                <w:szCs w:val="22"/>
              </w:rPr>
            </w:pPr>
          </w:p>
        </w:tc>
        <w:tc>
          <w:tcPr>
            <w:tcW w:w="2939" w:type="pct"/>
            <w:shd w:val="clear" w:color="auto" w:fill="auto"/>
            <w:vAlign w:val="center"/>
          </w:tcPr>
          <w:p w:rsidR="00327B87" w:rsidRPr="00877222" w:rsidRDefault="00B412C3" w:rsidP="00026457">
            <w:pPr>
              <w:ind w:right="-186"/>
              <w:rPr>
                <w:b/>
                <w:sz w:val="22"/>
                <w:szCs w:val="22"/>
              </w:rPr>
            </w:pPr>
            <w:r w:rsidRPr="00877222">
              <w:rPr>
                <w:bCs/>
                <w:sz w:val="22"/>
                <w:szCs w:val="22"/>
              </w:rPr>
              <w:t>Для размещения объектов коммунального хозяйства</w:t>
            </w:r>
          </w:p>
        </w:tc>
      </w:tr>
      <w:tr w:rsidR="00464E29" w:rsidRPr="001C12AC" w:rsidTr="00EF5DC5">
        <w:trPr>
          <w:trHeight w:val="831"/>
          <w:jc w:val="center"/>
        </w:trPr>
        <w:tc>
          <w:tcPr>
            <w:tcW w:w="313" w:type="pct"/>
            <w:vMerge w:val="restart"/>
            <w:tcBorders>
              <w:top w:val="single" w:sz="4" w:space="0" w:color="auto"/>
              <w:left w:val="single" w:sz="4" w:space="0" w:color="auto"/>
              <w:right w:val="single" w:sz="4" w:space="0" w:color="auto"/>
            </w:tcBorders>
            <w:shd w:val="clear" w:color="auto" w:fill="auto"/>
            <w:textDirection w:val="btLr"/>
            <w:vAlign w:val="bottom"/>
          </w:tcPr>
          <w:p w:rsidR="00464E29" w:rsidRPr="00464E29" w:rsidRDefault="00464E29" w:rsidP="00464E29">
            <w:pPr>
              <w:jc w:val="center"/>
              <w:rPr>
                <w:b/>
              </w:rPr>
            </w:pPr>
            <w:r w:rsidRPr="00464E29">
              <w:rPr>
                <w:b/>
              </w:rPr>
              <w:t>Инженерной и транспорт-</w:t>
            </w:r>
          </w:p>
          <w:p w:rsidR="00464E29" w:rsidRPr="00464E29" w:rsidRDefault="00464E29" w:rsidP="00464E29">
            <w:pPr>
              <w:jc w:val="center"/>
              <w:rPr>
                <w:b/>
              </w:rPr>
            </w:pPr>
            <w:r w:rsidRPr="00464E29">
              <w:rPr>
                <w:b/>
              </w:rPr>
              <w:t>ной инфраструктур</w:t>
            </w:r>
          </w:p>
        </w:tc>
        <w:tc>
          <w:tcPr>
            <w:tcW w:w="302" w:type="pct"/>
            <w:gridSpan w:val="2"/>
            <w:tcBorders>
              <w:left w:val="single" w:sz="4" w:space="0" w:color="auto"/>
            </w:tcBorders>
            <w:shd w:val="clear" w:color="auto" w:fill="auto"/>
            <w:vAlign w:val="bottom"/>
          </w:tcPr>
          <w:p w:rsidR="00464E29" w:rsidRPr="001822D9" w:rsidRDefault="00464E29" w:rsidP="00464E29">
            <w:pPr>
              <w:tabs>
                <w:tab w:val="left" w:pos="1077"/>
              </w:tabs>
              <w:jc w:val="center"/>
              <w:rPr>
                <w:b/>
              </w:rPr>
            </w:pPr>
            <w:r w:rsidRPr="001822D9">
              <w:rPr>
                <w:b/>
              </w:rPr>
              <w:t>ИТ-1</w:t>
            </w:r>
          </w:p>
        </w:tc>
        <w:tc>
          <w:tcPr>
            <w:tcW w:w="1446" w:type="pct"/>
            <w:shd w:val="clear" w:color="auto" w:fill="auto"/>
            <w:vAlign w:val="center"/>
          </w:tcPr>
          <w:p w:rsidR="00464E29" w:rsidRPr="00877222" w:rsidRDefault="00464E29" w:rsidP="00DB3927">
            <w:pPr>
              <w:tabs>
                <w:tab w:val="left" w:pos="1077"/>
              </w:tabs>
              <w:ind w:left="65"/>
              <w:jc w:val="center"/>
              <w:rPr>
                <w:color w:val="000000"/>
                <w:sz w:val="22"/>
                <w:szCs w:val="22"/>
              </w:rPr>
            </w:pPr>
            <w:r w:rsidRPr="00877222">
              <w:rPr>
                <w:color w:val="000000"/>
                <w:sz w:val="22"/>
                <w:szCs w:val="22"/>
              </w:rPr>
              <w:t>Зона железнодорожного  транспорта</w:t>
            </w:r>
          </w:p>
          <w:p w:rsidR="00464E29" w:rsidRPr="00877222" w:rsidRDefault="00464E29" w:rsidP="00DB3927">
            <w:pPr>
              <w:tabs>
                <w:tab w:val="left" w:pos="1077"/>
              </w:tabs>
              <w:ind w:left="65"/>
              <w:jc w:val="center"/>
              <w:rPr>
                <w:sz w:val="22"/>
                <w:szCs w:val="22"/>
              </w:rPr>
            </w:pPr>
          </w:p>
        </w:tc>
        <w:tc>
          <w:tcPr>
            <w:tcW w:w="2939" w:type="pct"/>
            <w:shd w:val="clear" w:color="auto" w:fill="auto"/>
            <w:vAlign w:val="center"/>
          </w:tcPr>
          <w:p w:rsidR="00464E29" w:rsidRPr="00877222" w:rsidRDefault="00464E29" w:rsidP="00026457">
            <w:pPr>
              <w:ind w:right="-186"/>
              <w:rPr>
                <w:bCs/>
                <w:sz w:val="22"/>
                <w:szCs w:val="22"/>
              </w:rPr>
            </w:pPr>
            <w:r w:rsidRPr="00877222">
              <w:rPr>
                <w:bCs/>
                <w:sz w:val="22"/>
                <w:szCs w:val="22"/>
              </w:rPr>
              <w:t>Для территорий и объектов железнодорожного транспорта</w:t>
            </w:r>
          </w:p>
        </w:tc>
      </w:tr>
      <w:tr w:rsidR="00464E29" w:rsidRPr="001C12AC" w:rsidTr="00EF5DC5">
        <w:trPr>
          <w:trHeight w:val="1148"/>
          <w:jc w:val="center"/>
        </w:trPr>
        <w:tc>
          <w:tcPr>
            <w:tcW w:w="313" w:type="pct"/>
            <w:vMerge/>
            <w:tcBorders>
              <w:left w:val="single" w:sz="4" w:space="0" w:color="auto"/>
              <w:right w:val="single" w:sz="4" w:space="0" w:color="auto"/>
            </w:tcBorders>
            <w:shd w:val="clear" w:color="auto" w:fill="auto"/>
          </w:tcPr>
          <w:p w:rsidR="00464E29" w:rsidRPr="00464E29" w:rsidRDefault="00464E29" w:rsidP="00464E29">
            <w:pPr>
              <w:ind w:right="-186"/>
              <w:jc w:val="center"/>
              <w:rPr>
                <w:b/>
              </w:rPr>
            </w:pPr>
          </w:p>
        </w:tc>
        <w:tc>
          <w:tcPr>
            <w:tcW w:w="302" w:type="pct"/>
            <w:gridSpan w:val="2"/>
            <w:tcBorders>
              <w:left w:val="single" w:sz="4" w:space="0" w:color="auto"/>
            </w:tcBorders>
            <w:shd w:val="clear" w:color="auto" w:fill="auto"/>
            <w:vAlign w:val="center"/>
          </w:tcPr>
          <w:p w:rsidR="00464E29" w:rsidRPr="001822D9" w:rsidRDefault="00464E29" w:rsidP="00F56DC1">
            <w:pPr>
              <w:tabs>
                <w:tab w:val="left" w:pos="1077"/>
              </w:tabs>
              <w:rPr>
                <w:b/>
              </w:rPr>
            </w:pPr>
            <w:r w:rsidRPr="001822D9">
              <w:rPr>
                <w:b/>
              </w:rPr>
              <w:t>ИТ-2</w:t>
            </w:r>
          </w:p>
        </w:tc>
        <w:tc>
          <w:tcPr>
            <w:tcW w:w="1446" w:type="pct"/>
            <w:shd w:val="clear" w:color="auto" w:fill="auto"/>
            <w:vAlign w:val="center"/>
          </w:tcPr>
          <w:p w:rsidR="00464E29" w:rsidRPr="00877222" w:rsidRDefault="00464E29" w:rsidP="00033922">
            <w:pPr>
              <w:tabs>
                <w:tab w:val="left" w:pos="1077"/>
              </w:tabs>
              <w:ind w:left="65"/>
              <w:jc w:val="center"/>
              <w:rPr>
                <w:sz w:val="22"/>
                <w:szCs w:val="22"/>
              </w:rPr>
            </w:pPr>
            <w:r w:rsidRPr="00877222">
              <w:rPr>
                <w:sz w:val="22"/>
                <w:szCs w:val="22"/>
              </w:rPr>
              <w:t xml:space="preserve">Зона </w:t>
            </w:r>
            <w:r>
              <w:rPr>
                <w:sz w:val="22"/>
                <w:szCs w:val="22"/>
              </w:rPr>
              <w:t>автомобильных</w:t>
            </w:r>
            <w:r w:rsidRPr="00877222">
              <w:rPr>
                <w:sz w:val="22"/>
                <w:szCs w:val="22"/>
              </w:rPr>
              <w:t xml:space="preserve"> дорог и улиц</w:t>
            </w:r>
          </w:p>
        </w:tc>
        <w:tc>
          <w:tcPr>
            <w:tcW w:w="2939" w:type="pct"/>
            <w:shd w:val="clear" w:color="auto" w:fill="auto"/>
            <w:vAlign w:val="center"/>
          </w:tcPr>
          <w:p w:rsidR="00464E29" w:rsidRPr="00877222" w:rsidRDefault="00464E29" w:rsidP="00026457">
            <w:pPr>
              <w:rPr>
                <w:sz w:val="22"/>
                <w:szCs w:val="22"/>
              </w:rPr>
            </w:pPr>
            <w:r w:rsidRPr="00877222">
              <w:rPr>
                <w:sz w:val="22"/>
                <w:szCs w:val="22"/>
              </w:rPr>
              <w:t>Зона представляет непрерывную систему улиц и дорог для транспортного и пешеходного движения, выделена в красных линиях, с учетом пожарных, санитарно-гигиенических требований</w:t>
            </w:r>
          </w:p>
        </w:tc>
      </w:tr>
      <w:tr w:rsidR="00464E29" w:rsidRPr="001C12AC" w:rsidTr="00464E29">
        <w:trPr>
          <w:trHeight w:val="1318"/>
          <w:jc w:val="center"/>
        </w:trPr>
        <w:tc>
          <w:tcPr>
            <w:tcW w:w="313" w:type="pct"/>
            <w:vMerge/>
            <w:tcBorders>
              <w:left w:val="single" w:sz="4" w:space="0" w:color="auto"/>
              <w:bottom w:val="single" w:sz="4" w:space="0" w:color="auto"/>
              <w:right w:val="single" w:sz="4" w:space="0" w:color="auto"/>
            </w:tcBorders>
            <w:shd w:val="clear" w:color="auto" w:fill="auto"/>
          </w:tcPr>
          <w:p w:rsidR="00464E29" w:rsidRPr="00464E29" w:rsidRDefault="00464E29" w:rsidP="00464E29">
            <w:pPr>
              <w:ind w:right="-186"/>
              <w:jc w:val="center"/>
              <w:rPr>
                <w:b/>
              </w:rPr>
            </w:pPr>
          </w:p>
        </w:tc>
        <w:tc>
          <w:tcPr>
            <w:tcW w:w="302" w:type="pct"/>
            <w:gridSpan w:val="2"/>
            <w:tcBorders>
              <w:left w:val="single" w:sz="4" w:space="0" w:color="auto"/>
            </w:tcBorders>
            <w:shd w:val="clear" w:color="auto" w:fill="auto"/>
            <w:vAlign w:val="center"/>
          </w:tcPr>
          <w:p w:rsidR="00464E29" w:rsidRPr="001822D9" w:rsidRDefault="00464E29" w:rsidP="00F56DC1">
            <w:pPr>
              <w:tabs>
                <w:tab w:val="left" w:pos="1077"/>
              </w:tabs>
              <w:rPr>
                <w:b/>
              </w:rPr>
            </w:pPr>
            <w:r w:rsidRPr="001822D9">
              <w:rPr>
                <w:b/>
              </w:rPr>
              <w:t>ИТ-3</w:t>
            </w:r>
          </w:p>
        </w:tc>
        <w:tc>
          <w:tcPr>
            <w:tcW w:w="1446" w:type="pct"/>
            <w:shd w:val="clear" w:color="auto" w:fill="auto"/>
            <w:vAlign w:val="center"/>
          </w:tcPr>
          <w:p w:rsidR="00464E29" w:rsidRPr="00877222" w:rsidRDefault="00464E29" w:rsidP="00DB3927">
            <w:pPr>
              <w:tabs>
                <w:tab w:val="left" w:pos="1077"/>
              </w:tabs>
              <w:ind w:left="65"/>
              <w:jc w:val="center"/>
              <w:rPr>
                <w:sz w:val="22"/>
                <w:szCs w:val="22"/>
              </w:rPr>
            </w:pPr>
            <w:r w:rsidRPr="00877222">
              <w:rPr>
                <w:sz w:val="22"/>
                <w:szCs w:val="22"/>
              </w:rPr>
              <w:t>Зона объектов инженерной инфраструктуры</w:t>
            </w:r>
          </w:p>
          <w:p w:rsidR="00464E29" w:rsidRPr="00877222" w:rsidRDefault="00464E29" w:rsidP="00DB3927">
            <w:pPr>
              <w:tabs>
                <w:tab w:val="left" w:pos="1077"/>
              </w:tabs>
              <w:ind w:left="65"/>
              <w:jc w:val="center"/>
              <w:rPr>
                <w:sz w:val="22"/>
                <w:szCs w:val="22"/>
              </w:rPr>
            </w:pPr>
          </w:p>
        </w:tc>
        <w:tc>
          <w:tcPr>
            <w:tcW w:w="2939" w:type="pct"/>
            <w:shd w:val="clear" w:color="auto" w:fill="auto"/>
            <w:vAlign w:val="center"/>
          </w:tcPr>
          <w:p w:rsidR="00464E29" w:rsidRDefault="00464E29" w:rsidP="00026457">
            <w:pPr>
              <w:ind w:right="-186"/>
              <w:rPr>
                <w:bCs/>
                <w:sz w:val="22"/>
                <w:szCs w:val="22"/>
              </w:rPr>
            </w:pPr>
          </w:p>
          <w:p w:rsidR="00464E29" w:rsidRPr="00877222" w:rsidRDefault="00464E29" w:rsidP="00026457">
            <w:pPr>
              <w:ind w:right="-186"/>
              <w:rPr>
                <w:bCs/>
                <w:sz w:val="22"/>
                <w:szCs w:val="22"/>
              </w:rPr>
            </w:pPr>
            <w:r w:rsidRPr="00877222">
              <w:rPr>
                <w:bCs/>
                <w:sz w:val="22"/>
                <w:szCs w:val="22"/>
              </w:rPr>
              <w:t>Для функционирования электрических  подстанций</w:t>
            </w:r>
          </w:p>
        </w:tc>
      </w:tr>
    </w:tbl>
    <w:p w:rsidR="00464E29" w:rsidRDefault="00464E29" w:rsidP="00464E29">
      <w:pPr>
        <w:ind w:right="-186"/>
        <w:jc w:val="right"/>
      </w:pPr>
    </w:p>
    <w:p w:rsidR="00464E29" w:rsidRDefault="00464E29" w:rsidP="00464E29">
      <w:pPr>
        <w:ind w:right="-186"/>
        <w:jc w:val="right"/>
      </w:pPr>
    </w:p>
    <w:p w:rsidR="00887501" w:rsidRDefault="00887501" w:rsidP="00464E29">
      <w:pPr>
        <w:ind w:right="-186"/>
        <w:jc w:val="right"/>
      </w:pPr>
    </w:p>
    <w:p w:rsidR="00887501" w:rsidRDefault="00887501" w:rsidP="00464E29">
      <w:pPr>
        <w:ind w:right="-186"/>
        <w:jc w:val="right"/>
      </w:pPr>
    </w:p>
    <w:p w:rsidR="00464E29" w:rsidRDefault="00464E29" w:rsidP="00464E29">
      <w:pPr>
        <w:ind w:right="-186"/>
        <w:jc w:val="right"/>
      </w:pPr>
      <w:r>
        <w:t>Продолжение  таблицы</w:t>
      </w:r>
      <w:r w:rsidRPr="00FD091E">
        <w:t xml:space="preserve"> 1</w:t>
      </w: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1151"/>
        <w:gridCol w:w="4520"/>
        <w:gridCol w:w="7248"/>
        <w:gridCol w:w="8"/>
      </w:tblGrid>
      <w:tr w:rsidR="005B76B6" w:rsidRPr="001C12AC" w:rsidTr="00887501">
        <w:trPr>
          <w:cantSplit/>
          <w:trHeight w:val="987"/>
          <w:jc w:val="center"/>
        </w:trPr>
        <w:tc>
          <w:tcPr>
            <w:tcW w:w="307" w:type="pct"/>
            <w:vMerge w:val="restart"/>
            <w:tcBorders>
              <w:top w:val="single" w:sz="4" w:space="0" w:color="auto"/>
            </w:tcBorders>
            <w:shd w:val="clear" w:color="auto" w:fill="auto"/>
            <w:textDirection w:val="btLr"/>
          </w:tcPr>
          <w:p w:rsidR="00857B15" w:rsidRDefault="00140DC3" w:rsidP="00464E29">
            <w:pPr>
              <w:jc w:val="center"/>
              <w:rPr>
                <w:b/>
                <w:color w:val="000000"/>
                <w:sz w:val="22"/>
                <w:szCs w:val="22"/>
                <w:lang w:val="en-US"/>
              </w:rPr>
            </w:pPr>
            <w:r w:rsidRPr="00FB5CCD">
              <w:rPr>
                <w:b/>
                <w:color w:val="000000"/>
                <w:sz w:val="22"/>
                <w:szCs w:val="22"/>
              </w:rPr>
              <w:t>Сельскохозяй</w:t>
            </w:r>
          </w:p>
          <w:p w:rsidR="00140DC3" w:rsidRPr="00FB5CCD" w:rsidRDefault="00140DC3" w:rsidP="00464E29">
            <w:pPr>
              <w:jc w:val="center"/>
              <w:rPr>
                <w:b/>
              </w:rPr>
            </w:pPr>
            <w:r w:rsidRPr="00FB5CCD">
              <w:rPr>
                <w:b/>
                <w:color w:val="000000"/>
                <w:sz w:val="22"/>
                <w:szCs w:val="22"/>
              </w:rPr>
              <w:t xml:space="preserve">ственного </w:t>
            </w:r>
            <w:r w:rsidRPr="00FB5CCD">
              <w:rPr>
                <w:b/>
                <w:sz w:val="22"/>
                <w:szCs w:val="22"/>
              </w:rPr>
              <w:t>использования</w:t>
            </w:r>
          </w:p>
          <w:p w:rsidR="00140DC3" w:rsidRPr="00FB5CCD" w:rsidRDefault="00140DC3" w:rsidP="00464E29">
            <w:pPr>
              <w:ind w:left="113" w:right="-186"/>
              <w:jc w:val="center"/>
              <w:rPr>
                <w:b/>
              </w:rPr>
            </w:pPr>
          </w:p>
        </w:tc>
        <w:tc>
          <w:tcPr>
            <w:tcW w:w="416" w:type="pct"/>
            <w:shd w:val="clear" w:color="auto" w:fill="auto"/>
            <w:vAlign w:val="center"/>
          </w:tcPr>
          <w:p w:rsidR="00140DC3" w:rsidRPr="001822D9" w:rsidRDefault="00140DC3" w:rsidP="00F56DC1">
            <w:pPr>
              <w:ind w:right="-186"/>
              <w:rPr>
                <w:b/>
              </w:rPr>
            </w:pPr>
            <w:r w:rsidRPr="001822D9">
              <w:rPr>
                <w:b/>
              </w:rPr>
              <w:t>СХ-1</w:t>
            </w:r>
          </w:p>
        </w:tc>
        <w:tc>
          <w:tcPr>
            <w:tcW w:w="1634" w:type="pct"/>
            <w:shd w:val="clear" w:color="auto" w:fill="auto"/>
            <w:vAlign w:val="center"/>
          </w:tcPr>
          <w:p w:rsidR="005B76B6" w:rsidRDefault="005B76B6" w:rsidP="00DB3927">
            <w:pPr>
              <w:tabs>
                <w:tab w:val="left" w:pos="1077"/>
              </w:tabs>
              <w:ind w:left="65"/>
              <w:jc w:val="center"/>
              <w:rPr>
                <w:color w:val="000000"/>
                <w:sz w:val="22"/>
                <w:szCs w:val="22"/>
              </w:rPr>
            </w:pPr>
          </w:p>
          <w:p w:rsidR="005B76B6" w:rsidRDefault="00140DC3" w:rsidP="00DB3927">
            <w:pPr>
              <w:tabs>
                <w:tab w:val="left" w:pos="1077"/>
              </w:tabs>
              <w:ind w:left="65"/>
              <w:jc w:val="center"/>
              <w:rPr>
                <w:color w:val="000000"/>
                <w:sz w:val="22"/>
                <w:szCs w:val="22"/>
              </w:rPr>
            </w:pPr>
            <w:r w:rsidRPr="00877222">
              <w:rPr>
                <w:color w:val="000000"/>
                <w:sz w:val="22"/>
                <w:szCs w:val="22"/>
              </w:rPr>
              <w:t>Зона фермерских хозяйств</w:t>
            </w:r>
          </w:p>
          <w:p w:rsidR="005B76B6" w:rsidRPr="00877222" w:rsidRDefault="005B76B6" w:rsidP="00DB3927">
            <w:pPr>
              <w:tabs>
                <w:tab w:val="left" w:pos="1077"/>
              </w:tabs>
              <w:ind w:left="65"/>
              <w:jc w:val="center"/>
              <w:rPr>
                <w:b/>
                <w:sz w:val="22"/>
                <w:szCs w:val="22"/>
              </w:rPr>
            </w:pPr>
          </w:p>
        </w:tc>
        <w:tc>
          <w:tcPr>
            <w:tcW w:w="2623" w:type="pct"/>
            <w:gridSpan w:val="2"/>
            <w:shd w:val="clear" w:color="auto" w:fill="auto"/>
            <w:vAlign w:val="center"/>
          </w:tcPr>
          <w:p w:rsidR="00140DC3" w:rsidRPr="00877222" w:rsidRDefault="00140DC3" w:rsidP="005B76B6">
            <w:pPr>
              <w:ind w:right="-186"/>
              <w:rPr>
                <w:bCs/>
                <w:sz w:val="22"/>
                <w:szCs w:val="22"/>
              </w:rPr>
            </w:pPr>
            <w:r w:rsidRPr="00877222">
              <w:rPr>
                <w:sz w:val="22"/>
                <w:szCs w:val="22"/>
              </w:rPr>
              <w:t>Для ведения под</w:t>
            </w:r>
            <w:r w:rsidR="00F56DC1">
              <w:rPr>
                <w:sz w:val="22"/>
                <w:szCs w:val="22"/>
              </w:rPr>
              <w:t>собного и фермерского хозяйства</w:t>
            </w:r>
          </w:p>
        </w:tc>
      </w:tr>
      <w:tr w:rsidR="005B76B6" w:rsidRPr="001C12AC" w:rsidTr="00887501">
        <w:trPr>
          <w:trHeight w:val="1069"/>
          <w:jc w:val="center"/>
        </w:trPr>
        <w:tc>
          <w:tcPr>
            <w:tcW w:w="307" w:type="pct"/>
            <w:vMerge/>
            <w:shd w:val="clear" w:color="auto" w:fill="auto"/>
          </w:tcPr>
          <w:p w:rsidR="00140DC3" w:rsidRPr="00FB5CCD" w:rsidRDefault="00140DC3" w:rsidP="00BC30A7">
            <w:pPr>
              <w:ind w:right="-186"/>
              <w:rPr>
                <w:b/>
              </w:rPr>
            </w:pPr>
          </w:p>
        </w:tc>
        <w:tc>
          <w:tcPr>
            <w:tcW w:w="416" w:type="pct"/>
            <w:shd w:val="clear" w:color="auto" w:fill="auto"/>
            <w:vAlign w:val="center"/>
          </w:tcPr>
          <w:p w:rsidR="00140DC3" w:rsidRPr="001822D9" w:rsidRDefault="00140DC3" w:rsidP="00431BAD">
            <w:pPr>
              <w:tabs>
                <w:tab w:val="left" w:pos="1077"/>
              </w:tabs>
              <w:rPr>
                <w:b/>
              </w:rPr>
            </w:pPr>
            <w:r w:rsidRPr="001822D9">
              <w:rPr>
                <w:b/>
              </w:rPr>
              <w:t>СХ-</w:t>
            </w:r>
            <w:r w:rsidR="00431BAD">
              <w:rPr>
                <w:b/>
              </w:rPr>
              <w:t>2</w:t>
            </w:r>
          </w:p>
        </w:tc>
        <w:tc>
          <w:tcPr>
            <w:tcW w:w="1634" w:type="pct"/>
            <w:shd w:val="clear" w:color="auto" w:fill="auto"/>
            <w:vAlign w:val="center"/>
          </w:tcPr>
          <w:p w:rsidR="00140DC3" w:rsidRPr="00877222" w:rsidRDefault="00140DC3" w:rsidP="00DB3927">
            <w:pPr>
              <w:tabs>
                <w:tab w:val="left" w:pos="1077"/>
              </w:tabs>
              <w:ind w:left="65"/>
              <w:jc w:val="center"/>
              <w:rPr>
                <w:color w:val="000000"/>
                <w:sz w:val="22"/>
                <w:szCs w:val="22"/>
              </w:rPr>
            </w:pPr>
            <w:r w:rsidRPr="00877222">
              <w:rPr>
                <w:color w:val="000000"/>
                <w:sz w:val="22"/>
                <w:szCs w:val="22"/>
              </w:rPr>
              <w:t>Зона садоводства и дачно-огородного  хозяйства</w:t>
            </w:r>
          </w:p>
          <w:p w:rsidR="00140DC3" w:rsidRPr="00877222" w:rsidRDefault="00140DC3" w:rsidP="00DB3927">
            <w:pPr>
              <w:tabs>
                <w:tab w:val="left" w:pos="1077"/>
              </w:tabs>
              <w:ind w:left="65"/>
              <w:jc w:val="center"/>
              <w:rPr>
                <w:b/>
                <w:sz w:val="22"/>
                <w:szCs w:val="22"/>
              </w:rPr>
            </w:pPr>
          </w:p>
        </w:tc>
        <w:tc>
          <w:tcPr>
            <w:tcW w:w="2623" w:type="pct"/>
            <w:gridSpan w:val="2"/>
            <w:shd w:val="clear" w:color="auto" w:fill="auto"/>
            <w:vAlign w:val="center"/>
          </w:tcPr>
          <w:p w:rsidR="00140DC3" w:rsidRPr="00877222" w:rsidRDefault="00140DC3" w:rsidP="00026457">
            <w:pPr>
              <w:ind w:right="-186"/>
              <w:rPr>
                <w:bCs/>
                <w:sz w:val="22"/>
                <w:szCs w:val="22"/>
              </w:rPr>
            </w:pPr>
            <w:r w:rsidRPr="00877222">
              <w:rPr>
                <w:sz w:val="22"/>
                <w:szCs w:val="22"/>
              </w:rPr>
              <w:t>Для территорий садоводств</w:t>
            </w:r>
            <w:r w:rsidR="005C1704" w:rsidRPr="00877222">
              <w:rPr>
                <w:sz w:val="22"/>
                <w:szCs w:val="22"/>
              </w:rPr>
              <w:t>, д</w:t>
            </w:r>
            <w:r w:rsidRPr="00877222">
              <w:rPr>
                <w:sz w:val="22"/>
                <w:szCs w:val="22"/>
              </w:rPr>
              <w:t>ачных и огородных участков</w:t>
            </w:r>
            <w:r w:rsidR="005C1704" w:rsidRPr="00877222">
              <w:rPr>
                <w:sz w:val="22"/>
                <w:szCs w:val="22"/>
              </w:rPr>
              <w:t>.</w:t>
            </w:r>
          </w:p>
        </w:tc>
      </w:tr>
      <w:tr w:rsidR="005B76B6" w:rsidRPr="001C12AC" w:rsidTr="00887501">
        <w:trPr>
          <w:trHeight w:val="903"/>
          <w:jc w:val="center"/>
        </w:trPr>
        <w:tc>
          <w:tcPr>
            <w:tcW w:w="307" w:type="pct"/>
            <w:vMerge/>
            <w:shd w:val="clear" w:color="auto" w:fill="auto"/>
          </w:tcPr>
          <w:p w:rsidR="00140DC3" w:rsidRPr="00FB5CCD" w:rsidRDefault="00140DC3" w:rsidP="00BC30A7">
            <w:pPr>
              <w:ind w:right="-186"/>
              <w:rPr>
                <w:b/>
              </w:rPr>
            </w:pPr>
          </w:p>
        </w:tc>
        <w:tc>
          <w:tcPr>
            <w:tcW w:w="416" w:type="pct"/>
            <w:shd w:val="clear" w:color="auto" w:fill="auto"/>
            <w:vAlign w:val="center"/>
          </w:tcPr>
          <w:p w:rsidR="00140DC3" w:rsidRPr="001822D9" w:rsidRDefault="00140DC3" w:rsidP="00431BAD">
            <w:pPr>
              <w:tabs>
                <w:tab w:val="left" w:pos="1077"/>
              </w:tabs>
              <w:rPr>
                <w:b/>
              </w:rPr>
            </w:pPr>
            <w:r w:rsidRPr="001822D9">
              <w:rPr>
                <w:b/>
              </w:rPr>
              <w:t>СХ-</w:t>
            </w:r>
            <w:r w:rsidR="00431BAD">
              <w:rPr>
                <w:b/>
              </w:rPr>
              <w:t>3</w:t>
            </w:r>
          </w:p>
        </w:tc>
        <w:tc>
          <w:tcPr>
            <w:tcW w:w="1634" w:type="pct"/>
            <w:shd w:val="clear" w:color="auto" w:fill="auto"/>
            <w:vAlign w:val="center"/>
          </w:tcPr>
          <w:p w:rsidR="00140DC3" w:rsidRPr="00877222" w:rsidRDefault="00140DC3" w:rsidP="00026457">
            <w:pPr>
              <w:tabs>
                <w:tab w:val="left" w:pos="1077"/>
              </w:tabs>
              <w:ind w:left="65"/>
              <w:jc w:val="center"/>
              <w:rPr>
                <w:color w:val="000000"/>
                <w:sz w:val="22"/>
                <w:szCs w:val="22"/>
              </w:rPr>
            </w:pPr>
            <w:r w:rsidRPr="00877222">
              <w:rPr>
                <w:color w:val="000000"/>
                <w:sz w:val="22"/>
                <w:szCs w:val="22"/>
              </w:rPr>
              <w:t>Зона выгонов</w:t>
            </w:r>
          </w:p>
        </w:tc>
        <w:tc>
          <w:tcPr>
            <w:tcW w:w="2623" w:type="pct"/>
            <w:gridSpan w:val="2"/>
            <w:shd w:val="clear" w:color="auto" w:fill="auto"/>
            <w:vAlign w:val="center"/>
          </w:tcPr>
          <w:p w:rsidR="00140DC3" w:rsidRPr="00877222" w:rsidRDefault="00140DC3" w:rsidP="00026457">
            <w:pPr>
              <w:rPr>
                <w:bCs/>
                <w:sz w:val="22"/>
                <w:szCs w:val="22"/>
              </w:rPr>
            </w:pPr>
            <w:r w:rsidRPr="00877222">
              <w:rPr>
                <w:sz w:val="22"/>
                <w:szCs w:val="22"/>
              </w:rPr>
              <w:t>Для пастбищ</w:t>
            </w:r>
          </w:p>
        </w:tc>
      </w:tr>
      <w:tr w:rsidR="005B76B6" w:rsidRPr="001C12AC" w:rsidTr="00887501">
        <w:trPr>
          <w:gridAfter w:val="1"/>
          <w:wAfter w:w="3" w:type="pct"/>
          <w:trHeight w:val="512"/>
          <w:jc w:val="center"/>
        </w:trPr>
        <w:tc>
          <w:tcPr>
            <w:tcW w:w="307" w:type="pct"/>
            <w:vMerge w:val="restart"/>
            <w:shd w:val="clear" w:color="auto" w:fill="auto"/>
            <w:textDirection w:val="btLr"/>
          </w:tcPr>
          <w:p w:rsidR="00464E29" w:rsidRPr="00FB5CCD" w:rsidRDefault="00464E29" w:rsidP="00877222">
            <w:pPr>
              <w:ind w:left="113" w:right="-186"/>
              <w:jc w:val="center"/>
              <w:rPr>
                <w:b/>
                <w:color w:val="000000"/>
                <w:sz w:val="22"/>
                <w:szCs w:val="22"/>
              </w:rPr>
            </w:pPr>
            <w:r>
              <w:rPr>
                <w:b/>
                <w:color w:val="000000"/>
                <w:sz w:val="22"/>
                <w:szCs w:val="22"/>
              </w:rPr>
              <w:t>П</w:t>
            </w:r>
            <w:r w:rsidRPr="00FB5CCD">
              <w:rPr>
                <w:b/>
                <w:color w:val="000000"/>
                <w:sz w:val="22"/>
                <w:szCs w:val="22"/>
              </w:rPr>
              <w:t>риродно-</w:t>
            </w:r>
          </w:p>
          <w:p w:rsidR="00464E29" w:rsidRPr="00FB5CCD" w:rsidRDefault="00464E29" w:rsidP="00877222">
            <w:pPr>
              <w:ind w:left="113" w:right="-186"/>
              <w:jc w:val="center"/>
              <w:rPr>
                <w:b/>
              </w:rPr>
            </w:pPr>
            <w:r w:rsidRPr="00FB5CCD">
              <w:rPr>
                <w:b/>
                <w:color w:val="000000"/>
                <w:sz w:val="22"/>
                <w:szCs w:val="22"/>
              </w:rPr>
              <w:t>рекреационные</w:t>
            </w:r>
          </w:p>
        </w:tc>
        <w:tc>
          <w:tcPr>
            <w:tcW w:w="416" w:type="pct"/>
            <w:shd w:val="clear" w:color="auto" w:fill="auto"/>
            <w:vAlign w:val="center"/>
          </w:tcPr>
          <w:p w:rsidR="00464E29" w:rsidRPr="00F56DC1" w:rsidRDefault="00464E29" w:rsidP="00F56DC1">
            <w:pPr>
              <w:tabs>
                <w:tab w:val="left" w:pos="1077"/>
              </w:tabs>
              <w:rPr>
                <w:b/>
              </w:rPr>
            </w:pPr>
            <w:r w:rsidRPr="00F56DC1">
              <w:rPr>
                <w:b/>
              </w:rPr>
              <w:t>Р–1</w:t>
            </w:r>
          </w:p>
        </w:tc>
        <w:tc>
          <w:tcPr>
            <w:tcW w:w="1634" w:type="pct"/>
            <w:shd w:val="clear" w:color="auto" w:fill="auto"/>
            <w:vAlign w:val="center"/>
          </w:tcPr>
          <w:p w:rsidR="00464E29" w:rsidRPr="00366841" w:rsidRDefault="00464E29" w:rsidP="00DB3927">
            <w:pPr>
              <w:tabs>
                <w:tab w:val="left" w:pos="1077"/>
              </w:tabs>
              <w:ind w:left="65"/>
              <w:jc w:val="center"/>
              <w:rPr>
                <w:sz w:val="22"/>
                <w:szCs w:val="22"/>
              </w:rPr>
            </w:pPr>
            <w:r w:rsidRPr="001C12AC">
              <w:rPr>
                <w:color w:val="000000"/>
                <w:sz w:val="22"/>
                <w:szCs w:val="22"/>
              </w:rPr>
              <w:t>Зона парков</w:t>
            </w:r>
            <w:r>
              <w:rPr>
                <w:color w:val="000000"/>
                <w:sz w:val="22"/>
                <w:szCs w:val="22"/>
              </w:rPr>
              <w:t>,</w:t>
            </w:r>
            <w:r w:rsidRPr="001C12AC">
              <w:rPr>
                <w:color w:val="000000"/>
                <w:sz w:val="22"/>
                <w:szCs w:val="22"/>
              </w:rPr>
              <w:t xml:space="preserve"> скверов</w:t>
            </w:r>
            <w:r>
              <w:rPr>
                <w:color w:val="000000"/>
                <w:sz w:val="22"/>
                <w:szCs w:val="22"/>
              </w:rPr>
              <w:t>, бульваров</w:t>
            </w:r>
          </w:p>
        </w:tc>
        <w:tc>
          <w:tcPr>
            <w:tcW w:w="2620" w:type="pct"/>
            <w:shd w:val="clear" w:color="auto" w:fill="auto"/>
          </w:tcPr>
          <w:p w:rsidR="00464E29" w:rsidRDefault="00464E29" w:rsidP="00F56DC1">
            <w:pPr>
              <w:rPr>
                <w:bCs/>
                <w:sz w:val="22"/>
                <w:szCs w:val="22"/>
              </w:rPr>
            </w:pPr>
            <w:r w:rsidRPr="00DE2214">
              <w:rPr>
                <w:bCs/>
                <w:sz w:val="22"/>
                <w:szCs w:val="22"/>
              </w:rPr>
              <w:t>Для территорий парков, скверов, бульваров, в целях кратковременного отдыха, спорта и проведения досуга населения</w:t>
            </w:r>
          </w:p>
          <w:p w:rsidR="005B76B6" w:rsidRDefault="005B76B6" w:rsidP="00F56DC1"/>
        </w:tc>
      </w:tr>
      <w:tr w:rsidR="005B76B6" w:rsidRPr="001C12AC" w:rsidTr="00887501">
        <w:trPr>
          <w:gridAfter w:val="1"/>
          <w:wAfter w:w="3" w:type="pct"/>
          <w:trHeight w:val="437"/>
          <w:jc w:val="center"/>
        </w:trPr>
        <w:tc>
          <w:tcPr>
            <w:tcW w:w="307" w:type="pct"/>
            <w:vMerge/>
            <w:shd w:val="clear" w:color="auto" w:fill="auto"/>
          </w:tcPr>
          <w:p w:rsidR="00464E29" w:rsidRPr="001C12AC" w:rsidRDefault="00464E29" w:rsidP="00BC30A7">
            <w:pPr>
              <w:ind w:right="-186"/>
              <w:rPr>
                <w:b/>
              </w:rPr>
            </w:pPr>
          </w:p>
        </w:tc>
        <w:tc>
          <w:tcPr>
            <w:tcW w:w="416" w:type="pct"/>
            <w:shd w:val="clear" w:color="auto" w:fill="auto"/>
            <w:vAlign w:val="center"/>
          </w:tcPr>
          <w:p w:rsidR="00464E29" w:rsidRPr="00F56DC1" w:rsidRDefault="00464E29" w:rsidP="00F56DC1">
            <w:pPr>
              <w:tabs>
                <w:tab w:val="left" w:pos="1077"/>
              </w:tabs>
              <w:rPr>
                <w:b/>
              </w:rPr>
            </w:pPr>
            <w:r w:rsidRPr="00F56DC1">
              <w:rPr>
                <w:b/>
              </w:rPr>
              <w:t>Р–2</w:t>
            </w:r>
          </w:p>
        </w:tc>
        <w:tc>
          <w:tcPr>
            <w:tcW w:w="1634" w:type="pct"/>
            <w:shd w:val="clear" w:color="auto" w:fill="auto"/>
            <w:vAlign w:val="center"/>
          </w:tcPr>
          <w:p w:rsidR="00464E29" w:rsidRPr="001C12AC" w:rsidRDefault="00464E29" w:rsidP="00DB3927">
            <w:pPr>
              <w:tabs>
                <w:tab w:val="left" w:pos="1077"/>
              </w:tabs>
              <w:ind w:left="65"/>
              <w:jc w:val="center"/>
              <w:rPr>
                <w:sz w:val="22"/>
                <w:szCs w:val="22"/>
              </w:rPr>
            </w:pPr>
            <w:r w:rsidRPr="001C12AC">
              <w:rPr>
                <w:color w:val="000000"/>
                <w:sz w:val="22"/>
                <w:szCs w:val="22"/>
              </w:rPr>
              <w:t>Зона рекреационно-</w:t>
            </w:r>
            <w:r>
              <w:rPr>
                <w:color w:val="000000"/>
                <w:sz w:val="22"/>
                <w:szCs w:val="22"/>
              </w:rPr>
              <w:t>спортивная</w:t>
            </w:r>
          </w:p>
        </w:tc>
        <w:tc>
          <w:tcPr>
            <w:tcW w:w="2620" w:type="pct"/>
            <w:shd w:val="clear" w:color="auto" w:fill="auto"/>
          </w:tcPr>
          <w:p w:rsidR="00464E29" w:rsidRDefault="00464E29" w:rsidP="00F56DC1">
            <w:pPr>
              <w:rPr>
                <w:bCs/>
                <w:sz w:val="22"/>
                <w:szCs w:val="22"/>
              </w:rPr>
            </w:pPr>
            <w:r w:rsidRPr="00DE2214">
              <w:rPr>
                <w:bCs/>
                <w:sz w:val="22"/>
                <w:szCs w:val="22"/>
              </w:rPr>
              <w:t xml:space="preserve">Для </w:t>
            </w:r>
            <w:r>
              <w:rPr>
                <w:bCs/>
                <w:sz w:val="22"/>
                <w:szCs w:val="22"/>
              </w:rPr>
              <w:t>размещения спортивных плоскостных сооружений и застройки физкультурно-оздоровительных функций</w:t>
            </w:r>
          </w:p>
          <w:p w:rsidR="005B76B6" w:rsidRDefault="005B76B6" w:rsidP="00F56DC1"/>
        </w:tc>
      </w:tr>
      <w:tr w:rsidR="005B76B6" w:rsidRPr="001C12AC" w:rsidTr="00887501">
        <w:trPr>
          <w:gridAfter w:val="1"/>
          <w:wAfter w:w="3" w:type="pct"/>
          <w:trHeight w:val="700"/>
          <w:jc w:val="center"/>
        </w:trPr>
        <w:tc>
          <w:tcPr>
            <w:tcW w:w="307" w:type="pct"/>
            <w:vMerge/>
            <w:shd w:val="clear" w:color="auto" w:fill="auto"/>
          </w:tcPr>
          <w:p w:rsidR="00464E29" w:rsidRPr="001C12AC" w:rsidRDefault="00464E29" w:rsidP="00BC30A7">
            <w:pPr>
              <w:ind w:right="-186"/>
              <w:rPr>
                <w:b/>
              </w:rPr>
            </w:pPr>
          </w:p>
        </w:tc>
        <w:tc>
          <w:tcPr>
            <w:tcW w:w="416" w:type="pct"/>
            <w:shd w:val="clear" w:color="auto" w:fill="auto"/>
            <w:vAlign w:val="center"/>
          </w:tcPr>
          <w:p w:rsidR="00464E29" w:rsidRPr="00F56DC1" w:rsidRDefault="00464E29" w:rsidP="00F56DC1">
            <w:pPr>
              <w:tabs>
                <w:tab w:val="left" w:pos="1077"/>
              </w:tabs>
              <w:rPr>
                <w:b/>
              </w:rPr>
            </w:pPr>
            <w:r w:rsidRPr="00F56DC1">
              <w:rPr>
                <w:b/>
              </w:rPr>
              <w:t>Р–3</w:t>
            </w:r>
          </w:p>
          <w:p w:rsidR="00464E29" w:rsidRPr="00F56DC1" w:rsidRDefault="00464E29" w:rsidP="00F56DC1">
            <w:pPr>
              <w:tabs>
                <w:tab w:val="left" w:pos="1077"/>
              </w:tabs>
              <w:rPr>
                <w:b/>
                <w:color w:val="000000"/>
              </w:rPr>
            </w:pPr>
          </w:p>
        </w:tc>
        <w:tc>
          <w:tcPr>
            <w:tcW w:w="1634" w:type="pct"/>
            <w:shd w:val="clear" w:color="auto" w:fill="auto"/>
            <w:vAlign w:val="center"/>
          </w:tcPr>
          <w:p w:rsidR="00464E29" w:rsidRPr="001C12AC" w:rsidRDefault="00464E29" w:rsidP="00DB3927">
            <w:pPr>
              <w:tabs>
                <w:tab w:val="left" w:pos="1077"/>
              </w:tabs>
              <w:ind w:left="65"/>
              <w:jc w:val="center"/>
              <w:rPr>
                <w:color w:val="000000"/>
                <w:sz w:val="22"/>
                <w:szCs w:val="22"/>
              </w:rPr>
            </w:pPr>
            <w:r w:rsidRPr="001C12AC">
              <w:rPr>
                <w:color w:val="000000"/>
                <w:sz w:val="22"/>
                <w:szCs w:val="22"/>
              </w:rPr>
              <w:t xml:space="preserve">Зона </w:t>
            </w:r>
            <w:r>
              <w:rPr>
                <w:color w:val="000000"/>
                <w:sz w:val="22"/>
                <w:szCs w:val="22"/>
              </w:rPr>
              <w:t>природно-ландшафтных территорий</w:t>
            </w:r>
          </w:p>
          <w:p w:rsidR="00464E29" w:rsidRPr="001C12AC" w:rsidRDefault="00464E29" w:rsidP="00DB3927">
            <w:pPr>
              <w:tabs>
                <w:tab w:val="left" w:pos="1077"/>
              </w:tabs>
              <w:ind w:left="65"/>
              <w:jc w:val="center"/>
              <w:rPr>
                <w:color w:val="000000"/>
                <w:sz w:val="22"/>
                <w:szCs w:val="22"/>
              </w:rPr>
            </w:pPr>
          </w:p>
        </w:tc>
        <w:tc>
          <w:tcPr>
            <w:tcW w:w="2620" w:type="pct"/>
            <w:shd w:val="clear" w:color="auto" w:fill="auto"/>
          </w:tcPr>
          <w:p w:rsidR="00464E29" w:rsidRPr="00835DFE" w:rsidRDefault="00464E29" w:rsidP="00140DC3">
            <w:r w:rsidRPr="00835DFE">
              <w:rPr>
                <w:iCs/>
              </w:rPr>
              <w:t>Для сохранения и использования существующего природного ландшафта</w:t>
            </w:r>
          </w:p>
        </w:tc>
      </w:tr>
      <w:tr w:rsidR="005B76B6" w:rsidRPr="001C12AC" w:rsidTr="00887501">
        <w:trPr>
          <w:gridAfter w:val="1"/>
          <w:wAfter w:w="3" w:type="pct"/>
          <w:jc w:val="center"/>
        </w:trPr>
        <w:tc>
          <w:tcPr>
            <w:tcW w:w="307" w:type="pct"/>
            <w:vMerge/>
            <w:shd w:val="clear" w:color="auto" w:fill="auto"/>
          </w:tcPr>
          <w:p w:rsidR="00464E29" w:rsidRPr="001C12AC" w:rsidRDefault="00464E29" w:rsidP="00BC30A7">
            <w:pPr>
              <w:ind w:right="-186"/>
              <w:rPr>
                <w:b/>
              </w:rPr>
            </w:pPr>
          </w:p>
        </w:tc>
        <w:tc>
          <w:tcPr>
            <w:tcW w:w="416" w:type="pct"/>
            <w:shd w:val="clear" w:color="auto" w:fill="auto"/>
            <w:vAlign w:val="center"/>
          </w:tcPr>
          <w:p w:rsidR="00464E29" w:rsidRPr="00F56DC1" w:rsidRDefault="00464E29" w:rsidP="00F56DC1">
            <w:pPr>
              <w:tabs>
                <w:tab w:val="left" w:pos="1077"/>
              </w:tabs>
              <w:rPr>
                <w:b/>
              </w:rPr>
            </w:pPr>
            <w:r w:rsidRPr="00F56DC1">
              <w:rPr>
                <w:b/>
              </w:rPr>
              <w:t>Р–4</w:t>
            </w:r>
          </w:p>
        </w:tc>
        <w:tc>
          <w:tcPr>
            <w:tcW w:w="1634" w:type="pct"/>
            <w:shd w:val="clear" w:color="auto" w:fill="auto"/>
            <w:vAlign w:val="center"/>
          </w:tcPr>
          <w:p w:rsidR="00464E29" w:rsidRDefault="00464E29" w:rsidP="00DB3927">
            <w:pPr>
              <w:tabs>
                <w:tab w:val="left" w:pos="1077"/>
              </w:tabs>
              <w:ind w:left="65"/>
              <w:jc w:val="center"/>
              <w:rPr>
                <w:color w:val="000000"/>
                <w:sz w:val="22"/>
                <w:szCs w:val="22"/>
              </w:rPr>
            </w:pPr>
            <w:r w:rsidRPr="001C12AC">
              <w:rPr>
                <w:color w:val="000000"/>
                <w:sz w:val="22"/>
                <w:szCs w:val="22"/>
              </w:rPr>
              <w:t xml:space="preserve">Зона </w:t>
            </w:r>
            <w:r>
              <w:rPr>
                <w:color w:val="000000"/>
                <w:sz w:val="22"/>
                <w:szCs w:val="22"/>
              </w:rPr>
              <w:t xml:space="preserve">защитных </w:t>
            </w:r>
            <w:r w:rsidRPr="001C12AC">
              <w:rPr>
                <w:color w:val="000000"/>
                <w:sz w:val="22"/>
                <w:szCs w:val="22"/>
              </w:rPr>
              <w:t xml:space="preserve"> территорий</w:t>
            </w:r>
            <w:r>
              <w:rPr>
                <w:color w:val="000000"/>
                <w:sz w:val="22"/>
                <w:szCs w:val="22"/>
              </w:rPr>
              <w:t xml:space="preserve"> малых рек</w:t>
            </w:r>
          </w:p>
          <w:p w:rsidR="00464E29" w:rsidRPr="00366841" w:rsidRDefault="00464E29" w:rsidP="00DB3927">
            <w:pPr>
              <w:tabs>
                <w:tab w:val="left" w:pos="1077"/>
              </w:tabs>
              <w:ind w:left="65"/>
              <w:jc w:val="center"/>
              <w:rPr>
                <w:sz w:val="22"/>
                <w:szCs w:val="22"/>
              </w:rPr>
            </w:pPr>
          </w:p>
        </w:tc>
        <w:tc>
          <w:tcPr>
            <w:tcW w:w="2620" w:type="pct"/>
            <w:shd w:val="clear" w:color="auto" w:fill="auto"/>
          </w:tcPr>
          <w:p w:rsidR="00464E29" w:rsidRDefault="00464E29" w:rsidP="000F307A">
            <w:pPr>
              <w:rPr>
                <w:bCs/>
                <w:sz w:val="22"/>
                <w:szCs w:val="22"/>
              </w:rPr>
            </w:pPr>
            <w:r w:rsidRPr="00DE2214">
              <w:rPr>
                <w:bCs/>
                <w:sz w:val="22"/>
                <w:szCs w:val="22"/>
              </w:rPr>
              <w:t>Для охраны прибрежных пространств рек и ручьев.  Изъята из хозяйственного использования</w:t>
            </w:r>
            <w:r>
              <w:rPr>
                <w:bCs/>
                <w:sz w:val="22"/>
                <w:szCs w:val="22"/>
              </w:rPr>
              <w:t>.</w:t>
            </w:r>
          </w:p>
          <w:p w:rsidR="005B76B6" w:rsidRDefault="005B76B6" w:rsidP="000F307A"/>
        </w:tc>
      </w:tr>
      <w:tr w:rsidR="005B76B6" w:rsidRPr="001C12AC" w:rsidTr="00887501">
        <w:trPr>
          <w:gridAfter w:val="1"/>
          <w:wAfter w:w="3" w:type="pct"/>
          <w:jc w:val="center"/>
        </w:trPr>
        <w:tc>
          <w:tcPr>
            <w:tcW w:w="307" w:type="pct"/>
            <w:vMerge/>
            <w:shd w:val="clear" w:color="auto" w:fill="auto"/>
          </w:tcPr>
          <w:p w:rsidR="00464E29" w:rsidRPr="001C12AC" w:rsidRDefault="00464E29" w:rsidP="00BC30A7">
            <w:pPr>
              <w:ind w:right="-186"/>
              <w:rPr>
                <w:b/>
              </w:rPr>
            </w:pPr>
          </w:p>
        </w:tc>
        <w:tc>
          <w:tcPr>
            <w:tcW w:w="416" w:type="pct"/>
            <w:shd w:val="clear" w:color="auto" w:fill="auto"/>
            <w:vAlign w:val="center"/>
          </w:tcPr>
          <w:p w:rsidR="00464E29" w:rsidRPr="00F56DC1" w:rsidRDefault="00464E29" w:rsidP="00F56DC1">
            <w:pPr>
              <w:tabs>
                <w:tab w:val="left" w:pos="1077"/>
              </w:tabs>
              <w:rPr>
                <w:b/>
              </w:rPr>
            </w:pPr>
            <w:r w:rsidRPr="00F56DC1">
              <w:rPr>
                <w:b/>
              </w:rPr>
              <w:t>Р_5</w:t>
            </w:r>
          </w:p>
        </w:tc>
        <w:tc>
          <w:tcPr>
            <w:tcW w:w="1634" w:type="pct"/>
            <w:shd w:val="clear" w:color="auto" w:fill="auto"/>
            <w:vAlign w:val="center"/>
          </w:tcPr>
          <w:p w:rsidR="00464E29" w:rsidRPr="00C00F1D" w:rsidRDefault="00464E29" w:rsidP="00DB3927">
            <w:pPr>
              <w:tabs>
                <w:tab w:val="left" w:pos="1077"/>
              </w:tabs>
              <w:ind w:left="65"/>
              <w:jc w:val="center"/>
              <w:rPr>
                <w:color w:val="000000"/>
                <w:sz w:val="22"/>
                <w:szCs w:val="22"/>
              </w:rPr>
            </w:pPr>
            <w:r w:rsidRPr="00C00F1D">
              <w:rPr>
                <w:sz w:val="22"/>
                <w:szCs w:val="22"/>
              </w:rPr>
              <w:t>Зона рекреационно-ландшафтных территорий</w:t>
            </w:r>
          </w:p>
        </w:tc>
        <w:tc>
          <w:tcPr>
            <w:tcW w:w="2620" w:type="pct"/>
            <w:shd w:val="clear" w:color="auto" w:fill="auto"/>
          </w:tcPr>
          <w:p w:rsidR="00464E29" w:rsidRPr="00DE2214" w:rsidRDefault="00464E29" w:rsidP="00F56DC1">
            <w:pPr>
              <w:shd w:val="clear" w:color="auto" w:fill="FFFFFF"/>
              <w:spacing w:line="360" w:lineRule="auto"/>
              <w:jc w:val="both"/>
              <w:rPr>
                <w:bCs/>
                <w:sz w:val="22"/>
                <w:szCs w:val="22"/>
              </w:rPr>
            </w:pPr>
            <w:r>
              <w:rPr>
                <w:rFonts w:eastAsia="Times New Roman"/>
                <w:kern w:val="16"/>
                <w:lang w:eastAsia="ru-RU"/>
              </w:rPr>
              <w:t>Для</w:t>
            </w:r>
            <w:r w:rsidRPr="000712D4">
              <w:rPr>
                <w:rFonts w:eastAsia="Times New Roman"/>
                <w:kern w:val="16"/>
                <w:lang w:eastAsia="ru-RU"/>
              </w:rPr>
              <w:t xml:space="preserve"> размещения объектов туризма, спорта и отдыха регионального значения.  </w:t>
            </w:r>
          </w:p>
        </w:tc>
      </w:tr>
      <w:tr w:rsidR="005B76B6" w:rsidRPr="001C12AC" w:rsidTr="00887501">
        <w:trPr>
          <w:gridAfter w:val="1"/>
          <w:wAfter w:w="3" w:type="pct"/>
          <w:trHeight w:val="1156"/>
          <w:jc w:val="center"/>
        </w:trPr>
        <w:tc>
          <w:tcPr>
            <w:tcW w:w="307" w:type="pct"/>
            <w:vMerge w:val="restart"/>
            <w:shd w:val="clear" w:color="auto" w:fill="auto"/>
            <w:textDirection w:val="btLr"/>
          </w:tcPr>
          <w:p w:rsidR="00034306" w:rsidRPr="001C12AC" w:rsidRDefault="00034306" w:rsidP="00034306">
            <w:pPr>
              <w:tabs>
                <w:tab w:val="left" w:pos="1077"/>
              </w:tabs>
              <w:ind w:left="113" w:right="113"/>
              <w:jc w:val="center"/>
              <w:rPr>
                <w:b/>
                <w:sz w:val="22"/>
                <w:szCs w:val="22"/>
              </w:rPr>
            </w:pPr>
            <w:r>
              <w:rPr>
                <w:b/>
                <w:sz w:val="22"/>
                <w:szCs w:val="22"/>
              </w:rPr>
              <w:t>О</w:t>
            </w:r>
            <w:r w:rsidRPr="00034306">
              <w:rPr>
                <w:b/>
                <w:sz w:val="22"/>
                <w:szCs w:val="22"/>
              </w:rPr>
              <w:t xml:space="preserve">собо </w:t>
            </w:r>
            <w:r>
              <w:rPr>
                <w:b/>
                <w:sz w:val="22"/>
                <w:szCs w:val="22"/>
              </w:rPr>
              <w:t>о</w:t>
            </w:r>
            <w:r w:rsidRPr="00034306">
              <w:rPr>
                <w:b/>
                <w:sz w:val="22"/>
                <w:szCs w:val="22"/>
              </w:rPr>
              <w:t>храняемых природных территорий</w:t>
            </w:r>
          </w:p>
        </w:tc>
        <w:tc>
          <w:tcPr>
            <w:tcW w:w="416" w:type="pct"/>
            <w:shd w:val="clear" w:color="auto" w:fill="auto"/>
            <w:vAlign w:val="center"/>
          </w:tcPr>
          <w:p w:rsidR="00034306" w:rsidRPr="001C12AC" w:rsidRDefault="00034306" w:rsidP="009A3717">
            <w:pPr>
              <w:tabs>
                <w:tab w:val="left" w:pos="1077"/>
              </w:tabs>
              <w:jc w:val="center"/>
              <w:rPr>
                <w:b/>
                <w:sz w:val="22"/>
                <w:szCs w:val="22"/>
              </w:rPr>
            </w:pPr>
            <w:r>
              <w:rPr>
                <w:b/>
                <w:sz w:val="22"/>
                <w:szCs w:val="22"/>
              </w:rPr>
              <w:t>ООПТ</w:t>
            </w:r>
            <w:r w:rsidR="00431BAD">
              <w:rPr>
                <w:b/>
                <w:sz w:val="22"/>
                <w:szCs w:val="22"/>
              </w:rPr>
              <w:t>-1</w:t>
            </w:r>
          </w:p>
        </w:tc>
        <w:tc>
          <w:tcPr>
            <w:tcW w:w="1634" w:type="pct"/>
            <w:shd w:val="clear" w:color="auto" w:fill="auto"/>
            <w:vAlign w:val="center"/>
          </w:tcPr>
          <w:p w:rsidR="00034306" w:rsidRPr="00877222" w:rsidRDefault="00C00F1D" w:rsidP="009A3717">
            <w:pPr>
              <w:tabs>
                <w:tab w:val="left" w:pos="1077"/>
              </w:tabs>
              <w:ind w:left="65"/>
              <w:rPr>
                <w:color w:val="000000"/>
                <w:sz w:val="22"/>
                <w:szCs w:val="22"/>
              </w:rPr>
            </w:pPr>
            <w:r>
              <w:rPr>
                <w:color w:val="000000"/>
                <w:sz w:val="22"/>
                <w:szCs w:val="22"/>
              </w:rPr>
              <w:t>Памятник</w:t>
            </w:r>
            <w:r w:rsidR="00431BAD">
              <w:rPr>
                <w:color w:val="000000"/>
                <w:sz w:val="22"/>
                <w:szCs w:val="22"/>
              </w:rPr>
              <w:t xml:space="preserve"> природы Хабаровский дендрологический парк»</w:t>
            </w:r>
          </w:p>
        </w:tc>
        <w:tc>
          <w:tcPr>
            <w:tcW w:w="2620" w:type="pct"/>
            <w:shd w:val="clear" w:color="auto" w:fill="auto"/>
            <w:vAlign w:val="center"/>
          </w:tcPr>
          <w:p w:rsidR="00034306" w:rsidRPr="00877222" w:rsidRDefault="00034306" w:rsidP="00431BAD">
            <w:pPr>
              <w:rPr>
                <w:bCs/>
                <w:sz w:val="22"/>
                <w:szCs w:val="22"/>
              </w:rPr>
            </w:pPr>
            <w:r>
              <w:rPr>
                <w:bCs/>
                <w:sz w:val="22"/>
                <w:szCs w:val="22"/>
              </w:rPr>
              <w:t xml:space="preserve">ООПТ </w:t>
            </w:r>
            <w:r w:rsidR="00431BAD">
              <w:rPr>
                <w:bCs/>
                <w:sz w:val="22"/>
                <w:szCs w:val="22"/>
              </w:rPr>
              <w:t>краевого значения</w:t>
            </w:r>
          </w:p>
        </w:tc>
      </w:tr>
      <w:tr w:rsidR="005B76B6" w:rsidRPr="001C12AC" w:rsidTr="00887501">
        <w:trPr>
          <w:gridAfter w:val="1"/>
          <w:wAfter w:w="3" w:type="pct"/>
          <w:trHeight w:val="989"/>
          <w:jc w:val="center"/>
        </w:trPr>
        <w:tc>
          <w:tcPr>
            <w:tcW w:w="307" w:type="pct"/>
            <w:vMerge/>
            <w:shd w:val="clear" w:color="auto" w:fill="auto"/>
          </w:tcPr>
          <w:p w:rsidR="00034306" w:rsidRDefault="00034306" w:rsidP="005266CC">
            <w:pPr>
              <w:tabs>
                <w:tab w:val="left" w:pos="1077"/>
              </w:tabs>
              <w:jc w:val="center"/>
              <w:rPr>
                <w:b/>
                <w:sz w:val="22"/>
                <w:szCs w:val="22"/>
              </w:rPr>
            </w:pPr>
          </w:p>
        </w:tc>
        <w:tc>
          <w:tcPr>
            <w:tcW w:w="416" w:type="pct"/>
            <w:shd w:val="clear" w:color="auto" w:fill="auto"/>
            <w:vAlign w:val="center"/>
          </w:tcPr>
          <w:p w:rsidR="00034306" w:rsidRPr="001C12AC" w:rsidRDefault="00034306" w:rsidP="009A3717">
            <w:pPr>
              <w:tabs>
                <w:tab w:val="left" w:pos="1077"/>
              </w:tabs>
              <w:jc w:val="center"/>
              <w:rPr>
                <w:b/>
                <w:sz w:val="22"/>
                <w:szCs w:val="22"/>
              </w:rPr>
            </w:pPr>
            <w:r>
              <w:rPr>
                <w:b/>
                <w:sz w:val="22"/>
                <w:szCs w:val="22"/>
              </w:rPr>
              <w:t>ООПТ</w:t>
            </w:r>
            <w:r w:rsidR="00431BAD">
              <w:rPr>
                <w:b/>
                <w:sz w:val="22"/>
                <w:szCs w:val="22"/>
              </w:rPr>
              <w:t>-2</w:t>
            </w:r>
          </w:p>
        </w:tc>
        <w:tc>
          <w:tcPr>
            <w:tcW w:w="1634" w:type="pct"/>
            <w:shd w:val="clear" w:color="auto" w:fill="auto"/>
            <w:vAlign w:val="center"/>
          </w:tcPr>
          <w:p w:rsidR="00034306" w:rsidRPr="00877222" w:rsidRDefault="00C00F1D" w:rsidP="00C00F1D">
            <w:pPr>
              <w:tabs>
                <w:tab w:val="left" w:pos="1077"/>
              </w:tabs>
              <w:ind w:left="65"/>
              <w:rPr>
                <w:color w:val="000000"/>
                <w:sz w:val="22"/>
                <w:szCs w:val="22"/>
              </w:rPr>
            </w:pPr>
            <w:r>
              <w:rPr>
                <w:color w:val="000000"/>
                <w:sz w:val="22"/>
                <w:szCs w:val="22"/>
              </w:rPr>
              <w:t>П</w:t>
            </w:r>
            <w:r w:rsidR="00431BAD">
              <w:rPr>
                <w:color w:val="000000"/>
                <w:sz w:val="22"/>
                <w:szCs w:val="22"/>
              </w:rPr>
              <w:t>амятник природы «Сопка двух братьев»</w:t>
            </w:r>
          </w:p>
        </w:tc>
        <w:tc>
          <w:tcPr>
            <w:tcW w:w="2620" w:type="pct"/>
            <w:shd w:val="clear" w:color="auto" w:fill="auto"/>
            <w:vAlign w:val="center"/>
          </w:tcPr>
          <w:p w:rsidR="00034306" w:rsidRDefault="00431BAD" w:rsidP="00431BAD">
            <w:pPr>
              <w:rPr>
                <w:bCs/>
                <w:sz w:val="22"/>
                <w:szCs w:val="22"/>
              </w:rPr>
            </w:pPr>
            <w:r>
              <w:rPr>
                <w:bCs/>
                <w:sz w:val="22"/>
                <w:szCs w:val="22"/>
              </w:rPr>
              <w:t>ООПТ местного значения</w:t>
            </w:r>
          </w:p>
        </w:tc>
      </w:tr>
    </w:tbl>
    <w:tbl>
      <w:tblPr>
        <w:tblpPr w:leftFromText="180" w:rightFromText="180" w:vertAnchor="text" w:horzAnchor="margin" w:tblpY="-7964"/>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084"/>
        <w:gridCol w:w="4812"/>
        <w:gridCol w:w="6775"/>
      </w:tblGrid>
      <w:tr w:rsidR="00887501" w:rsidRPr="001C12AC" w:rsidTr="00887501">
        <w:tc>
          <w:tcPr>
            <w:tcW w:w="333" w:type="pct"/>
            <w:vMerge w:val="restart"/>
            <w:shd w:val="clear" w:color="auto" w:fill="auto"/>
            <w:textDirection w:val="btLr"/>
          </w:tcPr>
          <w:p w:rsidR="00887501" w:rsidRDefault="00887501" w:rsidP="00887501">
            <w:pPr>
              <w:ind w:left="113" w:right="-186"/>
              <w:jc w:val="center"/>
              <w:rPr>
                <w:b/>
              </w:rPr>
            </w:pPr>
            <w:r>
              <w:rPr>
                <w:b/>
              </w:rPr>
              <w:lastRenderedPageBreak/>
              <w:t>С</w:t>
            </w:r>
            <w:r w:rsidRPr="00FB5CCD">
              <w:rPr>
                <w:b/>
              </w:rPr>
              <w:t>пециальн</w:t>
            </w:r>
            <w:r>
              <w:rPr>
                <w:b/>
              </w:rPr>
              <w:t xml:space="preserve">ого </w:t>
            </w:r>
          </w:p>
          <w:p w:rsidR="00887501" w:rsidRPr="00FB5CCD" w:rsidRDefault="00887501" w:rsidP="00887501">
            <w:pPr>
              <w:ind w:left="113" w:right="-186"/>
              <w:jc w:val="center"/>
              <w:rPr>
                <w:b/>
              </w:rPr>
            </w:pPr>
            <w:r>
              <w:rPr>
                <w:b/>
              </w:rPr>
              <w:t>назначения</w:t>
            </w:r>
          </w:p>
        </w:tc>
        <w:tc>
          <w:tcPr>
            <w:tcW w:w="399" w:type="pct"/>
            <w:shd w:val="clear" w:color="auto" w:fill="auto"/>
            <w:vAlign w:val="center"/>
          </w:tcPr>
          <w:p w:rsidR="00887501" w:rsidRPr="001C12AC" w:rsidRDefault="00887501" w:rsidP="00887501">
            <w:pPr>
              <w:tabs>
                <w:tab w:val="left" w:pos="1077"/>
              </w:tabs>
              <w:jc w:val="center"/>
              <w:rPr>
                <w:b/>
                <w:color w:val="000000"/>
              </w:rPr>
            </w:pPr>
            <w:r w:rsidRPr="001C12AC">
              <w:rPr>
                <w:b/>
                <w:color w:val="000000"/>
                <w:sz w:val="22"/>
                <w:szCs w:val="22"/>
              </w:rPr>
              <w:t>С–1</w:t>
            </w:r>
          </w:p>
        </w:tc>
        <w:tc>
          <w:tcPr>
            <w:tcW w:w="1772" w:type="pct"/>
            <w:shd w:val="clear" w:color="auto" w:fill="auto"/>
            <w:vAlign w:val="center"/>
          </w:tcPr>
          <w:p w:rsidR="00887501" w:rsidRPr="00877222" w:rsidRDefault="00887501" w:rsidP="00887501">
            <w:pPr>
              <w:tabs>
                <w:tab w:val="left" w:pos="1077"/>
              </w:tabs>
              <w:ind w:left="65"/>
              <w:jc w:val="center"/>
              <w:rPr>
                <w:color w:val="000000"/>
                <w:sz w:val="22"/>
                <w:szCs w:val="22"/>
              </w:rPr>
            </w:pPr>
            <w:r w:rsidRPr="00877222">
              <w:rPr>
                <w:color w:val="000000"/>
                <w:sz w:val="22"/>
                <w:szCs w:val="22"/>
              </w:rPr>
              <w:t>Зона размещения очистных сооружений</w:t>
            </w:r>
          </w:p>
        </w:tc>
        <w:tc>
          <w:tcPr>
            <w:tcW w:w="2495" w:type="pct"/>
            <w:shd w:val="clear" w:color="auto" w:fill="auto"/>
            <w:vAlign w:val="center"/>
          </w:tcPr>
          <w:p w:rsidR="00887501" w:rsidRDefault="00887501" w:rsidP="00887501">
            <w:pPr>
              <w:rPr>
                <w:bCs/>
                <w:sz w:val="22"/>
                <w:szCs w:val="22"/>
              </w:rPr>
            </w:pPr>
            <w:r w:rsidRPr="00877222">
              <w:rPr>
                <w:bCs/>
                <w:sz w:val="22"/>
                <w:szCs w:val="22"/>
              </w:rPr>
              <w:t>Для территории очистных сооружений</w:t>
            </w:r>
          </w:p>
          <w:p w:rsidR="00887501" w:rsidRPr="00877222" w:rsidRDefault="00887501" w:rsidP="00887501">
            <w:pPr>
              <w:rPr>
                <w:bCs/>
                <w:sz w:val="22"/>
                <w:szCs w:val="22"/>
              </w:rPr>
            </w:pPr>
          </w:p>
        </w:tc>
      </w:tr>
      <w:tr w:rsidR="00887501" w:rsidRPr="001C12AC" w:rsidTr="00887501">
        <w:tc>
          <w:tcPr>
            <w:tcW w:w="333" w:type="pct"/>
            <w:vMerge/>
            <w:shd w:val="clear" w:color="auto" w:fill="auto"/>
          </w:tcPr>
          <w:p w:rsidR="00887501" w:rsidRPr="00FB5CCD" w:rsidRDefault="00887501" w:rsidP="00887501">
            <w:pPr>
              <w:ind w:right="-186"/>
              <w:rPr>
                <w:b/>
              </w:rPr>
            </w:pPr>
          </w:p>
        </w:tc>
        <w:tc>
          <w:tcPr>
            <w:tcW w:w="399" w:type="pct"/>
            <w:shd w:val="clear" w:color="auto" w:fill="auto"/>
            <w:vAlign w:val="center"/>
          </w:tcPr>
          <w:p w:rsidR="00887501" w:rsidRPr="001C12AC" w:rsidRDefault="00887501" w:rsidP="00887501">
            <w:pPr>
              <w:tabs>
                <w:tab w:val="left" w:pos="1077"/>
              </w:tabs>
              <w:jc w:val="center"/>
              <w:rPr>
                <w:b/>
              </w:rPr>
            </w:pPr>
            <w:r w:rsidRPr="001C12AC">
              <w:rPr>
                <w:b/>
                <w:color w:val="000000"/>
                <w:sz w:val="22"/>
                <w:szCs w:val="22"/>
              </w:rPr>
              <w:t>С–2</w:t>
            </w:r>
          </w:p>
        </w:tc>
        <w:tc>
          <w:tcPr>
            <w:tcW w:w="1772" w:type="pct"/>
            <w:shd w:val="clear" w:color="auto" w:fill="auto"/>
            <w:vAlign w:val="center"/>
          </w:tcPr>
          <w:p w:rsidR="00887501" w:rsidRPr="00877222" w:rsidRDefault="00887501" w:rsidP="00887501">
            <w:pPr>
              <w:tabs>
                <w:tab w:val="left" w:pos="1077"/>
              </w:tabs>
              <w:ind w:left="65"/>
              <w:rPr>
                <w:sz w:val="22"/>
                <w:szCs w:val="22"/>
              </w:rPr>
            </w:pPr>
            <w:r w:rsidRPr="00877222">
              <w:rPr>
                <w:sz w:val="22"/>
                <w:szCs w:val="22"/>
              </w:rPr>
              <w:t>Зона кладбищ</w:t>
            </w:r>
          </w:p>
        </w:tc>
        <w:tc>
          <w:tcPr>
            <w:tcW w:w="2495" w:type="pct"/>
            <w:shd w:val="clear" w:color="auto" w:fill="auto"/>
            <w:vAlign w:val="center"/>
          </w:tcPr>
          <w:p w:rsidR="00887501" w:rsidRDefault="00887501" w:rsidP="00887501">
            <w:pPr>
              <w:rPr>
                <w:bCs/>
                <w:sz w:val="22"/>
                <w:szCs w:val="22"/>
              </w:rPr>
            </w:pPr>
            <w:r w:rsidRPr="00877222">
              <w:rPr>
                <w:bCs/>
                <w:sz w:val="22"/>
                <w:szCs w:val="22"/>
              </w:rPr>
              <w:t>Для использования существующих и размещения новых мест погребения</w:t>
            </w:r>
          </w:p>
          <w:p w:rsidR="00887501" w:rsidRPr="00877222" w:rsidRDefault="00887501" w:rsidP="00887501">
            <w:pPr>
              <w:rPr>
                <w:bCs/>
                <w:sz w:val="22"/>
                <w:szCs w:val="22"/>
              </w:rPr>
            </w:pPr>
          </w:p>
        </w:tc>
      </w:tr>
      <w:tr w:rsidR="00887501" w:rsidRPr="001C12AC" w:rsidTr="00887501">
        <w:tc>
          <w:tcPr>
            <w:tcW w:w="333" w:type="pct"/>
            <w:vMerge/>
            <w:shd w:val="clear" w:color="auto" w:fill="auto"/>
          </w:tcPr>
          <w:p w:rsidR="00887501" w:rsidRPr="00FB5CCD" w:rsidRDefault="00887501" w:rsidP="00887501">
            <w:pPr>
              <w:ind w:right="-186"/>
              <w:rPr>
                <w:b/>
              </w:rPr>
            </w:pPr>
          </w:p>
        </w:tc>
        <w:tc>
          <w:tcPr>
            <w:tcW w:w="399" w:type="pct"/>
            <w:shd w:val="clear" w:color="auto" w:fill="auto"/>
            <w:vAlign w:val="center"/>
          </w:tcPr>
          <w:p w:rsidR="00887501" w:rsidRPr="001C12AC" w:rsidRDefault="00887501" w:rsidP="00887501">
            <w:pPr>
              <w:tabs>
                <w:tab w:val="left" w:pos="1077"/>
              </w:tabs>
              <w:jc w:val="center"/>
              <w:rPr>
                <w:b/>
                <w:noProof/>
              </w:rPr>
            </w:pPr>
            <w:r w:rsidRPr="001C12AC">
              <w:rPr>
                <w:b/>
                <w:noProof/>
                <w:sz w:val="22"/>
                <w:szCs w:val="22"/>
              </w:rPr>
              <w:t>С–3</w:t>
            </w:r>
          </w:p>
        </w:tc>
        <w:tc>
          <w:tcPr>
            <w:tcW w:w="1772" w:type="pct"/>
            <w:shd w:val="clear" w:color="auto" w:fill="auto"/>
            <w:vAlign w:val="center"/>
          </w:tcPr>
          <w:p w:rsidR="00887501" w:rsidRPr="00877222" w:rsidRDefault="00887501" w:rsidP="00887501">
            <w:pPr>
              <w:tabs>
                <w:tab w:val="left" w:pos="1077"/>
              </w:tabs>
              <w:ind w:left="65"/>
              <w:rPr>
                <w:sz w:val="22"/>
                <w:szCs w:val="22"/>
              </w:rPr>
            </w:pPr>
            <w:r w:rsidRPr="00877222">
              <w:rPr>
                <w:sz w:val="22"/>
                <w:szCs w:val="22"/>
              </w:rPr>
              <w:t>Санитарно-защитные зоны объектов и предприятий</w:t>
            </w:r>
          </w:p>
        </w:tc>
        <w:tc>
          <w:tcPr>
            <w:tcW w:w="2495" w:type="pct"/>
            <w:shd w:val="clear" w:color="auto" w:fill="auto"/>
            <w:vAlign w:val="center"/>
          </w:tcPr>
          <w:p w:rsidR="00887501" w:rsidRPr="00877222" w:rsidRDefault="00887501" w:rsidP="00887501">
            <w:pPr>
              <w:rPr>
                <w:bCs/>
                <w:sz w:val="22"/>
                <w:szCs w:val="22"/>
              </w:rPr>
            </w:pPr>
            <w:r w:rsidRPr="00877222">
              <w:rPr>
                <w:bCs/>
                <w:sz w:val="22"/>
                <w:szCs w:val="22"/>
              </w:rPr>
              <w:t>Для организации санитарно-защитных зон объектов и предприятий</w:t>
            </w:r>
          </w:p>
        </w:tc>
      </w:tr>
      <w:tr w:rsidR="00887501" w:rsidRPr="001C12AC" w:rsidTr="00887501">
        <w:tc>
          <w:tcPr>
            <w:tcW w:w="333" w:type="pct"/>
            <w:vMerge/>
            <w:shd w:val="clear" w:color="auto" w:fill="auto"/>
          </w:tcPr>
          <w:p w:rsidR="00887501" w:rsidRPr="00FB5CCD" w:rsidRDefault="00887501" w:rsidP="00887501">
            <w:pPr>
              <w:ind w:right="-186"/>
              <w:rPr>
                <w:b/>
              </w:rPr>
            </w:pPr>
          </w:p>
        </w:tc>
        <w:tc>
          <w:tcPr>
            <w:tcW w:w="399" w:type="pct"/>
            <w:shd w:val="clear" w:color="auto" w:fill="auto"/>
            <w:vAlign w:val="center"/>
          </w:tcPr>
          <w:p w:rsidR="00887501" w:rsidRPr="00AE74F4" w:rsidRDefault="00887501" w:rsidP="00887501">
            <w:pPr>
              <w:tabs>
                <w:tab w:val="left" w:pos="1077"/>
              </w:tabs>
              <w:jc w:val="center"/>
              <w:rPr>
                <w:b/>
                <w:noProof/>
                <w:sz w:val="22"/>
                <w:szCs w:val="22"/>
              </w:rPr>
            </w:pPr>
            <w:r w:rsidRPr="001C12AC">
              <w:rPr>
                <w:b/>
                <w:noProof/>
                <w:sz w:val="22"/>
                <w:szCs w:val="22"/>
              </w:rPr>
              <w:t>С–3</w:t>
            </w:r>
            <w:r w:rsidRPr="00AE74F4">
              <w:rPr>
                <w:b/>
                <w:noProof/>
                <w:sz w:val="22"/>
                <w:szCs w:val="22"/>
              </w:rPr>
              <w:t>вр</w:t>
            </w:r>
          </w:p>
        </w:tc>
        <w:tc>
          <w:tcPr>
            <w:tcW w:w="1772" w:type="pct"/>
            <w:shd w:val="clear" w:color="auto" w:fill="auto"/>
          </w:tcPr>
          <w:p w:rsidR="00887501" w:rsidRPr="003D450A" w:rsidRDefault="00887501" w:rsidP="00887501">
            <w:pPr>
              <w:tabs>
                <w:tab w:val="left" w:pos="1077"/>
              </w:tabs>
              <w:ind w:left="65"/>
              <w:rPr>
                <w:sz w:val="22"/>
                <w:szCs w:val="22"/>
              </w:rPr>
            </w:pPr>
            <w:r>
              <w:rPr>
                <w:sz w:val="22"/>
                <w:szCs w:val="22"/>
              </w:rPr>
              <w:t>Опасная зона при производстве взрывных работ</w:t>
            </w:r>
          </w:p>
        </w:tc>
        <w:tc>
          <w:tcPr>
            <w:tcW w:w="2495" w:type="pct"/>
            <w:shd w:val="clear" w:color="auto" w:fill="auto"/>
            <w:vAlign w:val="center"/>
          </w:tcPr>
          <w:p w:rsidR="00887501" w:rsidRPr="00877222" w:rsidRDefault="00887501" w:rsidP="00887501">
            <w:pPr>
              <w:rPr>
                <w:bCs/>
                <w:sz w:val="22"/>
                <w:szCs w:val="22"/>
              </w:rPr>
            </w:pPr>
            <w:r w:rsidRPr="00877222">
              <w:rPr>
                <w:bCs/>
                <w:sz w:val="22"/>
                <w:szCs w:val="22"/>
              </w:rPr>
              <w:t>Для организации санитарно-защитн</w:t>
            </w:r>
            <w:r>
              <w:rPr>
                <w:bCs/>
                <w:sz w:val="22"/>
                <w:szCs w:val="22"/>
              </w:rPr>
              <w:t xml:space="preserve">ой </w:t>
            </w:r>
            <w:r w:rsidRPr="00877222">
              <w:rPr>
                <w:bCs/>
                <w:sz w:val="22"/>
                <w:szCs w:val="22"/>
              </w:rPr>
              <w:t>зон</w:t>
            </w:r>
            <w:r>
              <w:rPr>
                <w:bCs/>
                <w:sz w:val="22"/>
                <w:szCs w:val="22"/>
              </w:rPr>
              <w:t>ы</w:t>
            </w:r>
            <w:r w:rsidRPr="00877222">
              <w:rPr>
                <w:bCs/>
                <w:sz w:val="22"/>
                <w:szCs w:val="22"/>
              </w:rPr>
              <w:t xml:space="preserve"> </w:t>
            </w:r>
            <w:r>
              <w:rPr>
                <w:bCs/>
                <w:sz w:val="22"/>
                <w:szCs w:val="22"/>
              </w:rPr>
              <w:t xml:space="preserve">каменного карьера с учетом </w:t>
            </w:r>
            <w:r>
              <w:rPr>
                <w:sz w:val="22"/>
                <w:szCs w:val="22"/>
              </w:rPr>
              <w:t>опасной зоны при производстве взрывных работ</w:t>
            </w:r>
          </w:p>
        </w:tc>
      </w:tr>
      <w:tr w:rsidR="00887501" w:rsidRPr="001C12AC" w:rsidTr="00887501">
        <w:tc>
          <w:tcPr>
            <w:tcW w:w="333" w:type="pct"/>
            <w:vMerge/>
            <w:shd w:val="clear" w:color="auto" w:fill="auto"/>
          </w:tcPr>
          <w:p w:rsidR="00887501" w:rsidRPr="00FB5CCD" w:rsidRDefault="00887501" w:rsidP="00887501">
            <w:pPr>
              <w:ind w:right="-186"/>
              <w:rPr>
                <w:b/>
              </w:rPr>
            </w:pPr>
          </w:p>
        </w:tc>
        <w:tc>
          <w:tcPr>
            <w:tcW w:w="399" w:type="pct"/>
            <w:shd w:val="clear" w:color="auto" w:fill="auto"/>
            <w:vAlign w:val="center"/>
          </w:tcPr>
          <w:p w:rsidR="00887501" w:rsidRPr="001C12AC" w:rsidRDefault="00887501" w:rsidP="00887501">
            <w:pPr>
              <w:tabs>
                <w:tab w:val="left" w:pos="1077"/>
              </w:tabs>
              <w:jc w:val="center"/>
              <w:rPr>
                <w:b/>
                <w:noProof/>
              </w:rPr>
            </w:pPr>
            <w:r w:rsidRPr="001C12AC">
              <w:rPr>
                <w:b/>
                <w:noProof/>
                <w:sz w:val="22"/>
                <w:szCs w:val="22"/>
              </w:rPr>
              <w:t>С–</w:t>
            </w:r>
            <w:r>
              <w:rPr>
                <w:b/>
                <w:noProof/>
                <w:sz w:val="22"/>
                <w:szCs w:val="22"/>
              </w:rPr>
              <w:t>4</w:t>
            </w:r>
          </w:p>
        </w:tc>
        <w:tc>
          <w:tcPr>
            <w:tcW w:w="1772" w:type="pct"/>
            <w:shd w:val="clear" w:color="auto" w:fill="auto"/>
            <w:vAlign w:val="center"/>
          </w:tcPr>
          <w:p w:rsidR="00887501" w:rsidRPr="00877222" w:rsidRDefault="00887501" w:rsidP="00887501">
            <w:pPr>
              <w:tabs>
                <w:tab w:val="left" w:pos="1077"/>
              </w:tabs>
              <w:ind w:left="65"/>
              <w:rPr>
                <w:sz w:val="22"/>
                <w:szCs w:val="22"/>
              </w:rPr>
            </w:pPr>
            <w:r w:rsidRPr="00877222">
              <w:rPr>
                <w:noProof/>
                <w:sz w:val="22"/>
                <w:szCs w:val="22"/>
              </w:rPr>
              <w:t>Зона специальных (защитных) зеденых насаждений</w:t>
            </w:r>
          </w:p>
        </w:tc>
        <w:tc>
          <w:tcPr>
            <w:tcW w:w="2495" w:type="pct"/>
            <w:shd w:val="clear" w:color="auto" w:fill="auto"/>
            <w:vAlign w:val="center"/>
          </w:tcPr>
          <w:p w:rsidR="00887501" w:rsidRDefault="00887501" w:rsidP="00887501">
            <w:pPr>
              <w:rPr>
                <w:bCs/>
                <w:sz w:val="22"/>
                <w:szCs w:val="22"/>
              </w:rPr>
            </w:pPr>
            <w:r w:rsidRPr="00877222">
              <w:rPr>
                <w:bCs/>
                <w:sz w:val="22"/>
                <w:szCs w:val="22"/>
              </w:rPr>
              <w:t>Для организации специальных зеленых насаждений санитарно-защитных зон объектов и предприятий</w:t>
            </w:r>
          </w:p>
          <w:p w:rsidR="00887501" w:rsidRPr="00877222" w:rsidRDefault="00887501" w:rsidP="00887501">
            <w:pPr>
              <w:rPr>
                <w:bCs/>
                <w:sz w:val="22"/>
                <w:szCs w:val="22"/>
              </w:rPr>
            </w:pPr>
          </w:p>
        </w:tc>
      </w:tr>
      <w:tr w:rsidR="00887501" w:rsidRPr="001C12AC" w:rsidTr="00887501">
        <w:trPr>
          <w:cantSplit/>
          <w:trHeight w:val="1409"/>
        </w:trPr>
        <w:tc>
          <w:tcPr>
            <w:tcW w:w="333" w:type="pct"/>
            <w:shd w:val="clear" w:color="auto" w:fill="auto"/>
            <w:textDirection w:val="btLr"/>
            <w:vAlign w:val="center"/>
          </w:tcPr>
          <w:p w:rsidR="00887501" w:rsidRPr="00D85BC3" w:rsidRDefault="00887501" w:rsidP="00887501">
            <w:pPr>
              <w:ind w:left="113" w:right="-186"/>
              <w:rPr>
                <w:b/>
                <w:sz w:val="18"/>
                <w:szCs w:val="18"/>
              </w:rPr>
            </w:pPr>
            <w:r w:rsidRPr="00D85BC3">
              <w:rPr>
                <w:b/>
                <w:sz w:val="18"/>
                <w:szCs w:val="18"/>
              </w:rPr>
              <w:t>Зона обеспече</w:t>
            </w:r>
            <w:r>
              <w:rPr>
                <w:b/>
                <w:sz w:val="18"/>
                <w:szCs w:val="18"/>
              </w:rPr>
              <w:t>-</w:t>
            </w:r>
          </w:p>
          <w:p w:rsidR="00887501" w:rsidRPr="00D85BC3" w:rsidRDefault="00887501" w:rsidP="00887501">
            <w:pPr>
              <w:ind w:left="113" w:right="-186"/>
              <w:rPr>
                <w:b/>
                <w:sz w:val="18"/>
                <w:szCs w:val="18"/>
              </w:rPr>
            </w:pPr>
            <w:r w:rsidRPr="00D85BC3">
              <w:rPr>
                <w:b/>
                <w:sz w:val="18"/>
                <w:szCs w:val="18"/>
              </w:rPr>
              <w:t xml:space="preserve">ния обороны </w:t>
            </w:r>
          </w:p>
          <w:p w:rsidR="00887501" w:rsidRPr="00D85BC3" w:rsidRDefault="00887501" w:rsidP="00887501">
            <w:pPr>
              <w:ind w:left="113" w:right="-186"/>
              <w:rPr>
                <w:b/>
                <w:sz w:val="18"/>
                <w:szCs w:val="18"/>
              </w:rPr>
            </w:pPr>
            <w:r w:rsidRPr="00D85BC3">
              <w:rPr>
                <w:b/>
                <w:sz w:val="18"/>
                <w:szCs w:val="18"/>
              </w:rPr>
              <w:t>и безопасности</w:t>
            </w:r>
          </w:p>
        </w:tc>
        <w:tc>
          <w:tcPr>
            <w:tcW w:w="399" w:type="pct"/>
            <w:shd w:val="clear" w:color="auto" w:fill="auto"/>
            <w:vAlign w:val="center"/>
          </w:tcPr>
          <w:p w:rsidR="00887501" w:rsidRPr="00D85BC3" w:rsidRDefault="00887501" w:rsidP="00887501">
            <w:pPr>
              <w:tabs>
                <w:tab w:val="left" w:pos="1077"/>
              </w:tabs>
              <w:jc w:val="center"/>
              <w:rPr>
                <w:b/>
                <w:noProof/>
                <w:sz w:val="18"/>
                <w:szCs w:val="18"/>
              </w:rPr>
            </w:pPr>
            <w:r w:rsidRPr="00D85BC3">
              <w:rPr>
                <w:b/>
                <w:noProof/>
                <w:sz w:val="18"/>
                <w:szCs w:val="18"/>
              </w:rPr>
              <w:t>Б</w:t>
            </w:r>
          </w:p>
        </w:tc>
        <w:tc>
          <w:tcPr>
            <w:tcW w:w="1772" w:type="pct"/>
            <w:shd w:val="clear" w:color="auto" w:fill="auto"/>
            <w:vAlign w:val="center"/>
          </w:tcPr>
          <w:p w:rsidR="00887501" w:rsidRPr="00877222" w:rsidRDefault="00887501" w:rsidP="00887501">
            <w:pPr>
              <w:tabs>
                <w:tab w:val="left" w:pos="1077"/>
              </w:tabs>
              <w:ind w:left="65"/>
              <w:rPr>
                <w:noProof/>
                <w:sz w:val="22"/>
                <w:szCs w:val="22"/>
              </w:rPr>
            </w:pPr>
            <w:r>
              <w:t>Зона обеспечения обороны и безопасности</w:t>
            </w:r>
          </w:p>
        </w:tc>
        <w:tc>
          <w:tcPr>
            <w:tcW w:w="2495" w:type="pct"/>
            <w:shd w:val="clear" w:color="auto" w:fill="auto"/>
            <w:vAlign w:val="center"/>
          </w:tcPr>
          <w:p w:rsidR="00887501" w:rsidRPr="00877222" w:rsidRDefault="00887501" w:rsidP="00887501">
            <w:pPr>
              <w:rPr>
                <w:bCs/>
                <w:sz w:val="22"/>
                <w:szCs w:val="22"/>
              </w:rPr>
            </w:pPr>
            <w:r>
              <w:t>Для размещения военных объектов</w:t>
            </w:r>
          </w:p>
        </w:tc>
      </w:tr>
      <w:tr w:rsidR="00887501" w:rsidRPr="001C12AC" w:rsidTr="00887501">
        <w:tc>
          <w:tcPr>
            <w:tcW w:w="333" w:type="pct"/>
            <w:vMerge w:val="restart"/>
            <w:shd w:val="clear" w:color="auto" w:fill="auto"/>
            <w:textDirection w:val="btLr"/>
          </w:tcPr>
          <w:p w:rsidR="00887501" w:rsidRPr="00FB5CCD" w:rsidRDefault="00887501" w:rsidP="00887501">
            <w:pPr>
              <w:ind w:left="113" w:right="-186"/>
              <w:jc w:val="center"/>
              <w:rPr>
                <w:b/>
              </w:rPr>
            </w:pPr>
            <w:r>
              <w:rPr>
                <w:b/>
              </w:rPr>
              <w:t>П</w:t>
            </w:r>
            <w:r w:rsidRPr="00FB5CCD">
              <w:rPr>
                <w:b/>
              </w:rPr>
              <w:t>рочие</w:t>
            </w:r>
          </w:p>
        </w:tc>
        <w:tc>
          <w:tcPr>
            <w:tcW w:w="399" w:type="pct"/>
            <w:shd w:val="clear" w:color="auto" w:fill="auto"/>
          </w:tcPr>
          <w:p w:rsidR="00887501" w:rsidRPr="001C12AC" w:rsidRDefault="00887501" w:rsidP="00887501">
            <w:pPr>
              <w:tabs>
                <w:tab w:val="left" w:pos="1077"/>
              </w:tabs>
              <w:jc w:val="center"/>
              <w:rPr>
                <w:b/>
              </w:rPr>
            </w:pPr>
            <w:r w:rsidRPr="001C12AC">
              <w:rPr>
                <w:b/>
                <w:sz w:val="22"/>
                <w:szCs w:val="22"/>
              </w:rPr>
              <w:t>Пр-1</w:t>
            </w:r>
          </w:p>
        </w:tc>
        <w:tc>
          <w:tcPr>
            <w:tcW w:w="1772" w:type="pct"/>
            <w:shd w:val="clear" w:color="auto" w:fill="auto"/>
            <w:vAlign w:val="center"/>
          </w:tcPr>
          <w:p w:rsidR="00887501" w:rsidRPr="00877222" w:rsidRDefault="00887501" w:rsidP="00887501">
            <w:pPr>
              <w:tabs>
                <w:tab w:val="left" w:pos="1077"/>
              </w:tabs>
              <w:ind w:left="65"/>
              <w:rPr>
                <w:color w:val="000000"/>
                <w:sz w:val="22"/>
                <w:szCs w:val="22"/>
              </w:rPr>
            </w:pPr>
            <w:r w:rsidRPr="00877222">
              <w:rPr>
                <w:sz w:val="22"/>
                <w:szCs w:val="22"/>
              </w:rPr>
              <w:t>Зона резерва жилой застройки</w:t>
            </w:r>
          </w:p>
        </w:tc>
        <w:tc>
          <w:tcPr>
            <w:tcW w:w="2495" w:type="pct"/>
            <w:shd w:val="clear" w:color="auto" w:fill="auto"/>
            <w:vAlign w:val="center"/>
          </w:tcPr>
          <w:p w:rsidR="00887501" w:rsidRDefault="00887501" w:rsidP="00887501">
            <w:pPr>
              <w:rPr>
                <w:bCs/>
                <w:sz w:val="22"/>
                <w:szCs w:val="22"/>
              </w:rPr>
            </w:pPr>
            <w:r w:rsidRPr="00877222">
              <w:rPr>
                <w:bCs/>
                <w:sz w:val="22"/>
                <w:szCs w:val="22"/>
              </w:rPr>
              <w:t>Для нового жилищного строительства</w:t>
            </w:r>
          </w:p>
          <w:p w:rsidR="00887501" w:rsidRPr="00877222" w:rsidRDefault="00887501" w:rsidP="00887501">
            <w:pPr>
              <w:rPr>
                <w:bCs/>
                <w:sz w:val="22"/>
                <w:szCs w:val="22"/>
              </w:rPr>
            </w:pPr>
          </w:p>
        </w:tc>
      </w:tr>
      <w:tr w:rsidR="00887501" w:rsidRPr="001C12AC" w:rsidTr="00887501">
        <w:tc>
          <w:tcPr>
            <w:tcW w:w="333" w:type="pct"/>
            <w:vMerge/>
            <w:shd w:val="clear" w:color="auto" w:fill="auto"/>
          </w:tcPr>
          <w:p w:rsidR="00887501" w:rsidRPr="001C12AC" w:rsidRDefault="00887501" w:rsidP="00887501">
            <w:pPr>
              <w:ind w:right="-186"/>
              <w:rPr>
                <w:b/>
              </w:rPr>
            </w:pPr>
          </w:p>
        </w:tc>
        <w:tc>
          <w:tcPr>
            <w:tcW w:w="399" w:type="pct"/>
            <w:shd w:val="clear" w:color="auto" w:fill="auto"/>
          </w:tcPr>
          <w:p w:rsidR="00887501" w:rsidRPr="001C12AC" w:rsidRDefault="00887501" w:rsidP="00887501">
            <w:pPr>
              <w:tabs>
                <w:tab w:val="left" w:pos="1077"/>
              </w:tabs>
              <w:jc w:val="center"/>
              <w:rPr>
                <w:b/>
              </w:rPr>
            </w:pPr>
            <w:r w:rsidRPr="001C12AC">
              <w:rPr>
                <w:b/>
                <w:sz w:val="22"/>
                <w:szCs w:val="22"/>
              </w:rPr>
              <w:t>Пр-2</w:t>
            </w:r>
          </w:p>
        </w:tc>
        <w:tc>
          <w:tcPr>
            <w:tcW w:w="1772" w:type="pct"/>
            <w:shd w:val="clear" w:color="auto" w:fill="auto"/>
            <w:vAlign w:val="center"/>
          </w:tcPr>
          <w:p w:rsidR="00887501" w:rsidRPr="00877222" w:rsidRDefault="00887501" w:rsidP="00887501">
            <w:pPr>
              <w:tabs>
                <w:tab w:val="left" w:pos="1077"/>
              </w:tabs>
              <w:ind w:left="65"/>
              <w:rPr>
                <w:sz w:val="22"/>
                <w:szCs w:val="22"/>
              </w:rPr>
            </w:pPr>
            <w:r w:rsidRPr="00877222">
              <w:rPr>
                <w:sz w:val="22"/>
                <w:szCs w:val="22"/>
              </w:rPr>
              <w:t>Зона резерва производственной застройки</w:t>
            </w:r>
          </w:p>
        </w:tc>
        <w:tc>
          <w:tcPr>
            <w:tcW w:w="2495" w:type="pct"/>
            <w:shd w:val="clear" w:color="auto" w:fill="auto"/>
            <w:vAlign w:val="center"/>
          </w:tcPr>
          <w:p w:rsidR="00887501" w:rsidRPr="00877222" w:rsidRDefault="00887501" w:rsidP="00887501">
            <w:pPr>
              <w:rPr>
                <w:bCs/>
                <w:sz w:val="22"/>
                <w:szCs w:val="22"/>
              </w:rPr>
            </w:pPr>
            <w:r w:rsidRPr="00877222">
              <w:rPr>
                <w:bCs/>
                <w:sz w:val="22"/>
                <w:szCs w:val="22"/>
              </w:rPr>
              <w:t>Для перспективной промышленной и коммунальной застройки</w:t>
            </w:r>
            <w:r>
              <w:rPr>
                <w:bCs/>
                <w:sz w:val="22"/>
                <w:szCs w:val="22"/>
              </w:rPr>
              <w:t xml:space="preserve">, </w:t>
            </w:r>
            <w:r>
              <w:rPr>
                <w:sz w:val="22"/>
                <w:szCs w:val="22"/>
              </w:rPr>
              <w:t>логистических центров</w:t>
            </w:r>
            <w:r w:rsidRPr="00877222">
              <w:rPr>
                <w:sz w:val="22"/>
                <w:szCs w:val="22"/>
              </w:rPr>
              <w:t>, а также для установления их санитарно-защитных зон.</w:t>
            </w:r>
          </w:p>
        </w:tc>
      </w:tr>
      <w:tr w:rsidR="00887501" w:rsidRPr="001C12AC" w:rsidTr="00887501">
        <w:tc>
          <w:tcPr>
            <w:tcW w:w="333" w:type="pct"/>
            <w:vMerge/>
            <w:shd w:val="clear" w:color="auto" w:fill="auto"/>
          </w:tcPr>
          <w:p w:rsidR="00887501" w:rsidRPr="001C12AC" w:rsidRDefault="00887501" w:rsidP="00887501">
            <w:pPr>
              <w:ind w:right="-186"/>
              <w:rPr>
                <w:b/>
              </w:rPr>
            </w:pPr>
          </w:p>
        </w:tc>
        <w:tc>
          <w:tcPr>
            <w:tcW w:w="399" w:type="pct"/>
            <w:shd w:val="clear" w:color="auto" w:fill="auto"/>
          </w:tcPr>
          <w:p w:rsidR="00887501" w:rsidRPr="001C12AC" w:rsidRDefault="00887501" w:rsidP="00887501">
            <w:pPr>
              <w:tabs>
                <w:tab w:val="left" w:pos="1077"/>
              </w:tabs>
              <w:jc w:val="center"/>
              <w:rPr>
                <w:b/>
              </w:rPr>
            </w:pPr>
            <w:r w:rsidRPr="001C12AC">
              <w:rPr>
                <w:b/>
                <w:sz w:val="22"/>
                <w:szCs w:val="22"/>
              </w:rPr>
              <w:t>Пр-3</w:t>
            </w:r>
          </w:p>
        </w:tc>
        <w:tc>
          <w:tcPr>
            <w:tcW w:w="1772" w:type="pct"/>
            <w:shd w:val="clear" w:color="auto" w:fill="auto"/>
            <w:vAlign w:val="center"/>
          </w:tcPr>
          <w:p w:rsidR="00887501" w:rsidRPr="00877222" w:rsidRDefault="00887501" w:rsidP="00887501">
            <w:pPr>
              <w:tabs>
                <w:tab w:val="left" w:pos="1077"/>
              </w:tabs>
              <w:ind w:left="65"/>
              <w:rPr>
                <w:sz w:val="22"/>
                <w:szCs w:val="22"/>
              </w:rPr>
            </w:pPr>
            <w:r w:rsidRPr="00877222">
              <w:rPr>
                <w:sz w:val="22"/>
                <w:szCs w:val="22"/>
              </w:rPr>
              <w:t>Зона резервная сельскохозяйственная</w:t>
            </w:r>
          </w:p>
        </w:tc>
        <w:tc>
          <w:tcPr>
            <w:tcW w:w="2495" w:type="pct"/>
            <w:shd w:val="clear" w:color="auto" w:fill="auto"/>
            <w:vAlign w:val="center"/>
          </w:tcPr>
          <w:p w:rsidR="00887501" w:rsidRDefault="00887501" w:rsidP="00887501">
            <w:pPr>
              <w:rPr>
                <w:bCs/>
                <w:sz w:val="22"/>
                <w:szCs w:val="22"/>
              </w:rPr>
            </w:pPr>
            <w:r w:rsidRPr="00877222">
              <w:rPr>
                <w:bCs/>
                <w:sz w:val="22"/>
                <w:szCs w:val="22"/>
              </w:rPr>
              <w:t xml:space="preserve">Для </w:t>
            </w:r>
            <w:r>
              <w:rPr>
                <w:bCs/>
                <w:sz w:val="22"/>
                <w:szCs w:val="22"/>
              </w:rPr>
              <w:t xml:space="preserve">перспективного </w:t>
            </w:r>
            <w:r w:rsidRPr="00877222">
              <w:rPr>
                <w:bCs/>
                <w:sz w:val="22"/>
                <w:szCs w:val="22"/>
              </w:rPr>
              <w:t xml:space="preserve"> сельскохозяйственного использования.</w:t>
            </w:r>
          </w:p>
          <w:p w:rsidR="00887501" w:rsidRPr="00877222" w:rsidRDefault="00887501" w:rsidP="00887501">
            <w:pPr>
              <w:rPr>
                <w:bCs/>
                <w:sz w:val="22"/>
                <w:szCs w:val="22"/>
              </w:rPr>
            </w:pPr>
          </w:p>
        </w:tc>
      </w:tr>
      <w:tr w:rsidR="00887501" w:rsidRPr="001C12AC" w:rsidTr="00887501">
        <w:tc>
          <w:tcPr>
            <w:tcW w:w="333" w:type="pct"/>
            <w:vMerge/>
            <w:shd w:val="clear" w:color="auto" w:fill="auto"/>
          </w:tcPr>
          <w:p w:rsidR="00887501" w:rsidRPr="001C12AC" w:rsidRDefault="00887501" w:rsidP="00887501">
            <w:pPr>
              <w:ind w:right="-186"/>
              <w:rPr>
                <w:b/>
              </w:rPr>
            </w:pPr>
          </w:p>
        </w:tc>
        <w:tc>
          <w:tcPr>
            <w:tcW w:w="399" w:type="pct"/>
            <w:shd w:val="clear" w:color="auto" w:fill="auto"/>
          </w:tcPr>
          <w:p w:rsidR="00887501" w:rsidRPr="001C12AC" w:rsidRDefault="00887501" w:rsidP="00887501">
            <w:pPr>
              <w:tabs>
                <w:tab w:val="left" w:pos="1077"/>
              </w:tabs>
              <w:jc w:val="center"/>
              <w:rPr>
                <w:b/>
              </w:rPr>
            </w:pPr>
            <w:r w:rsidRPr="001C12AC">
              <w:rPr>
                <w:b/>
                <w:sz w:val="22"/>
                <w:szCs w:val="22"/>
              </w:rPr>
              <w:t>Пр-4</w:t>
            </w:r>
          </w:p>
        </w:tc>
        <w:tc>
          <w:tcPr>
            <w:tcW w:w="1772" w:type="pct"/>
            <w:shd w:val="clear" w:color="auto" w:fill="auto"/>
            <w:vAlign w:val="center"/>
          </w:tcPr>
          <w:p w:rsidR="00887501" w:rsidRPr="00877222" w:rsidRDefault="00887501" w:rsidP="00887501">
            <w:pPr>
              <w:tabs>
                <w:tab w:val="left" w:pos="1077"/>
              </w:tabs>
              <w:ind w:left="65"/>
              <w:jc w:val="center"/>
              <w:rPr>
                <w:sz w:val="22"/>
                <w:szCs w:val="22"/>
              </w:rPr>
            </w:pPr>
            <w:r w:rsidRPr="00877222">
              <w:rPr>
                <w:sz w:val="22"/>
                <w:szCs w:val="22"/>
              </w:rPr>
              <w:t>Зона резервная специальная</w:t>
            </w:r>
          </w:p>
        </w:tc>
        <w:tc>
          <w:tcPr>
            <w:tcW w:w="2495" w:type="pct"/>
            <w:shd w:val="clear" w:color="auto" w:fill="auto"/>
            <w:vAlign w:val="center"/>
          </w:tcPr>
          <w:p w:rsidR="00887501" w:rsidRDefault="00887501" w:rsidP="00887501">
            <w:pPr>
              <w:rPr>
                <w:bCs/>
                <w:sz w:val="22"/>
                <w:szCs w:val="22"/>
              </w:rPr>
            </w:pPr>
            <w:r w:rsidRPr="00877222">
              <w:rPr>
                <w:bCs/>
                <w:sz w:val="22"/>
                <w:szCs w:val="22"/>
              </w:rPr>
              <w:t xml:space="preserve">Для размещения </w:t>
            </w:r>
            <w:r>
              <w:rPr>
                <w:bCs/>
                <w:sz w:val="22"/>
                <w:szCs w:val="22"/>
              </w:rPr>
              <w:t xml:space="preserve">новых </w:t>
            </w:r>
            <w:r w:rsidRPr="00877222">
              <w:rPr>
                <w:bCs/>
                <w:sz w:val="22"/>
                <w:szCs w:val="22"/>
              </w:rPr>
              <w:t>очистных сооружений и организации их санитарно-защитных зон</w:t>
            </w:r>
          </w:p>
          <w:p w:rsidR="00887501" w:rsidRPr="00877222" w:rsidRDefault="00887501" w:rsidP="00887501">
            <w:pPr>
              <w:rPr>
                <w:bCs/>
                <w:sz w:val="22"/>
                <w:szCs w:val="22"/>
              </w:rPr>
            </w:pPr>
          </w:p>
        </w:tc>
      </w:tr>
      <w:tr w:rsidR="00887501" w:rsidRPr="001C12AC" w:rsidTr="00887501">
        <w:tc>
          <w:tcPr>
            <w:tcW w:w="333" w:type="pct"/>
            <w:vMerge/>
            <w:shd w:val="clear" w:color="auto" w:fill="auto"/>
          </w:tcPr>
          <w:p w:rsidR="00887501" w:rsidRPr="001C12AC" w:rsidRDefault="00887501" w:rsidP="00887501">
            <w:pPr>
              <w:ind w:right="-186"/>
              <w:rPr>
                <w:b/>
              </w:rPr>
            </w:pPr>
          </w:p>
        </w:tc>
        <w:tc>
          <w:tcPr>
            <w:tcW w:w="399" w:type="pct"/>
            <w:shd w:val="clear" w:color="auto" w:fill="auto"/>
          </w:tcPr>
          <w:p w:rsidR="00887501" w:rsidRPr="001C12AC" w:rsidRDefault="00887501" w:rsidP="00887501">
            <w:pPr>
              <w:tabs>
                <w:tab w:val="left" w:pos="1077"/>
              </w:tabs>
              <w:jc w:val="center"/>
              <w:rPr>
                <w:b/>
              </w:rPr>
            </w:pPr>
            <w:r w:rsidRPr="001C12AC">
              <w:rPr>
                <w:b/>
                <w:sz w:val="22"/>
                <w:szCs w:val="22"/>
              </w:rPr>
              <w:t>Пр-</w:t>
            </w:r>
            <w:r>
              <w:rPr>
                <w:b/>
                <w:sz w:val="22"/>
                <w:szCs w:val="22"/>
              </w:rPr>
              <w:t>5</w:t>
            </w:r>
          </w:p>
        </w:tc>
        <w:tc>
          <w:tcPr>
            <w:tcW w:w="1772" w:type="pct"/>
            <w:shd w:val="clear" w:color="auto" w:fill="auto"/>
            <w:vAlign w:val="center"/>
          </w:tcPr>
          <w:p w:rsidR="00887501" w:rsidRPr="00877222" w:rsidRDefault="00887501" w:rsidP="00887501">
            <w:pPr>
              <w:tabs>
                <w:tab w:val="left" w:pos="1077"/>
              </w:tabs>
              <w:ind w:left="65"/>
              <w:jc w:val="center"/>
              <w:rPr>
                <w:sz w:val="22"/>
                <w:szCs w:val="22"/>
              </w:rPr>
            </w:pPr>
            <w:r w:rsidRPr="00877222">
              <w:rPr>
                <w:sz w:val="22"/>
                <w:szCs w:val="22"/>
              </w:rPr>
              <w:t>Зона запрещения нового жилого строительства</w:t>
            </w:r>
          </w:p>
        </w:tc>
        <w:tc>
          <w:tcPr>
            <w:tcW w:w="2495" w:type="pct"/>
            <w:shd w:val="clear" w:color="auto" w:fill="auto"/>
            <w:vAlign w:val="center"/>
          </w:tcPr>
          <w:p w:rsidR="00887501" w:rsidRPr="00877222" w:rsidRDefault="00887501" w:rsidP="00887501">
            <w:pPr>
              <w:rPr>
                <w:bCs/>
                <w:sz w:val="22"/>
                <w:szCs w:val="22"/>
              </w:rPr>
            </w:pPr>
            <w:r w:rsidRPr="00877222">
              <w:rPr>
                <w:bCs/>
                <w:sz w:val="22"/>
                <w:szCs w:val="22"/>
              </w:rPr>
              <w:t xml:space="preserve">Для выведения жилых территорий из зон санитарной  вредности </w:t>
            </w:r>
            <w:r w:rsidRPr="00877222">
              <w:rPr>
                <w:sz w:val="22"/>
                <w:szCs w:val="22"/>
              </w:rPr>
              <w:t>предприятий и объектов</w:t>
            </w:r>
            <w:r w:rsidRPr="00877222">
              <w:rPr>
                <w:bCs/>
                <w:sz w:val="22"/>
                <w:szCs w:val="22"/>
              </w:rPr>
              <w:t xml:space="preserve">, путем запрещения нового жилого </w:t>
            </w:r>
            <w:r w:rsidRPr="00877222">
              <w:rPr>
                <w:sz w:val="22"/>
                <w:szCs w:val="22"/>
              </w:rPr>
              <w:t>и иного  строительства, в соответствии с нормативными документами</w:t>
            </w:r>
            <w:r w:rsidRPr="00877222">
              <w:rPr>
                <w:bCs/>
                <w:sz w:val="22"/>
                <w:szCs w:val="22"/>
              </w:rPr>
              <w:t>.</w:t>
            </w:r>
          </w:p>
        </w:tc>
      </w:tr>
      <w:tr w:rsidR="00887501" w:rsidRPr="001C12AC" w:rsidTr="00887501">
        <w:tc>
          <w:tcPr>
            <w:tcW w:w="333" w:type="pct"/>
            <w:vMerge/>
            <w:shd w:val="clear" w:color="auto" w:fill="auto"/>
          </w:tcPr>
          <w:p w:rsidR="00887501" w:rsidRPr="001C12AC" w:rsidRDefault="00887501" w:rsidP="00887501">
            <w:pPr>
              <w:ind w:right="-186"/>
              <w:rPr>
                <w:b/>
              </w:rPr>
            </w:pPr>
          </w:p>
        </w:tc>
        <w:tc>
          <w:tcPr>
            <w:tcW w:w="399" w:type="pct"/>
            <w:shd w:val="clear" w:color="auto" w:fill="auto"/>
          </w:tcPr>
          <w:p w:rsidR="00887501" w:rsidRPr="001C12AC" w:rsidRDefault="00887501" w:rsidP="00887501">
            <w:pPr>
              <w:tabs>
                <w:tab w:val="left" w:pos="1077"/>
              </w:tabs>
              <w:jc w:val="center"/>
              <w:rPr>
                <w:b/>
              </w:rPr>
            </w:pPr>
            <w:r w:rsidRPr="001C12AC">
              <w:rPr>
                <w:b/>
                <w:sz w:val="22"/>
                <w:szCs w:val="22"/>
              </w:rPr>
              <w:t>Пр-</w:t>
            </w:r>
            <w:r>
              <w:rPr>
                <w:b/>
                <w:sz w:val="22"/>
                <w:szCs w:val="22"/>
              </w:rPr>
              <w:t>6</w:t>
            </w:r>
          </w:p>
        </w:tc>
        <w:tc>
          <w:tcPr>
            <w:tcW w:w="1772" w:type="pct"/>
            <w:shd w:val="clear" w:color="auto" w:fill="auto"/>
            <w:vAlign w:val="center"/>
          </w:tcPr>
          <w:p w:rsidR="00887501" w:rsidRPr="00877222" w:rsidRDefault="00887501" w:rsidP="00887501">
            <w:pPr>
              <w:tabs>
                <w:tab w:val="left" w:pos="1077"/>
              </w:tabs>
              <w:ind w:left="65"/>
              <w:jc w:val="center"/>
              <w:rPr>
                <w:sz w:val="22"/>
                <w:szCs w:val="22"/>
              </w:rPr>
            </w:pPr>
            <w:r w:rsidRPr="00877222">
              <w:rPr>
                <w:sz w:val="22"/>
                <w:szCs w:val="22"/>
              </w:rPr>
              <w:t>Зона запрещения строительства</w:t>
            </w:r>
          </w:p>
        </w:tc>
        <w:tc>
          <w:tcPr>
            <w:tcW w:w="2495" w:type="pct"/>
            <w:shd w:val="clear" w:color="auto" w:fill="auto"/>
            <w:vAlign w:val="center"/>
          </w:tcPr>
          <w:p w:rsidR="00887501" w:rsidRPr="00877222" w:rsidRDefault="00887501" w:rsidP="00887501">
            <w:pPr>
              <w:rPr>
                <w:bCs/>
                <w:sz w:val="22"/>
                <w:szCs w:val="22"/>
              </w:rPr>
            </w:pPr>
            <w:r w:rsidRPr="00877222">
              <w:rPr>
                <w:bCs/>
                <w:sz w:val="22"/>
                <w:szCs w:val="22"/>
              </w:rPr>
              <w:t xml:space="preserve">Для </w:t>
            </w:r>
            <w:r>
              <w:rPr>
                <w:bCs/>
                <w:sz w:val="22"/>
                <w:szCs w:val="22"/>
              </w:rPr>
              <w:t xml:space="preserve">исключения из хозяйственной деятельности территорий, которые  попадают в </w:t>
            </w:r>
            <w:r w:rsidRPr="00877222">
              <w:rPr>
                <w:bCs/>
                <w:sz w:val="22"/>
                <w:szCs w:val="22"/>
              </w:rPr>
              <w:t>зон</w:t>
            </w:r>
            <w:r>
              <w:rPr>
                <w:bCs/>
                <w:sz w:val="22"/>
                <w:szCs w:val="22"/>
              </w:rPr>
              <w:t>у</w:t>
            </w:r>
            <w:r w:rsidRPr="00877222">
              <w:rPr>
                <w:bCs/>
                <w:sz w:val="22"/>
                <w:szCs w:val="22"/>
              </w:rPr>
              <w:t xml:space="preserve"> санитарной  вредности </w:t>
            </w:r>
            <w:r>
              <w:rPr>
                <w:bCs/>
                <w:sz w:val="22"/>
                <w:szCs w:val="22"/>
              </w:rPr>
              <w:t>каменного карьера</w:t>
            </w:r>
            <w:r w:rsidRPr="00877222">
              <w:rPr>
                <w:sz w:val="22"/>
                <w:szCs w:val="22"/>
              </w:rPr>
              <w:t xml:space="preserve"> и </w:t>
            </w:r>
            <w:r>
              <w:rPr>
                <w:sz w:val="22"/>
                <w:szCs w:val="22"/>
              </w:rPr>
              <w:t xml:space="preserve"> опасную зону при производстве взрывных работ</w:t>
            </w:r>
            <w:r>
              <w:rPr>
                <w:bCs/>
                <w:sz w:val="22"/>
                <w:szCs w:val="22"/>
              </w:rPr>
              <w:t>.</w:t>
            </w:r>
          </w:p>
        </w:tc>
      </w:tr>
    </w:tbl>
    <w:p w:rsidR="00464E29" w:rsidRDefault="00464E29"/>
    <w:p w:rsidR="00464E29" w:rsidRDefault="00464E29"/>
    <w:p w:rsidR="00464E29" w:rsidRDefault="00464E29"/>
    <w:p w:rsidR="00887501" w:rsidRDefault="00887501"/>
    <w:p w:rsidR="00887501" w:rsidRDefault="00887501"/>
    <w:p w:rsidR="00887501" w:rsidRDefault="00887501"/>
    <w:p w:rsidR="00887501" w:rsidRDefault="00887501"/>
    <w:p w:rsidR="00887501" w:rsidRDefault="00887501"/>
    <w:p w:rsidR="00887501" w:rsidRDefault="00887501"/>
    <w:p w:rsidR="00071FEA" w:rsidRDefault="00071FEA" w:rsidP="00071FEA">
      <w:pPr>
        <w:ind w:right="-186"/>
        <w:jc w:val="right"/>
        <w:rPr>
          <w:b/>
        </w:rPr>
      </w:pPr>
      <w:r>
        <w:lastRenderedPageBreak/>
        <w:t>Окончание  таблицы</w:t>
      </w:r>
      <w:r w:rsidRPr="00FD091E">
        <w:t xml:space="preserve"> 1</w:t>
      </w:r>
    </w:p>
    <w:p w:rsidR="00A97736" w:rsidRDefault="00A97736"/>
    <w:p w:rsidR="000641EE" w:rsidRDefault="000641EE" w:rsidP="000641EE">
      <w:pPr>
        <w:ind w:right="-186"/>
        <w:jc w:val="both"/>
        <w:rPr>
          <w:b/>
        </w:rPr>
      </w:pPr>
      <w:r>
        <w:t xml:space="preserve">           </w:t>
      </w:r>
      <w:r w:rsidR="00E26697">
        <w:t xml:space="preserve">      </w:t>
      </w:r>
      <w:r>
        <w:t xml:space="preserve"> </w:t>
      </w:r>
      <w:r w:rsidR="00E26697">
        <w:t xml:space="preserve">   </w:t>
      </w:r>
      <w:r w:rsidRPr="00936106">
        <w:rPr>
          <w:b/>
        </w:rPr>
        <w:t xml:space="preserve">Статья </w:t>
      </w:r>
      <w:r w:rsidR="002A3480">
        <w:rPr>
          <w:b/>
        </w:rPr>
        <w:t>32</w:t>
      </w:r>
      <w:r w:rsidRPr="00936106">
        <w:rPr>
          <w:b/>
        </w:rPr>
        <w:t>.</w:t>
      </w:r>
      <w:r>
        <w:t xml:space="preserve"> </w:t>
      </w:r>
      <w:r>
        <w:rPr>
          <w:b/>
        </w:rPr>
        <w:t xml:space="preserve">Виды разрешенного использования земельных участков и объектов капитального строительства  </w:t>
      </w:r>
    </w:p>
    <w:p w:rsidR="00E26697" w:rsidRDefault="000641EE" w:rsidP="000641EE">
      <w:pPr>
        <w:ind w:right="125"/>
        <w:rPr>
          <w:b/>
          <w:bCs/>
          <w:szCs w:val="26"/>
        </w:rPr>
      </w:pPr>
      <w:r>
        <w:rPr>
          <w:b/>
        </w:rPr>
        <w:t xml:space="preserve">             </w:t>
      </w:r>
      <w:r w:rsidRPr="00804984">
        <w:rPr>
          <w:b/>
        </w:rPr>
        <w:t xml:space="preserve"> </w:t>
      </w:r>
      <w:r w:rsidR="00E26697">
        <w:rPr>
          <w:b/>
        </w:rPr>
        <w:t xml:space="preserve">   </w:t>
      </w:r>
      <w:r w:rsidRPr="00804984">
        <w:rPr>
          <w:b/>
        </w:rPr>
        <w:t xml:space="preserve">по территориальным зонам </w:t>
      </w:r>
      <w:r w:rsidR="002A3480">
        <w:rPr>
          <w:b/>
        </w:rPr>
        <w:t xml:space="preserve">Корфовского </w:t>
      </w:r>
      <w:r w:rsidRPr="00804984">
        <w:rPr>
          <w:b/>
        </w:rPr>
        <w:t xml:space="preserve"> </w:t>
      </w:r>
      <w:r w:rsidR="00B84529">
        <w:rPr>
          <w:b/>
          <w:bCs/>
          <w:szCs w:val="26"/>
        </w:rPr>
        <w:t>городского поселения</w:t>
      </w:r>
      <w:r w:rsidRPr="00804984">
        <w:rPr>
          <w:b/>
          <w:bCs/>
          <w:szCs w:val="26"/>
        </w:rPr>
        <w:t xml:space="preserve"> </w:t>
      </w:r>
    </w:p>
    <w:p w:rsidR="00327B87" w:rsidRPr="00EA0F63" w:rsidRDefault="00327B87" w:rsidP="00EA0F63">
      <w:pPr>
        <w:jc w:val="right"/>
      </w:pPr>
      <w:r w:rsidRPr="00EA0F63">
        <w:t xml:space="preserve">                                                                                                                                                                                         </w:t>
      </w:r>
      <w:r w:rsidR="00D85BC3">
        <w:t xml:space="preserve">                      Таблица</w:t>
      </w:r>
      <w:r w:rsidRPr="00EA0F63">
        <w:t xml:space="preserve">2                                                                                                                                                                                                                                                     </w:t>
      </w:r>
    </w:p>
    <w:tbl>
      <w:tblPr>
        <w:tblW w:w="145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37"/>
        <w:gridCol w:w="312"/>
        <w:gridCol w:w="311"/>
        <w:gridCol w:w="313"/>
        <w:gridCol w:w="313"/>
        <w:gridCol w:w="313"/>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A05F00" w:rsidTr="00A05F00">
        <w:trPr>
          <w:cantSplit/>
          <w:trHeight w:val="300"/>
        </w:trPr>
        <w:tc>
          <w:tcPr>
            <w:tcW w:w="568" w:type="dxa"/>
            <w:vMerge w:val="restart"/>
            <w:shd w:val="clear" w:color="auto" w:fill="auto"/>
          </w:tcPr>
          <w:p w:rsidR="00A05F00" w:rsidRDefault="00F82E39" w:rsidP="00327B87">
            <w:r>
              <w:t>№ п/п</w:t>
            </w:r>
          </w:p>
        </w:tc>
        <w:tc>
          <w:tcPr>
            <w:tcW w:w="3637" w:type="dxa"/>
            <w:vMerge w:val="restart"/>
            <w:shd w:val="clear" w:color="auto" w:fill="auto"/>
          </w:tcPr>
          <w:p w:rsidR="00A05F00" w:rsidRPr="003F01E5" w:rsidRDefault="00A05F00" w:rsidP="003F01E5">
            <w:pPr>
              <w:rPr>
                <w:sz w:val="28"/>
              </w:rPr>
            </w:pPr>
            <w:r w:rsidRPr="003F01E5">
              <w:rPr>
                <w:b/>
                <w:sz w:val="28"/>
              </w:rPr>
              <w:t>Виды разрешенного использования</w:t>
            </w:r>
          </w:p>
          <w:p w:rsidR="00A05F00" w:rsidRPr="001C12AC" w:rsidRDefault="00A05F00" w:rsidP="003F01E5">
            <w:pPr>
              <w:jc w:val="center"/>
              <w:rPr>
                <w:b/>
              </w:rPr>
            </w:pPr>
          </w:p>
        </w:tc>
        <w:tc>
          <w:tcPr>
            <w:tcW w:w="10298" w:type="dxa"/>
            <w:gridSpan w:val="33"/>
          </w:tcPr>
          <w:p w:rsidR="00A05F00" w:rsidRPr="001C12AC" w:rsidRDefault="00A05F00" w:rsidP="003F01E5">
            <w:pPr>
              <w:jc w:val="center"/>
              <w:rPr>
                <w:b/>
              </w:rPr>
            </w:pPr>
            <w:r w:rsidRPr="001C12AC">
              <w:rPr>
                <w:b/>
              </w:rPr>
              <w:t>Кодовое обозначение территориальной</w:t>
            </w:r>
            <w:r>
              <w:rPr>
                <w:b/>
              </w:rPr>
              <w:t xml:space="preserve"> </w:t>
            </w:r>
            <w:r w:rsidRPr="001C12AC">
              <w:rPr>
                <w:b/>
              </w:rPr>
              <w:t xml:space="preserve"> зоны</w:t>
            </w:r>
          </w:p>
        </w:tc>
      </w:tr>
      <w:tr w:rsidR="000D767F" w:rsidTr="00A05F00">
        <w:trPr>
          <w:cantSplit/>
          <w:trHeight w:val="840"/>
        </w:trPr>
        <w:tc>
          <w:tcPr>
            <w:tcW w:w="568" w:type="dxa"/>
            <w:vMerge/>
            <w:shd w:val="clear" w:color="auto" w:fill="auto"/>
          </w:tcPr>
          <w:p w:rsidR="000D767F" w:rsidRDefault="000D767F" w:rsidP="00327B87"/>
        </w:tc>
        <w:tc>
          <w:tcPr>
            <w:tcW w:w="3637" w:type="dxa"/>
            <w:vMerge/>
            <w:shd w:val="clear" w:color="auto" w:fill="auto"/>
          </w:tcPr>
          <w:p w:rsidR="000D767F" w:rsidRPr="001C12AC" w:rsidRDefault="000D767F" w:rsidP="003F01E5">
            <w:pPr>
              <w:jc w:val="center"/>
              <w:rPr>
                <w:b/>
              </w:rPr>
            </w:pPr>
          </w:p>
        </w:tc>
        <w:tc>
          <w:tcPr>
            <w:tcW w:w="312" w:type="dxa"/>
            <w:shd w:val="clear" w:color="auto" w:fill="auto"/>
            <w:textDirection w:val="btLr"/>
            <w:vAlign w:val="center"/>
          </w:tcPr>
          <w:p w:rsidR="000D767F" w:rsidRPr="00D4247C" w:rsidRDefault="000D767F" w:rsidP="00D4247C">
            <w:pPr>
              <w:ind w:right="113"/>
              <w:jc w:val="center"/>
              <w:rPr>
                <w:b/>
                <w:sz w:val="22"/>
                <w:szCs w:val="22"/>
              </w:rPr>
            </w:pPr>
            <w:r w:rsidRPr="00D4247C">
              <w:rPr>
                <w:b/>
                <w:color w:val="000000"/>
                <w:sz w:val="22"/>
                <w:szCs w:val="22"/>
              </w:rPr>
              <w:t>ОД</w:t>
            </w:r>
          </w:p>
        </w:tc>
        <w:tc>
          <w:tcPr>
            <w:tcW w:w="311" w:type="dxa"/>
            <w:shd w:val="clear" w:color="auto" w:fill="auto"/>
            <w:textDirection w:val="btLr"/>
            <w:vAlign w:val="center"/>
          </w:tcPr>
          <w:p w:rsidR="000D767F" w:rsidRPr="00D4247C" w:rsidRDefault="000D767F" w:rsidP="00D4247C">
            <w:pPr>
              <w:ind w:right="113"/>
              <w:jc w:val="center"/>
              <w:rPr>
                <w:b/>
                <w:sz w:val="22"/>
                <w:szCs w:val="22"/>
              </w:rPr>
            </w:pPr>
            <w:r w:rsidRPr="00D4247C">
              <w:rPr>
                <w:b/>
                <w:color w:val="000000"/>
                <w:sz w:val="22"/>
                <w:szCs w:val="22"/>
              </w:rPr>
              <w:t>ОБ</w:t>
            </w:r>
          </w:p>
        </w:tc>
        <w:tc>
          <w:tcPr>
            <w:tcW w:w="313"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ОК</w:t>
            </w:r>
          </w:p>
        </w:tc>
        <w:tc>
          <w:tcPr>
            <w:tcW w:w="313"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Ж -1</w:t>
            </w:r>
          </w:p>
        </w:tc>
        <w:tc>
          <w:tcPr>
            <w:tcW w:w="313"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Ж -2</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Ж -3</w:t>
            </w:r>
          </w:p>
        </w:tc>
        <w:tc>
          <w:tcPr>
            <w:tcW w:w="312" w:type="dxa"/>
            <w:shd w:val="clear" w:color="auto" w:fill="auto"/>
            <w:textDirection w:val="btLr"/>
            <w:vAlign w:val="center"/>
          </w:tcPr>
          <w:p w:rsidR="000D767F" w:rsidRPr="00D4247C" w:rsidRDefault="000D767F" w:rsidP="00431BAD">
            <w:pPr>
              <w:ind w:right="113"/>
              <w:jc w:val="center"/>
              <w:rPr>
                <w:sz w:val="22"/>
                <w:szCs w:val="22"/>
              </w:rPr>
            </w:pPr>
            <w:r w:rsidRPr="00D4247C">
              <w:rPr>
                <w:b/>
                <w:sz w:val="22"/>
                <w:szCs w:val="22"/>
              </w:rPr>
              <w:t xml:space="preserve">Ж - </w:t>
            </w:r>
            <w:r>
              <w:rPr>
                <w:b/>
                <w:sz w:val="22"/>
                <w:szCs w:val="22"/>
              </w:rPr>
              <w:t>4</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 -1</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 -2</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ПК</w:t>
            </w:r>
          </w:p>
        </w:tc>
        <w:tc>
          <w:tcPr>
            <w:tcW w:w="312" w:type="dxa"/>
            <w:textDirection w:val="btLr"/>
            <w:vAlign w:val="center"/>
          </w:tcPr>
          <w:p w:rsidR="000D767F" w:rsidRPr="00D4247C" w:rsidRDefault="000D767F" w:rsidP="00D4247C">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0D767F" w:rsidRPr="00D4247C" w:rsidRDefault="000D767F" w:rsidP="00D4247C">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0D767F" w:rsidRPr="00D4247C" w:rsidRDefault="000D767F" w:rsidP="00D4247C">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СХ -1</w:t>
            </w:r>
          </w:p>
        </w:tc>
        <w:tc>
          <w:tcPr>
            <w:tcW w:w="312" w:type="dxa"/>
            <w:shd w:val="clear" w:color="auto" w:fill="auto"/>
            <w:textDirection w:val="btLr"/>
            <w:vAlign w:val="center"/>
          </w:tcPr>
          <w:p w:rsidR="000D767F" w:rsidRPr="00D4247C" w:rsidRDefault="000D767F" w:rsidP="000D767F">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0D767F" w:rsidRPr="00D4247C" w:rsidRDefault="000D767F" w:rsidP="000D767F">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0D767F" w:rsidRPr="00D4247C" w:rsidRDefault="000D767F" w:rsidP="00362AC7">
            <w:pPr>
              <w:ind w:right="113"/>
              <w:jc w:val="center"/>
              <w:rPr>
                <w:sz w:val="22"/>
                <w:szCs w:val="22"/>
              </w:rPr>
            </w:pPr>
            <w:r w:rsidRPr="00D4247C">
              <w:rPr>
                <w:b/>
                <w:sz w:val="22"/>
                <w:szCs w:val="22"/>
              </w:rPr>
              <w:t>Р - 1</w:t>
            </w:r>
          </w:p>
        </w:tc>
        <w:tc>
          <w:tcPr>
            <w:tcW w:w="312" w:type="dxa"/>
            <w:shd w:val="clear" w:color="auto" w:fill="auto"/>
            <w:textDirection w:val="btLr"/>
            <w:vAlign w:val="center"/>
          </w:tcPr>
          <w:p w:rsidR="000D767F" w:rsidRPr="00D4247C" w:rsidRDefault="000D767F" w:rsidP="00362AC7">
            <w:pPr>
              <w:ind w:right="113"/>
              <w:jc w:val="center"/>
              <w:rPr>
                <w:sz w:val="22"/>
                <w:szCs w:val="22"/>
              </w:rPr>
            </w:pPr>
            <w:r w:rsidRPr="00D4247C">
              <w:rPr>
                <w:b/>
                <w:sz w:val="22"/>
                <w:szCs w:val="22"/>
              </w:rPr>
              <w:t>Р - 2</w:t>
            </w:r>
          </w:p>
        </w:tc>
        <w:tc>
          <w:tcPr>
            <w:tcW w:w="312" w:type="dxa"/>
            <w:shd w:val="clear" w:color="auto" w:fill="auto"/>
            <w:textDirection w:val="btLr"/>
            <w:vAlign w:val="center"/>
          </w:tcPr>
          <w:p w:rsidR="000D767F" w:rsidRPr="00D4247C" w:rsidRDefault="000D767F" w:rsidP="00362AC7">
            <w:pPr>
              <w:ind w:right="113"/>
              <w:jc w:val="center"/>
              <w:rPr>
                <w:sz w:val="22"/>
                <w:szCs w:val="22"/>
              </w:rPr>
            </w:pPr>
            <w:r w:rsidRPr="00D4247C">
              <w:rPr>
                <w:b/>
                <w:sz w:val="22"/>
                <w:szCs w:val="22"/>
              </w:rPr>
              <w:t>Р - 3</w:t>
            </w:r>
          </w:p>
        </w:tc>
        <w:tc>
          <w:tcPr>
            <w:tcW w:w="312" w:type="dxa"/>
            <w:shd w:val="clear" w:color="auto" w:fill="auto"/>
            <w:textDirection w:val="btLr"/>
            <w:vAlign w:val="center"/>
          </w:tcPr>
          <w:p w:rsidR="000D767F" w:rsidRPr="00D4247C" w:rsidRDefault="000D767F" w:rsidP="00362AC7">
            <w:pPr>
              <w:ind w:right="113"/>
              <w:jc w:val="center"/>
              <w:rPr>
                <w:sz w:val="22"/>
                <w:szCs w:val="22"/>
              </w:rPr>
            </w:pPr>
            <w:r w:rsidRPr="00D4247C">
              <w:rPr>
                <w:b/>
                <w:sz w:val="22"/>
                <w:szCs w:val="22"/>
              </w:rPr>
              <w:t>Р - 4</w:t>
            </w:r>
          </w:p>
        </w:tc>
        <w:tc>
          <w:tcPr>
            <w:tcW w:w="312" w:type="dxa"/>
            <w:shd w:val="clear" w:color="auto" w:fill="auto"/>
            <w:textDirection w:val="btLr"/>
            <w:vAlign w:val="center"/>
          </w:tcPr>
          <w:p w:rsidR="000D767F" w:rsidRPr="00D4247C" w:rsidRDefault="000D767F" w:rsidP="000D767F">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0D767F" w:rsidRPr="00D4247C" w:rsidRDefault="000D767F" w:rsidP="00D4247C">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0D767F" w:rsidRPr="00D4247C" w:rsidRDefault="000D767F"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0D767F" w:rsidRPr="00D4247C" w:rsidRDefault="000D767F" w:rsidP="00D4247C">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0D767F" w:rsidRPr="00D4247C" w:rsidRDefault="007F1858" w:rsidP="00D4247C">
            <w:pPr>
              <w:ind w:right="113"/>
              <w:jc w:val="center"/>
              <w:rPr>
                <w:b/>
                <w:sz w:val="22"/>
                <w:szCs w:val="22"/>
              </w:rPr>
            </w:pPr>
            <w:r>
              <w:rPr>
                <w:b/>
                <w:sz w:val="22"/>
                <w:szCs w:val="22"/>
              </w:rPr>
              <w:t>Б</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0D767F" w:rsidRPr="00D4247C" w:rsidRDefault="000D767F" w:rsidP="00D4247C">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0D767F" w:rsidRPr="00D4247C" w:rsidRDefault="000D767F" w:rsidP="002E58F3">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0D767F" w:rsidRPr="008C4CA8" w:rsidRDefault="000D767F" w:rsidP="008C4CA8">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0D767F" w:rsidTr="00A05F00">
        <w:tc>
          <w:tcPr>
            <w:tcW w:w="568" w:type="dxa"/>
            <w:shd w:val="clear" w:color="auto" w:fill="auto"/>
            <w:vAlign w:val="center"/>
          </w:tcPr>
          <w:p w:rsidR="000D767F" w:rsidRPr="00EC1CEF" w:rsidRDefault="000D767F" w:rsidP="001C12AC">
            <w:pPr>
              <w:jc w:val="center"/>
            </w:pPr>
            <w:r w:rsidRPr="001C12AC">
              <w:rPr>
                <w:rFonts w:ascii="Arial" w:hAnsi="Arial" w:cs="Arial"/>
                <w:b/>
              </w:rPr>
              <w:t>1</w:t>
            </w:r>
          </w:p>
        </w:tc>
        <w:tc>
          <w:tcPr>
            <w:tcW w:w="3637" w:type="dxa"/>
            <w:shd w:val="clear" w:color="auto" w:fill="auto"/>
          </w:tcPr>
          <w:p w:rsidR="000D767F" w:rsidRPr="00C23594" w:rsidRDefault="000D767F" w:rsidP="00327B87">
            <w:pPr>
              <w:rPr>
                <w:sz w:val="22"/>
                <w:szCs w:val="22"/>
              </w:rPr>
            </w:pPr>
            <w:r w:rsidRPr="00C23594">
              <w:rPr>
                <w:b/>
                <w:sz w:val="22"/>
                <w:szCs w:val="22"/>
              </w:rPr>
              <w:t>Постоянное проживание</w:t>
            </w:r>
          </w:p>
        </w:tc>
        <w:tc>
          <w:tcPr>
            <w:tcW w:w="312" w:type="dxa"/>
            <w:shd w:val="clear" w:color="auto" w:fill="auto"/>
            <w:vAlign w:val="center"/>
          </w:tcPr>
          <w:p w:rsidR="000D767F" w:rsidRDefault="000D767F" w:rsidP="00D3469E">
            <w:pPr>
              <w:jc w:val="center"/>
            </w:pPr>
          </w:p>
        </w:tc>
        <w:tc>
          <w:tcPr>
            <w:tcW w:w="311" w:type="dxa"/>
            <w:shd w:val="clear" w:color="auto" w:fill="auto"/>
            <w:vAlign w:val="center"/>
          </w:tcPr>
          <w:p w:rsidR="000D767F" w:rsidRDefault="000D767F" w:rsidP="00D3469E">
            <w:pPr>
              <w:jc w:val="center"/>
            </w:pPr>
          </w:p>
        </w:tc>
        <w:tc>
          <w:tcPr>
            <w:tcW w:w="313" w:type="dxa"/>
            <w:shd w:val="clear" w:color="auto" w:fill="auto"/>
            <w:vAlign w:val="center"/>
          </w:tcPr>
          <w:p w:rsidR="000D767F" w:rsidRDefault="000D767F" w:rsidP="00D3469E">
            <w:pPr>
              <w:jc w:val="center"/>
            </w:pPr>
          </w:p>
        </w:tc>
        <w:tc>
          <w:tcPr>
            <w:tcW w:w="313" w:type="dxa"/>
            <w:shd w:val="clear" w:color="auto" w:fill="auto"/>
            <w:vAlign w:val="center"/>
          </w:tcPr>
          <w:p w:rsidR="000D767F" w:rsidRDefault="000D767F" w:rsidP="00D3469E">
            <w:pPr>
              <w:jc w:val="center"/>
            </w:pPr>
          </w:p>
        </w:tc>
        <w:tc>
          <w:tcPr>
            <w:tcW w:w="313" w:type="dxa"/>
            <w:shd w:val="clear" w:color="auto" w:fill="auto"/>
            <w:vAlign w:val="center"/>
          </w:tcPr>
          <w:p w:rsidR="000D767F" w:rsidRPr="0070329C" w:rsidRDefault="000D767F" w:rsidP="00D3469E">
            <w:pPr>
              <w:jc w:val="center"/>
              <w:rPr>
                <w:highlight w:val="yellow"/>
              </w:rPr>
            </w:pPr>
          </w:p>
        </w:tc>
        <w:tc>
          <w:tcPr>
            <w:tcW w:w="312" w:type="dxa"/>
            <w:shd w:val="clear" w:color="auto" w:fill="auto"/>
            <w:vAlign w:val="center"/>
          </w:tcPr>
          <w:p w:rsidR="000D767F" w:rsidRDefault="000D767F" w:rsidP="00D3469E">
            <w:pPr>
              <w:jc w:val="center"/>
            </w:pPr>
          </w:p>
        </w:tc>
        <w:tc>
          <w:tcPr>
            <w:tcW w:w="312" w:type="dxa"/>
            <w:shd w:val="clear" w:color="auto" w:fill="auto"/>
            <w:vAlign w:val="center"/>
          </w:tcPr>
          <w:p w:rsidR="000D767F" w:rsidRDefault="000D767F" w:rsidP="00D3469E">
            <w:pPr>
              <w:jc w:val="center"/>
            </w:pPr>
          </w:p>
        </w:tc>
        <w:tc>
          <w:tcPr>
            <w:tcW w:w="312" w:type="dxa"/>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shd w:val="clear" w:color="auto" w:fill="auto"/>
            <w:vAlign w:val="center"/>
          </w:tcPr>
          <w:p w:rsidR="000D767F" w:rsidRDefault="000D767F" w:rsidP="00362AC7">
            <w:pPr>
              <w:jc w:val="center"/>
            </w:pPr>
          </w:p>
        </w:tc>
        <w:tc>
          <w:tcPr>
            <w:tcW w:w="312" w:type="dxa"/>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shd w:val="clear" w:color="auto" w:fill="auto"/>
            <w:vAlign w:val="center"/>
          </w:tcPr>
          <w:p w:rsidR="000D767F" w:rsidRDefault="000D767F" w:rsidP="00D3469E">
            <w:pPr>
              <w:jc w:val="center"/>
            </w:pPr>
          </w:p>
        </w:tc>
        <w:tc>
          <w:tcPr>
            <w:tcW w:w="312" w:type="dxa"/>
            <w:vAlign w:val="center"/>
          </w:tcPr>
          <w:p w:rsidR="000D767F" w:rsidRDefault="000D767F" w:rsidP="00D3469E">
            <w:pPr>
              <w:jc w:val="center"/>
            </w:pPr>
          </w:p>
        </w:tc>
        <w:tc>
          <w:tcPr>
            <w:tcW w:w="312" w:type="dxa"/>
          </w:tcPr>
          <w:p w:rsidR="000D767F" w:rsidRDefault="000D767F" w:rsidP="00D3469E">
            <w:pPr>
              <w:jc w:val="center"/>
            </w:pPr>
          </w:p>
        </w:tc>
      </w:tr>
      <w:tr w:rsidR="000D767F" w:rsidTr="00CE0AF1">
        <w:tc>
          <w:tcPr>
            <w:tcW w:w="568" w:type="dxa"/>
            <w:shd w:val="clear" w:color="auto" w:fill="auto"/>
            <w:vAlign w:val="center"/>
          </w:tcPr>
          <w:p w:rsidR="000D767F" w:rsidRPr="001C12AC" w:rsidRDefault="000D767F" w:rsidP="00327B87">
            <w:pPr>
              <w:rPr>
                <w:sz w:val="16"/>
              </w:rPr>
            </w:pPr>
            <w:r w:rsidRPr="001C12AC">
              <w:rPr>
                <w:sz w:val="16"/>
              </w:rPr>
              <w:t>1. 1</w:t>
            </w:r>
          </w:p>
        </w:tc>
        <w:tc>
          <w:tcPr>
            <w:tcW w:w="3637" w:type="dxa"/>
            <w:shd w:val="clear" w:color="auto" w:fill="auto"/>
          </w:tcPr>
          <w:p w:rsidR="000D767F" w:rsidRPr="00C23594" w:rsidRDefault="000D767F" w:rsidP="002044A6">
            <w:pPr>
              <w:rPr>
                <w:sz w:val="18"/>
                <w:szCs w:val="18"/>
              </w:rPr>
            </w:pPr>
            <w:r w:rsidRPr="00C23594">
              <w:rPr>
                <w:sz w:val="22"/>
                <w:szCs w:val="22"/>
              </w:rPr>
              <w:t xml:space="preserve">Отдельно стоящие индивидуальные  жилые дома на одну или две семьи </w:t>
            </w:r>
            <w:r w:rsidRPr="00C23594">
              <w:rPr>
                <w:sz w:val="18"/>
                <w:szCs w:val="18"/>
              </w:rPr>
              <w:t>(индивидуальные бани, теплицы, хозяйственные постройки,</w:t>
            </w:r>
          </w:p>
          <w:p w:rsidR="000D767F" w:rsidRPr="00C23594" w:rsidRDefault="000D767F" w:rsidP="00C23594">
            <w:pPr>
              <w:rPr>
                <w:rFonts w:ascii="Arial" w:hAnsi="Arial" w:cs="Arial"/>
                <w:bCs/>
                <w:sz w:val="22"/>
                <w:szCs w:val="22"/>
              </w:rPr>
            </w:pPr>
            <w:r w:rsidRPr="00C23594">
              <w:rPr>
                <w:color w:val="000000"/>
                <w:sz w:val="18"/>
                <w:szCs w:val="18"/>
              </w:rPr>
              <w:t>отдельно стоящие или встроенные в жилые дома гаражи на 2</w:t>
            </w:r>
            <w:r w:rsidRPr="00C23594">
              <w:rPr>
                <w:sz w:val="18"/>
                <w:szCs w:val="18"/>
              </w:rPr>
              <w:t xml:space="preserve"> машиноместа)</w:t>
            </w:r>
          </w:p>
        </w:tc>
        <w:tc>
          <w:tcPr>
            <w:tcW w:w="312" w:type="dxa"/>
            <w:shd w:val="clear" w:color="auto" w:fill="BFBFBF"/>
            <w:vAlign w:val="center"/>
          </w:tcPr>
          <w:p w:rsidR="000D767F" w:rsidRPr="001C12AC" w:rsidRDefault="000D767F" w:rsidP="00D3469E">
            <w:pPr>
              <w:jc w:val="center"/>
              <w:rPr>
                <w:b/>
              </w:rPr>
            </w:pPr>
          </w:p>
        </w:tc>
        <w:tc>
          <w:tcPr>
            <w:tcW w:w="311" w:type="dxa"/>
            <w:shd w:val="clear" w:color="auto" w:fill="BFBFBF"/>
            <w:vAlign w:val="center"/>
          </w:tcPr>
          <w:p w:rsidR="000D767F" w:rsidRPr="000A49D0" w:rsidRDefault="000D767F" w:rsidP="00D3469E">
            <w:pPr>
              <w:jc w:val="center"/>
              <w:rPr>
                <w:b/>
                <w:color w:val="C0504D"/>
              </w:rPr>
            </w:pPr>
          </w:p>
        </w:tc>
        <w:tc>
          <w:tcPr>
            <w:tcW w:w="313" w:type="dxa"/>
            <w:shd w:val="clear" w:color="auto" w:fill="auto"/>
            <w:vAlign w:val="center"/>
          </w:tcPr>
          <w:p w:rsidR="000D767F" w:rsidRPr="000A49D0" w:rsidRDefault="000D767F" w:rsidP="00D3469E">
            <w:pPr>
              <w:jc w:val="center"/>
              <w:rPr>
                <w:b/>
                <w:color w:val="C0504D"/>
              </w:rPr>
            </w:pPr>
            <w:r w:rsidRPr="000A49D0">
              <w:rPr>
                <w:b/>
                <w:color w:val="C0504D"/>
              </w:rPr>
              <w:t>У</w:t>
            </w:r>
          </w:p>
        </w:tc>
        <w:tc>
          <w:tcPr>
            <w:tcW w:w="313" w:type="dxa"/>
            <w:shd w:val="clear" w:color="auto" w:fill="auto"/>
            <w:vAlign w:val="center"/>
          </w:tcPr>
          <w:p w:rsidR="000D767F" w:rsidRPr="005F4617" w:rsidRDefault="000D767F" w:rsidP="00D3469E">
            <w:pPr>
              <w:jc w:val="center"/>
              <w:rPr>
                <w:color w:val="C00000"/>
              </w:rPr>
            </w:pPr>
            <w:r w:rsidRPr="005F4617">
              <w:rPr>
                <w:b/>
                <w:color w:val="C00000"/>
                <w:szCs w:val="26"/>
              </w:rPr>
              <w:t>Р</w:t>
            </w:r>
          </w:p>
        </w:tc>
        <w:tc>
          <w:tcPr>
            <w:tcW w:w="313" w:type="dxa"/>
            <w:shd w:val="clear" w:color="auto" w:fill="auto"/>
            <w:vAlign w:val="center"/>
          </w:tcPr>
          <w:p w:rsidR="000D767F" w:rsidRPr="005F4617" w:rsidRDefault="000D767F" w:rsidP="00D3469E">
            <w:pPr>
              <w:jc w:val="center"/>
              <w:rPr>
                <w:b/>
                <w:color w:val="C00000"/>
                <w:szCs w:val="26"/>
              </w:rPr>
            </w:pPr>
            <w:r w:rsidRPr="005F4617">
              <w:rPr>
                <w:b/>
                <w:color w:val="C00000"/>
                <w:szCs w:val="26"/>
              </w:rPr>
              <w:t>Р</w:t>
            </w:r>
          </w:p>
        </w:tc>
        <w:tc>
          <w:tcPr>
            <w:tcW w:w="312" w:type="dxa"/>
            <w:shd w:val="clear" w:color="auto" w:fill="FFFFFF"/>
            <w:vAlign w:val="center"/>
          </w:tcPr>
          <w:p w:rsidR="000D767F" w:rsidRPr="001C12AC" w:rsidRDefault="000D767F" w:rsidP="00D3469E">
            <w:pPr>
              <w:jc w:val="center"/>
              <w:rPr>
                <w:b/>
                <w:szCs w:val="26"/>
              </w:rPr>
            </w:pPr>
            <w:r w:rsidRPr="000A49D0">
              <w:rPr>
                <w:b/>
                <w:color w:val="C0504D"/>
              </w:rPr>
              <w:t>У</w:t>
            </w: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FFFFFF"/>
            <w:vAlign w:val="center"/>
          </w:tcPr>
          <w:p w:rsidR="000D767F" w:rsidRPr="000A49D0" w:rsidRDefault="000D767F" w:rsidP="00D3469E">
            <w:pPr>
              <w:jc w:val="center"/>
              <w:rPr>
                <w:color w:val="C0504D"/>
              </w:rPr>
            </w:pPr>
            <w:r w:rsidRPr="000A49D0">
              <w:rPr>
                <w:b/>
                <w:color w:val="C0504D"/>
                <w:szCs w:val="26"/>
              </w:rPr>
              <w:t>В</w:t>
            </w:r>
          </w:p>
        </w:tc>
        <w:tc>
          <w:tcPr>
            <w:tcW w:w="312" w:type="dxa"/>
            <w:tcBorders>
              <w:bottom w:val="single" w:sz="4" w:space="0" w:color="auto"/>
            </w:tcBorders>
            <w:shd w:val="clear" w:color="auto" w:fill="auto"/>
            <w:vAlign w:val="center"/>
          </w:tcPr>
          <w:p w:rsidR="000D767F" w:rsidRPr="001B2595" w:rsidRDefault="008876DC" w:rsidP="00362AC7">
            <w:pPr>
              <w:jc w:val="center"/>
              <w:rPr>
                <w:b/>
                <w:color w:val="C00000"/>
                <w:szCs w:val="26"/>
              </w:rPr>
            </w:pPr>
            <w:r w:rsidRPr="000A49D0">
              <w:rPr>
                <w:b/>
                <w:color w:val="C0504D"/>
              </w:rPr>
              <w:t>У</w:t>
            </w: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Default="000D767F" w:rsidP="00362AC7">
            <w:pPr>
              <w:jc w:val="center"/>
            </w:pPr>
          </w:p>
        </w:tc>
        <w:tc>
          <w:tcPr>
            <w:tcW w:w="312" w:type="dxa"/>
            <w:shd w:val="clear" w:color="auto" w:fill="BFBFBF"/>
            <w:vAlign w:val="center"/>
          </w:tcPr>
          <w:p w:rsidR="000D767F" w:rsidRDefault="000D767F" w:rsidP="00D3469E">
            <w:pPr>
              <w:jc w:val="center"/>
            </w:pPr>
          </w:p>
        </w:tc>
        <w:tc>
          <w:tcPr>
            <w:tcW w:w="312" w:type="dxa"/>
            <w:shd w:val="clear" w:color="auto" w:fill="BFBFBF"/>
            <w:vAlign w:val="center"/>
          </w:tcPr>
          <w:p w:rsidR="000D767F" w:rsidRDefault="000D767F" w:rsidP="00D3469E">
            <w:pPr>
              <w:jc w:val="center"/>
            </w:pPr>
          </w:p>
        </w:tc>
        <w:tc>
          <w:tcPr>
            <w:tcW w:w="312" w:type="dxa"/>
            <w:shd w:val="clear" w:color="auto" w:fill="BFBFBF"/>
            <w:vAlign w:val="center"/>
          </w:tcPr>
          <w:p w:rsidR="000D767F" w:rsidRDefault="000D767F" w:rsidP="00D3469E">
            <w:pPr>
              <w:jc w:val="center"/>
            </w:pPr>
          </w:p>
        </w:tc>
        <w:tc>
          <w:tcPr>
            <w:tcW w:w="312" w:type="dxa"/>
            <w:shd w:val="clear" w:color="auto" w:fill="BFBFBF"/>
            <w:vAlign w:val="center"/>
          </w:tcPr>
          <w:p w:rsidR="000D767F" w:rsidRDefault="000D767F" w:rsidP="00D3469E">
            <w:pPr>
              <w:jc w:val="center"/>
            </w:pPr>
          </w:p>
        </w:tc>
        <w:tc>
          <w:tcPr>
            <w:tcW w:w="312" w:type="dxa"/>
            <w:shd w:val="clear" w:color="auto" w:fill="BFBFBF"/>
          </w:tcPr>
          <w:p w:rsidR="000D767F" w:rsidRDefault="000D767F" w:rsidP="00D3469E">
            <w:pPr>
              <w:jc w:val="center"/>
            </w:pPr>
          </w:p>
        </w:tc>
        <w:tc>
          <w:tcPr>
            <w:tcW w:w="312" w:type="dxa"/>
            <w:shd w:val="clear" w:color="auto" w:fill="BFBFBF"/>
            <w:vAlign w:val="center"/>
          </w:tcPr>
          <w:p w:rsidR="000D767F" w:rsidRDefault="000D767F" w:rsidP="00D3469E">
            <w:pPr>
              <w:jc w:val="center"/>
            </w:pPr>
          </w:p>
        </w:tc>
        <w:tc>
          <w:tcPr>
            <w:tcW w:w="312" w:type="dxa"/>
            <w:shd w:val="clear" w:color="auto" w:fill="BFBFBF"/>
            <w:vAlign w:val="center"/>
          </w:tcPr>
          <w:p w:rsidR="000D767F" w:rsidRDefault="000D767F" w:rsidP="00D3469E">
            <w:pPr>
              <w:jc w:val="center"/>
            </w:pPr>
          </w:p>
        </w:tc>
        <w:tc>
          <w:tcPr>
            <w:tcW w:w="312" w:type="dxa"/>
            <w:shd w:val="clear" w:color="auto" w:fill="FFFFFF"/>
            <w:vAlign w:val="center"/>
          </w:tcPr>
          <w:p w:rsidR="000D767F" w:rsidRPr="0053528E" w:rsidRDefault="009C34E1" w:rsidP="00D3469E">
            <w:pPr>
              <w:jc w:val="center"/>
              <w:rPr>
                <w:b/>
              </w:rPr>
            </w:pPr>
            <w:r w:rsidRPr="0053528E">
              <w:rPr>
                <w:b/>
                <w:color w:val="C0504D" w:themeColor="accent2"/>
              </w:rPr>
              <w:t>У</w:t>
            </w:r>
          </w:p>
        </w:tc>
        <w:tc>
          <w:tcPr>
            <w:tcW w:w="312" w:type="dxa"/>
            <w:shd w:val="clear" w:color="auto" w:fill="BFBFBF"/>
            <w:vAlign w:val="center"/>
          </w:tcPr>
          <w:p w:rsidR="000D767F" w:rsidRPr="000A49D0" w:rsidRDefault="000D767F" w:rsidP="00D3469E">
            <w:pPr>
              <w:jc w:val="center"/>
              <w:rPr>
                <w:color w:val="BFBFBF"/>
              </w:rPr>
            </w:pPr>
          </w:p>
        </w:tc>
        <w:tc>
          <w:tcPr>
            <w:tcW w:w="312" w:type="dxa"/>
            <w:shd w:val="clear" w:color="auto" w:fill="BFBFBF"/>
            <w:vAlign w:val="center"/>
          </w:tcPr>
          <w:p w:rsidR="000D767F" w:rsidRDefault="000D767F" w:rsidP="00D3469E">
            <w:pPr>
              <w:jc w:val="center"/>
            </w:pP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tcPr>
          <w:p w:rsidR="000D767F" w:rsidRPr="001C12AC" w:rsidRDefault="000D767F" w:rsidP="00D3469E">
            <w:pPr>
              <w:jc w:val="center"/>
              <w:rPr>
                <w:b/>
              </w:rPr>
            </w:pPr>
          </w:p>
        </w:tc>
      </w:tr>
      <w:tr w:rsidR="000D767F" w:rsidTr="00A05F00">
        <w:tc>
          <w:tcPr>
            <w:tcW w:w="568" w:type="dxa"/>
            <w:shd w:val="clear" w:color="auto" w:fill="auto"/>
            <w:vAlign w:val="center"/>
          </w:tcPr>
          <w:p w:rsidR="000D767F" w:rsidRPr="001C12AC" w:rsidRDefault="000D767F" w:rsidP="00327B87">
            <w:pPr>
              <w:rPr>
                <w:sz w:val="16"/>
              </w:rPr>
            </w:pPr>
            <w:r w:rsidRPr="001C12AC">
              <w:rPr>
                <w:sz w:val="16"/>
              </w:rPr>
              <w:t>1. 2</w:t>
            </w:r>
          </w:p>
        </w:tc>
        <w:tc>
          <w:tcPr>
            <w:tcW w:w="3637" w:type="dxa"/>
            <w:shd w:val="clear" w:color="auto" w:fill="auto"/>
          </w:tcPr>
          <w:p w:rsidR="000D767F" w:rsidRPr="00C23594" w:rsidRDefault="000D767F" w:rsidP="002E2158">
            <w:pPr>
              <w:rPr>
                <w:rFonts w:ascii="Arial" w:hAnsi="Arial" w:cs="Arial"/>
                <w:bCs/>
                <w:sz w:val="22"/>
                <w:szCs w:val="22"/>
              </w:rPr>
            </w:pPr>
            <w:r w:rsidRPr="00C23594">
              <w:rPr>
                <w:sz w:val="22"/>
                <w:szCs w:val="22"/>
              </w:rPr>
              <w:t>Блокированные жилые дома с</w:t>
            </w:r>
            <w:r w:rsidR="002E2158">
              <w:t xml:space="preserve"> придомовыми участками и без них</w:t>
            </w:r>
          </w:p>
        </w:tc>
        <w:tc>
          <w:tcPr>
            <w:tcW w:w="312" w:type="dxa"/>
            <w:shd w:val="clear" w:color="auto" w:fill="BFBFBF"/>
            <w:vAlign w:val="center"/>
          </w:tcPr>
          <w:p w:rsidR="000D767F" w:rsidRPr="001C12AC" w:rsidRDefault="000D767F" w:rsidP="00D3469E">
            <w:pPr>
              <w:jc w:val="center"/>
              <w:rPr>
                <w:b/>
              </w:rPr>
            </w:pPr>
          </w:p>
        </w:tc>
        <w:tc>
          <w:tcPr>
            <w:tcW w:w="311" w:type="dxa"/>
            <w:tcBorders>
              <w:bottom w:val="single" w:sz="4" w:space="0" w:color="auto"/>
            </w:tcBorders>
            <w:shd w:val="clear" w:color="auto" w:fill="BFBFBF"/>
            <w:vAlign w:val="center"/>
          </w:tcPr>
          <w:p w:rsidR="000D767F" w:rsidRPr="000A49D0" w:rsidRDefault="000D767F" w:rsidP="00D3469E">
            <w:pPr>
              <w:jc w:val="center"/>
              <w:rPr>
                <w:b/>
                <w:color w:val="C0504D"/>
              </w:rPr>
            </w:pPr>
          </w:p>
        </w:tc>
        <w:tc>
          <w:tcPr>
            <w:tcW w:w="313" w:type="dxa"/>
            <w:tcBorders>
              <w:bottom w:val="single" w:sz="4" w:space="0" w:color="auto"/>
            </w:tcBorders>
            <w:shd w:val="clear" w:color="auto" w:fill="BFBFBF"/>
            <w:vAlign w:val="center"/>
          </w:tcPr>
          <w:p w:rsidR="000D767F" w:rsidRPr="000A49D0" w:rsidRDefault="000D767F" w:rsidP="00D3469E">
            <w:pPr>
              <w:jc w:val="center"/>
              <w:rPr>
                <w:b/>
                <w:color w:val="C0504D"/>
              </w:rPr>
            </w:pPr>
          </w:p>
        </w:tc>
        <w:tc>
          <w:tcPr>
            <w:tcW w:w="313" w:type="dxa"/>
            <w:tcBorders>
              <w:bottom w:val="single" w:sz="4" w:space="0" w:color="auto"/>
            </w:tcBorders>
            <w:shd w:val="clear" w:color="auto" w:fill="auto"/>
            <w:vAlign w:val="center"/>
          </w:tcPr>
          <w:p w:rsidR="000D767F" w:rsidRPr="005F4617" w:rsidRDefault="000D767F" w:rsidP="00D3469E">
            <w:pPr>
              <w:jc w:val="center"/>
              <w:rPr>
                <w:color w:val="C00000"/>
              </w:rPr>
            </w:pPr>
            <w:r w:rsidRPr="005F4617">
              <w:rPr>
                <w:b/>
                <w:color w:val="C00000"/>
                <w:szCs w:val="26"/>
              </w:rPr>
              <w:t>Р</w:t>
            </w:r>
          </w:p>
        </w:tc>
        <w:tc>
          <w:tcPr>
            <w:tcW w:w="313" w:type="dxa"/>
            <w:tcBorders>
              <w:bottom w:val="single" w:sz="4" w:space="0" w:color="auto"/>
            </w:tcBorders>
            <w:shd w:val="clear" w:color="auto" w:fill="auto"/>
            <w:vAlign w:val="center"/>
          </w:tcPr>
          <w:p w:rsidR="000D767F" w:rsidRPr="005F4617" w:rsidRDefault="000D767F" w:rsidP="00D3469E">
            <w:pPr>
              <w:jc w:val="center"/>
              <w:rPr>
                <w:b/>
                <w:color w:val="C00000"/>
                <w:szCs w:val="26"/>
              </w:rPr>
            </w:pPr>
            <w:r w:rsidRPr="005F4617">
              <w:rPr>
                <w:b/>
                <w:color w:val="C00000"/>
                <w:szCs w:val="26"/>
              </w:rPr>
              <w:t>Р</w:t>
            </w:r>
          </w:p>
        </w:tc>
        <w:tc>
          <w:tcPr>
            <w:tcW w:w="312" w:type="dxa"/>
            <w:shd w:val="clear" w:color="auto" w:fill="auto"/>
            <w:vAlign w:val="center"/>
          </w:tcPr>
          <w:p w:rsidR="000D767F" w:rsidRPr="003B64D2" w:rsidRDefault="000D767F" w:rsidP="00D3469E">
            <w:pPr>
              <w:jc w:val="center"/>
              <w:rPr>
                <w:b/>
                <w:szCs w:val="26"/>
                <w:highlight w:val="yellow"/>
              </w:rPr>
            </w:pPr>
            <w:r w:rsidRPr="005F4617">
              <w:rPr>
                <w:b/>
                <w:color w:val="C00000"/>
                <w:szCs w:val="26"/>
              </w:rPr>
              <w:t>Р</w:t>
            </w: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vAlign w:val="center"/>
          </w:tcPr>
          <w:p w:rsidR="000D767F" w:rsidRPr="001C12AC" w:rsidRDefault="000D767F" w:rsidP="00D3469E">
            <w:pPr>
              <w:jc w:val="center"/>
              <w:rPr>
                <w:b/>
                <w:szCs w:val="26"/>
              </w:rP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362AC7">
            <w:pPr>
              <w:jc w:val="center"/>
              <w:rPr>
                <w:b/>
                <w:szCs w:val="26"/>
              </w:rPr>
            </w:pPr>
          </w:p>
        </w:tc>
        <w:tc>
          <w:tcPr>
            <w:tcW w:w="312" w:type="dxa"/>
            <w:tcBorders>
              <w:bottom w:val="single" w:sz="4" w:space="0" w:color="auto"/>
            </w:tcBorders>
            <w:shd w:val="clear" w:color="auto" w:fill="BFBFBF"/>
            <w:vAlign w:val="center"/>
          </w:tcPr>
          <w:p w:rsidR="000D767F" w:rsidRPr="001C12AC" w:rsidRDefault="000D767F" w:rsidP="00362AC7">
            <w:pPr>
              <w:jc w:val="center"/>
              <w:rPr>
                <w:b/>
                <w:szCs w:val="26"/>
              </w:rPr>
            </w:pPr>
          </w:p>
        </w:tc>
        <w:tc>
          <w:tcPr>
            <w:tcW w:w="312" w:type="dxa"/>
            <w:tcBorders>
              <w:bottom w:val="single" w:sz="4" w:space="0" w:color="auto"/>
            </w:tcBorders>
            <w:shd w:val="clear" w:color="auto" w:fill="BFBFBF"/>
            <w:vAlign w:val="center"/>
          </w:tcPr>
          <w:p w:rsidR="000D767F" w:rsidRDefault="000D767F" w:rsidP="00362AC7">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tcBorders>
              <w:bottom w:val="single" w:sz="4" w:space="0" w:color="auto"/>
            </w:tcBorders>
            <w:shd w:val="clear" w:color="auto" w:fill="FFFFFF"/>
            <w:vAlign w:val="center"/>
          </w:tcPr>
          <w:p w:rsidR="000D767F" w:rsidRPr="0053528E" w:rsidRDefault="009C34E1" w:rsidP="00D3469E">
            <w:pPr>
              <w:jc w:val="center"/>
              <w:rPr>
                <w:b/>
                <w:color w:val="C0504D" w:themeColor="accent2"/>
              </w:rPr>
            </w:pPr>
            <w:r w:rsidRPr="0053528E">
              <w:rPr>
                <w:b/>
                <w:color w:val="C0504D" w:themeColor="accent2"/>
              </w:rPr>
              <w:t>У</w:t>
            </w:r>
          </w:p>
        </w:tc>
        <w:tc>
          <w:tcPr>
            <w:tcW w:w="312" w:type="dxa"/>
            <w:tcBorders>
              <w:bottom w:val="single" w:sz="4" w:space="0" w:color="auto"/>
            </w:tcBorders>
            <w:shd w:val="clear" w:color="auto" w:fill="BFBFBF"/>
            <w:vAlign w:val="center"/>
          </w:tcPr>
          <w:p w:rsidR="000D767F" w:rsidRPr="000A49D0" w:rsidRDefault="000D767F" w:rsidP="00D3469E">
            <w:pPr>
              <w:jc w:val="center"/>
              <w:rPr>
                <w:color w:val="BFBFBF"/>
              </w:rPr>
            </w:pPr>
          </w:p>
        </w:tc>
        <w:tc>
          <w:tcPr>
            <w:tcW w:w="312" w:type="dxa"/>
            <w:tcBorders>
              <w:bottom w:val="single" w:sz="4" w:space="0" w:color="auto"/>
            </w:tcBorders>
            <w:shd w:val="clear" w:color="auto" w:fill="BFBFBF"/>
            <w:vAlign w:val="center"/>
          </w:tcPr>
          <w:p w:rsidR="000D767F" w:rsidRDefault="000D767F" w:rsidP="00D3469E">
            <w:pPr>
              <w:jc w:val="center"/>
            </w:pP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tcPr>
          <w:p w:rsidR="000D767F" w:rsidRPr="001C12AC" w:rsidRDefault="000D767F" w:rsidP="00D3469E">
            <w:pPr>
              <w:jc w:val="center"/>
              <w:rPr>
                <w:b/>
              </w:rPr>
            </w:pPr>
          </w:p>
        </w:tc>
      </w:tr>
      <w:tr w:rsidR="000D767F" w:rsidTr="00407F77">
        <w:tc>
          <w:tcPr>
            <w:tcW w:w="568" w:type="dxa"/>
            <w:shd w:val="clear" w:color="auto" w:fill="auto"/>
            <w:vAlign w:val="center"/>
          </w:tcPr>
          <w:p w:rsidR="000D767F" w:rsidRPr="001C12AC" w:rsidRDefault="000D767F" w:rsidP="00327B87">
            <w:pPr>
              <w:rPr>
                <w:sz w:val="16"/>
              </w:rPr>
            </w:pPr>
            <w:r w:rsidRPr="001C12AC">
              <w:rPr>
                <w:sz w:val="16"/>
              </w:rPr>
              <w:t>1. 3</w:t>
            </w:r>
          </w:p>
        </w:tc>
        <w:tc>
          <w:tcPr>
            <w:tcW w:w="3637" w:type="dxa"/>
            <w:shd w:val="clear" w:color="auto" w:fill="auto"/>
          </w:tcPr>
          <w:p w:rsidR="000D767F" w:rsidRPr="00C23594" w:rsidRDefault="000D767F" w:rsidP="00B54105">
            <w:pPr>
              <w:rPr>
                <w:b/>
                <w:sz w:val="22"/>
                <w:szCs w:val="22"/>
              </w:rPr>
            </w:pPr>
            <w:r w:rsidRPr="00C23594">
              <w:rPr>
                <w:sz w:val="22"/>
                <w:szCs w:val="22"/>
              </w:rPr>
              <w:t>Многоквартирные жилые дома до 4этажей</w:t>
            </w:r>
          </w:p>
        </w:tc>
        <w:tc>
          <w:tcPr>
            <w:tcW w:w="312" w:type="dxa"/>
            <w:shd w:val="clear" w:color="auto" w:fill="BFBFBF"/>
            <w:vAlign w:val="center"/>
          </w:tcPr>
          <w:p w:rsidR="000D767F" w:rsidRPr="001C12AC" w:rsidRDefault="000D767F" w:rsidP="00D3469E">
            <w:pPr>
              <w:jc w:val="center"/>
              <w:rPr>
                <w:b/>
              </w:rPr>
            </w:pPr>
          </w:p>
        </w:tc>
        <w:tc>
          <w:tcPr>
            <w:tcW w:w="311" w:type="dxa"/>
            <w:shd w:val="clear" w:color="auto" w:fill="BFBFBF"/>
            <w:vAlign w:val="center"/>
          </w:tcPr>
          <w:p w:rsidR="000D767F" w:rsidRPr="000A49D0" w:rsidRDefault="000D767F" w:rsidP="00D3469E">
            <w:pPr>
              <w:jc w:val="center"/>
              <w:rPr>
                <w:b/>
                <w:color w:val="C0504D"/>
                <w:szCs w:val="26"/>
              </w:rPr>
            </w:pPr>
          </w:p>
        </w:tc>
        <w:tc>
          <w:tcPr>
            <w:tcW w:w="313" w:type="dxa"/>
            <w:shd w:val="clear" w:color="auto" w:fill="BFBFBF"/>
            <w:vAlign w:val="center"/>
          </w:tcPr>
          <w:p w:rsidR="000D767F" w:rsidRPr="000A49D0" w:rsidRDefault="000D767F" w:rsidP="00D3469E">
            <w:pPr>
              <w:jc w:val="center"/>
              <w:rPr>
                <w:b/>
                <w:color w:val="C0504D"/>
                <w:szCs w:val="26"/>
              </w:rPr>
            </w:pPr>
          </w:p>
        </w:tc>
        <w:tc>
          <w:tcPr>
            <w:tcW w:w="313" w:type="dxa"/>
            <w:shd w:val="clear" w:color="auto" w:fill="BFBFBF"/>
            <w:vAlign w:val="center"/>
          </w:tcPr>
          <w:p w:rsidR="000D767F" w:rsidRPr="005F4617" w:rsidRDefault="000D767F" w:rsidP="00D3469E">
            <w:pPr>
              <w:jc w:val="center"/>
              <w:rPr>
                <w:b/>
                <w:color w:val="C00000"/>
                <w:szCs w:val="26"/>
              </w:rPr>
            </w:pPr>
          </w:p>
        </w:tc>
        <w:tc>
          <w:tcPr>
            <w:tcW w:w="313" w:type="dxa"/>
            <w:shd w:val="clear" w:color="auto" w:fill="FFFFFF"/>
            <w:vAlign w:val="center"/>
          </w:tcPr>
          <w:p w:rsidR="000D767F" w:rsidRPr="005F4617" w:rsidRDefault="000D767F" w:rsidP="00D3469E">
            <w:pPr>
              <w:jc w:val="center"/>
              <w:rPr>
                <w:b/>
                <w:color w:val="C00000"/>
                <w:szCs w:val="26"/>
              </w:rPr>
            </w:pPr>
            <w:r w:rsidRPr="005F4617">
              <w:rPr>
                <w:b/>
                <w:color w:val="C00000"/>
                <w:szCs w:val="26"/>
              </w:rPr>
              <w:t>У</w:t>
            </w:r>
          </w:p>
        </w:tc>
        <w:tc>
          <w:tcPr>
            <w:tcW w:w="312" w:type="dxa"/>
            <w:shd w:val="clear" w:color="auto" w:fill="auto"/>
            <w:vAlign w:val="center"/>
          </w:tcPr>
          <w:p w:rsidR="000D767F" w:rsidRPr="003B64D2" w:rsidRDefault="000D767F" w:rsidP="00D3469E">
            <w:pPr>
              <w:jc w:val="center"/>
              <w:rPr>
                <w:b/>
                <w:szCs w:val="26"/>
                <w:highlight w:val="yellow"/>
              </w:rPr>
            </w:pPr>
            <w:r w:rsidRPr="005F4617">
              <w:rPr>
                <w:b/>
                <w:color w:val="C00000"/>
                <w:szCs w:val="26"/>
              </w:rPr>
              <w:t>Р</w:t>
            </w: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auto"/>
            <w:vAlign w:val="center"/>
          </w:tcPr>
          <w:p w:rsidR="000D767F" w:rsidRPr="00407F77" w:rsidRDefault="00407F77" w:rsidP="00D3469E">
            <w:pPr>
              <w:jc w:val="center"/>
              <w:rPr>
                <w:b/>
                <w:color w:val="C00000"/>
                <w:szCs w:val="26"/>
              </w:rPr>
            </w:pPr>
            <w:r w:rsidRPr="00407F77">
              <w:rPr>
                <w:b/>
                <w:color w:val="C00000"/>
                <w:szCs w:val="26"/>
              </w:rPr>
              <w:t>У</w:t>
            </w:r>
          </w:p>
        </w:tc>
        <w:tc>
          <w:tcPr>
            <w:tcW w:w="312" w:type="dxa"/>
            <w:shd w:val="clear" w:color="auto" w:fill="FFFFFF"/>
            <w:vAlign w:val="center"/>
          </w:tcPr>
          <w:p w:rsidR="000D767F" w:rsidRPr="009C34E1" w:rsidRDefault="009C34E1" w:rsidP="00D3469E">
            <w:pPr>
              <w:jc w:val="center"/>
              <w:rPr>
                <w:b/>
                <w:color w:val="C0504D" w:themeColor="accent2"/>
                <w:szCs w:val="26"/>
              </w:rPr>
            </w:pPr>
            <w:r w:rsidRPr="009C34E1">
              <w:rPr>
                <w:b/>
                <w:color w:val="C0504D" w:themeColor="accent2"/>
                <w:szCs w:val="26"/>
              </w:rPr>
              <w:t>У</w:t>
            </w:r>
          </w:p>
        </w:tc>
        <w:tc>
          <w:tcPr>
            <w:tcW w:w="312" w:type="dxa"/>
            <w:shd w:val="clear" w:color="auto" w:fill="BFBFBF"/>
            <w:vAlign w:val="center"/>
          </w:tcPr>
          <w:p w:rsidR="000D767F" w:rsidRPr="000A49D0" w:rsidRDefault="000D767F" w:rsidP="00D3469E">
            <w:pPr>
              <w:jc w:val="center"/>
              <w:rPr>
                <w:b/>
                <w:color w:val="BFBFBF"/>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rFonts w:ascii="Arial" w:hAnsi="Arial" w:cs="Arial"/>
                <w:bCs/>
              </w:rPr>
            </w:pPr>
          </w:p>
        </w:tc>
        <w:tc>
          <w:tcPr>
            <w:tcW w:w="312" w:type="dxa"/>
            <w:shd w:val="clear" w:color="auto" w:fill="BFBFBF"/>
            <w:vAlign w:val="center"/>
          </w:tcPr>
          <w:p w:rsidR="000D767F" w:rsidRPr="001C12AC" w:rsidRDefault="000D767F" w:rsidP="00D3469E">
            <w:pPr>
              <w:jc w:val="center"/>
              <w:rPr>
                <w:rFonts w:ascii="Arial" w:hAnsi="Arial" w:cs="Arial"/>
                <w:bCs/>
              </w:rPr>
            </w:pPr>
          </w:p>
        </w:tc>
        <w:tc>
          <w:tcPr>
            <w:tcW w:w="312" w:type="dxa"/>
            <w:shd w:val="clear" w:color="auto" w:fill="BFBFBF"/>
          </w:tcPr>
          <w:p w:rsidR="000D767F" w:rsidRPr="001C12AC" w:rsidRDefault="000D767F" w:rsidP="00D3469E">
            <w:pPr>
              <w:jc w:val="center"/>
              <w:rPr>
                <w:rFonts w:ascii="Arial" w:hAnsi="Arial" w:cs="Arial"/>
                <w:bCs/>
              </w:rPr>
            </w:pPr>
          </w:p>
        </w:tc>
      </w:tr>
      <w:tr w:rsidR="000D767F" w:rsidTr="00407F77">
        <w:tc>
          <w:tcPr>
            <w:tcW w:w="568" w:type="dxa"/>
            <w:shd w:val="clear" w:color="auto" w:fill="auto"/>
            <w:vAlign w:val="center"/>
          </w:tcPr>
          <w:p w:rsidR="000D767F" w:rsidRPr="00FF3850" w:rsidRDefault="000D767F" w:rsidP="00826205">
            <w:pPr>
              <w:jc w:val="center"/>
              <w:rPr>
                <w:b/>
                <w:sz w:val="6"/>
              </w:rPr>
            </w:pPr>
            <w:r w:rsidRPr="00FF3850">
              <w:rPr>
                <w:sz w:val="16"/>
              </w:rPr>
              <w:t>1.4</w:t>
            </w:r>
          </w:p>
        </w:tc>
        <w:tc>
          <w:tcPr>
            <w:tcW w:w="3637" w:type="dxa"/>
            <w:shd w:val="clear" w:color="auto" w:fill="auto"/>
          </w:tcPr>
          <w:p w:rsidR="000D767F" w:rsidRPr="00C23594" w:rsidRDefault="000D767F" w:rsidP="00C23594">
            <w:pPr>
              <w:rPr>
                <w:sz w:val="22"/>
                <w:szCs w:val="22"/>
              </w:rPr>
            </w:pPr>
            <w:r w:rsidRPr="00C23594">
              <w:rPr>
                <w:sz w:val="22"/>
                <w:szCs w:val="22"/>
              </w:rPr>
              <w:t>Многоквартирные жилые дома</w:t>
            </w:r>
          </w:p>
          <w:p w:rsidR="000D767F" w:rsidRPr="00C23594" w:rsidRDefault="000D767F" w:rsidP="00C23594">
            <w:pPr>
              <w:rPr>
                <w:b/>
                <w:sz w:val="22"/>
                <w:szCs w:val="22"/>
              </w:rPr>
            </w:pPr>
            <w:r w:rsidRPr="00C23594">
              <w:rPr>
                <w:sz w:val="22"/>
                <w:szCs w:val="22"/>
              </w:rPr>
              <w:t>выше 4этажей</w:t>
            </w:r>
          </w:p>
        </w:tc>
        <w:tc>
          <w:tcPr>
            <w:tcW w:w="312" w:type="dxa"/>
            <w:shd w:val="clear" w:color="auto" w:fill="BFBFBF"/>
            <w:vAlign w:val="center"/>
          </w:tcPr>
          <w:p w:rsidR="000D767F" w:rsidRPr="001C12AC" w:rsidRDefault="000D767F" w:rsidP="00D3469E">
            <w:pPr>
              <w:jc w:val="center"/>
              <w:rPr>
                <w:b/>
              </w:rPr>
            </w:pPr>
          </w:p>
        </w:tc>
        <w:tc>
          <w:tcPr>
            <w:tcW w:w="311" w:type="dxa"/>
            <w:shd w:val="clear" w:color="auto" w:fill="BFBFBF"/>
            <w:vAlign w:val="center"/>
          </w:tcPr>
          <w:p w:rsidR="000D767F" w:rsidRPr="000A49D0" w:rsidRDefault="000D767F" w:rsidP="00D3469E">
            <w:pPr>
              <w:jc w:val="center"/>
              <w:rPr>
                <w:b/>
                <w:color w:val="C0504D"/>
                <w:szCs w:val="26"/>
              </w:rPr>
            </w:pPr>
          </w:p>
        </w:tc>
        <w:tc>
          <w:tcPr>
            <w:tcW w:w="313" w:type="dxa"/>
            <w:shd w:val="clear" w:color="auto" w:fill="BFBFBF"/>
            <w:vAlign w:val="center"/>
          </w:tcPr>
          <w:p w:rsidR="000D767F" w:rsidRPr="000A49D0" w:rsidRDefault="000D767F" w:rsidP="00D3469E">
            <w:pPr>
              <w:jc w:val="center"/>
              <w:rPr>
                <w:b/>
                <w:color w:val="C0504D"/>
                <w:szCs w:val="26"/>
              </w:rPr>
            </w:pPr>
          </w:p>
        </w:tc>
        <w:tc>
          <w:tcPr>
            <w:tcW w:w="313" w:type="dxa"/>
            <w:shd w:val="clear" w:color="auto" w:fill="BFBFBF"/>
            <w:vAlign w:val="center"/>
          </w:tcPr>
          <w:p w:rsidR="000D767F" w:rsidRPr="005F4617" w:rsidRDefault="000D767F" w:rsidP="00D3469E">
            <w:pPr>
              <w:jc w:val="center"/>
              <w:rPr>
                <w:b/>
                <w:color w:val="C00000"/>
                <w:szCs w:val="26"/>
              </w:rPr>
            </w:pPr>
          </w:p>
        </w:tc>
        <w:tc>
          <w:tcPr>
            <w:tcW w:w="313" w:type="dxa"/>
            <w:shd w:val="clear" w:color="auto" w:fill="BFBFBF"/>
            <w:vAlign w:val="center"/>
          </w:tcPr>
          <w:p w:rsidR="000D767F" w:rsidRPr="005F4617" w:rsidRDefault="000D767F" w:rsidP="00D3469E">
            <w:pPr>
              <w:jc w:val="center"/>
              <w:rPr>
                <w:b/>
                <w:color w:val="C00000"/>
                <w:szCs w:val="26"/>
              </w:rPr>
            </w:pPr>
          </w:p>
        </w:tc>
        <w:tc>
          <w:tcPr>
            <w:tcW w:w="312" w:type="dxa"/>
            <w:shd w:val="clear" w:color="auto" w:fill="FFFFFF"/>
            <w:vAlign w:val="center"/>
          </w:tcPr>
          <w:p w:rsidR="000D767F" w:rsidRPr="003B64D2" w:rsidRDefault="000D767F" w:rsidP="00D3469E">
            <w:pPr>
              <w:jc w:val="center"/>
              <w:rPr>
                <w:b/>
                <w:szCs w:val="26"/>
                <w:highlight w:val="yellow"/>
              </w:rPr>
            </w:pPr>
            <w:r w:rsidRPr="005F4617">
              <w:rPr>
                <w:b/>
                <w:color w:val="C00000"/>
                <w:szCs w:val="26"/>
              </w:rPr>
              <w:t>Р</w:t>
            </w: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362AC7">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auto"/>
            <w:vAlign w:val="center"/>
          </w:tcPr>
          <w:p w:rsidR="000D767F" w:rsidRPr="001C12AC" w:rsidRDefault="00407F77" w:rsidP="00D3469E">
            <w:pPr>
              <w:jc w:val="center"/>
              <w:rPr>
                <w:b/>
                <w:szCs w:val="26"/>
              </w:rPr>
            </w:pPr>
            <w:r w:rsidRPr="00407F77">
              <w:rPr>
                <w:b/>
                <w:color w:val="C00000"/>
                <w:szCs w:val="26"/>
              </w:rPr>
              <w:t>У</w:t>
            </w:r>
          </w:p>
        </w:tc>
        <w:tc>
          <w:tcPr>
            <w:tcW w:w="312" w:type="dxa"/>
            <w:shd w:val="clear" w:color="auto" w:fill="BFBFBF"/>
            <w:vAlign w:val="center"/>
          </w:tcPr>
          <w:p w:rsidR="000D767F" w:rsidRPr="009C34E1" w:rsidRDefault="000D767F" w:rsidP="00D3469E">
            <w:pPr>
              <w:jc w:val="center"/>
              <w:rPr>
                <w:b/>
                <w:color w:val="C0504D" w:themeColor="accent2"/>
                <w:szCs w:val="26"/>
              </w:rPr>
            </w:pPr>
          </w:p>
        </w:tc>
        <w:tc>
          <w:tcPr>
            <w:tcW w:w="312" w:type="dxa"/>
            <w:shd w:val="clear" w:color="auto" w:fill="BFBFBF"/>
            <w:vAlign w:val="center"/>
          </w:tcPr>
          <w:p w:rsidR="000D767F" w:rsidRPr="000A49D0" w:rsidRDefault="000D767F" w:rsidP="00D3469E">
            <w:pPr>
              <w:jc w:val="center"/>
              <w:rPr>
                <w:b/>
                <w:color w:val="BFBFBF"/>
                <w:szCs w:val="26"/>
              </w:rPr>
            </w:pPr>
          </w:p>
        </w:tc>
        <w:tc>
          <w:tcPr>
            <w:tcW w:w="312" w:type="dxa"/>
            <w:shd w:val="clear" w:color="auto" w:fill="BFBFBF"/>
            <w:vAlign w:val="center"/>
          </w:tcPr>
          <w:p w:rsidR="000D767F" w:rsidRPr="001C12AC" w:rsidRDefault="000D767F" w:rsidP="00D3469E">
            <w:pPr>
              <w:jc w:val="center"/>
              <w:rPr>
                <w:b/>
                <w:szCs w:val="26"/>
              </w:rPr>
            </w:pP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vAlign w:val="center"/>
          </w:tcPr>
          <w:p w:rsidR="000D767F" w:rsidRPr="001C12AC" w:rsidRDefault="000D767F" w:rsidP="00D3469E">
            <w:pPr>
              <w:jc w:val="center"/>
              <w:rPr>
                <w:b/>
              </w:rPr>
            </w:pPr>
          </w:p>
        </w:tc>
        <w:tc>
          <w:tcPr>
            <w:tcW w:w="312" w:type="dxa"/>
            <w:shd w:val="clear" w:color="auto" w:fill="BFBFBF"/>
          </w:tcPr>
          <w:p w:rsidR="000D767F" w:rsidRPr="001C12AC" w:rsidRDefault="000D767F" w:rsidP="00D3469E">
            <w:pPr>
              <w:jc w:val="center"/>
              <w:rPr>
                <w:b/>
              </w:rPr>
            </w:pPr>
          </w:p>
        </w:tc>
      </w:tr>
      <w:tr w:rsidR="000D767F" w:rsidTr="00A05F00">
        <w:tc>
          <w:tcPr>
            <w:tcW w:w="568" w:type="dxa"/>
            <w:shd w:val="clear" w:color="auto" w:fill="auto"/>
            <w:vAlign w:val="center"/>
          </w:tcPr>
          <w:p w:rsidR="000D767F" w:rsidRPr="001C12AC" w:rsidRDefault="000D767F" w:rsidP="001C12AC">
            <w:pPr>
              <w:ind w:right="-157"/>
              <w:rPr>
                <w:b/>
              </w:rPr>
            </w:pPr>
            <w:r w:rsidRPr="00EC1CEF">
              <w:t xml:space="preserve"> </w:t>
            </w:r>
            <w:r w:rsidRPr="001C12AC">
              <w:rPr>
                <w:b/>
              </w:rPr>
              <w:t xml:space="preserve"> 2</w:t>
            </w:r>
          </w:p>
        </w:tc>
        <w:tc>
          <w:tcPr>
            <w:tcW w:w="3637" w:type="dxa"/>
            <w:shd w:val="clear" w:color="auto" w:fill="auto"/>
          </w:tcPr>
          <w:p w:rsidR="000D767F" w:rsidRPr="00C23594" w:rsidRDefault="000D767F" w:rsidP="00327B87">
            <w:pPr>
              <w:rPr>
                <w:sz w:val="22"/>
                <w:szCs w:val="22"/>
              </w:rPr>
            </w:pPr>
            <w:r w:rsidRPr="00C23594">
              <w:rPr>
                <w:b/>
                <w:sz w:val="22"/>
                <w:szCs w:val="22"/>
              </w:rPr>
              <w:t>Жилая застройка иных видов</w:t>
            </w:r>
          </w:p>
        </w:tc>
        <w:tc>
          <w:tcPr>
            <w:tcW w:w="312" w:type="dxa"/>
            <w:shd w:val="clear" w:color="auto" w:fill="auto"/>
            <w:vAlign w:val="center"/>
          </w:tcPr>
          <w:p w:rsidR="000D767F" w:rsidRDefault="000D767F" w:rsidP="00D3469E">
            <w:pPr>
              <w:jc w:val="center"/>
            </w:pPr>
          </w:p>
        </w:tc>
        <w:tc>
          <w:tcPr>
            <w:tcW w:w="311" w:type="dxa"/>
            <w:tcBorders>
              <w:bottom w:val="single" w:sz="4" w:space="0" w:color="auto"/>
            </w:tcBorders>
            <w:shd w:val="clear" w:color="auto" w:fill="auto"/>
            <w:vAlign w:val="center"/>
          </w:tcPr>
          <w:p w:rsidR="000D767F" w:rsidRPr="000A49D0" w:rsidRDefault="000D767F" w:rsidP="00D3469E">
            <w:pPr>
              <w:jc w:val="center"/>
              <w:rPr>
                <w:color w:val="C0504D"/>
              </w:rPr>
            </w:pPr>
          </w:p>
        </w:tc>
        <w:tc>
          <w:tcPr>
            <w:tcW w:w="313" w:type="dxa"/>
            <w:shd w:val="clear" w:color="auto" w:fill="auto"/>
            <w:vAlign w:val="center"/>
          </w:tcPr>
          <w:p w:rsidR="000D767F" w:rsidRPr="000A49D0" w:rsidRDefault="000D767F" w:rsidP="00D3469E">
            <w:pPr>
              <w:jc w:val="center"/>
              <w:rPr>
                <w:color w:val="C0504D"/>
              </w:rPr>
            </w:pPr>
          </w:p>
        </w:tc>
        <w:tc>
          <w:tcPr>
            <w:tcW w:w="313" w:type="dxa"/>
            <w:tcBorders>
              <w:bottom w:val="single" w:sz="4" w:space="0" w:color="auto"/>
            </w:tcBorders>
            <w:shd w:val="clear" w:color="auto" w:fill="auto"/>
            <w:vAlign w:val="center"/>
          </w:tcPr>
          <w:p w:rsidR="000D767F" w:rsidRPr="005F4617" w:rsidRDefault="000D767F" w:rsidP="00D3469E">
            <w:pPr>
              <w:jc w:val="center"/>
              <w:rPr>
                <w:b/>
                <w:color w:val="C00000"/>
                <w:szCs w:val="26"/>
              </w:rPr>
            </w:pPr>
          </w:p>
        </w:tc>
        <w:tc>
          <w:tcPr>
            <w:tcW w:w="313" w:type="dxa"/>
            <w:shd w:val="clear" w:color="auto" w:fill="auto"/>
            <w:vAlign w:val="center"/>
          </w:tcPr>
          <w:p w:rsidR="000D767F" w:rsidRPr="005F4617" w:rsidRDefault="000D767F" w:rsidP="00D3469E">
            <w:pPr>
              <w:jc w:val="center"/>
              <w:rPr>
                <w:color w:val="C00000"/>
              </w:rPr>
            </w:pPr>
          </w:p>
        </w:tc>
        <w:tc>
          <w:tcPr>
            <w:tcW w:w="312" w:type="dxa"/>
            <w:shd w:val="clear" w:color="auto" w:fill="auto"/>
            <w:vAlign w:val="center"/>
          </w:tcPr>
          <w:p w:rsidR="000D767F" w:rsidRPr="003B64D2" w:rsidRDefault="000D767F" w:rsidP="00D3469E">
            <w:pPr>
              <w:jc w:val="center"/>
              <w:rPr>
                <w:highlight w:val="yellow"/>
              </w:rPr>
            </w:pPr>
          </w:p>
        </w:tc>
        <w:tc>
          <w:tcPr>
            <w:tcW w:w="312" w:type="dxa"/>
            <w:shd w:val="clear" w:color="auto" w:fill="auto"/>
            <w:vAlign w:val="center"/>
          </w:tcPr>
          <w:p w:rsidR="000D767F" w:rsidRDefault="000D767F" w:rsidP="00D3469E">
            <w:pPr>
              <w:jc w:val="center"/>
            </w:pPr>
          </w:p>
        </w:tc>
        <w:tc>
          <w:tcPr>
            <w:tcW w:w="312" w:type="dxa"/>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shd w:val="clear" w:color="auto" w:fill="auto"/>
            <w:vAlign w:val="center"/>
          </w:tcPr>
          <w:p w:rsidR="000D767F" w:rsidRDefault="000D767F" w:rsidP="00D3469E">
            <w:pPr>
              <w:jc w:val="center"/>
            </w:pPr>
          </w:p>
        </w:tc>
        <w:tc>
          <w:tcPr>
            <w:tcW w:w="312" w:type="dxa"/>
            <w:vAlign w:val="center"/>
          </w:tcPr>
          <w:p w:rsidR="000D767F" w:rsidRDefault="000D767F" w:rsidP="00D3469E">
            <w:pPr>
              <w:jc w:val="center"/>
            </w:pPr>
          </w:p>
        </w:tc>
        <w:tc>
          <w:tcPr>
            <w:tcW w:w="312" w:type="dxa"/>
            <w:vAlign w:val="center"/>
          </w:tcPr>
          <w:p w:rsidR="000D767F" w:rsidRDefault="000D767F" w:rsidP="00D3469E">
            <w:pPr>
              <w:jc w:val="center"/>
            </w:pPr>
          </w:p>
        </w:tc>
        <w:tc>
          <w:tcPr>
            <w:tcW w:w="312" w:type="dxa"/>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362AC7">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Pr="009C34E1" w:rsidRDefault="000D767F" w:rsidP="00D3469E">
            <w:pPr>
              <w:jc w:val="center"/>
              <w:rPr>
                <w:color w:val="C0504D" w:themeColor="accent2"/>
              </w:rPr>
            </w:pPr>
          </w:p>
        </w:tc>
        <w:tc>
          <w:tcPr>
            <w:tcW w:w="312" w:type="dxa"/>
            <w:shd w:val="clear" w:color="auto" w:fill="auto"/>
            <w:vAlign w:val="center"/>
          </w:tcPr>
          <w:p w:rsidR="000D767F" w:rsidRDefault="000D767F" w:rsidP="00D3469E">
            <w:pPr>
              <w:jc w:val="center"/>
            </w:pPr>
          </w:p>
        </w:tc>
        <w:tc>
          <w:tcPr>
            <w:tcW w:w="312" w:type="dxa"/>
            <w:tcBorders>
              <w:bottom w:val="single" w:sz="4" w:space="0" w:color="auto"/>
            </w:tcBorders>
            <w:shd w:val="clear" w:color="auto" w:fill="auto"/>
            <w:vAlign w:val="center"/>
          </w:tcPr>
          <w:p w:rsidR="000D767F" w:rsidRDefault="000D767F" w:rsidP="00D3469E">
            <w:pPr>
              <w:jc w:val="center"/>
            </w:pPr>
          </w:p>
        </w:tc>
        <w:tc>
          <w:tcPr>
            <w:tcW w:w="312" w:type="dxa"/>
            <w:shd w:val="clear" w:color="auto" w:fill="auto"/>
            <w:vAlign w:val="center"/>
          </w:tcPr>
          <w:p w:rsidR="000D767F" w:rsidRDefault="000D767F" w:rsidP="00D3469E">
            <w:pPr>
              <w:jc w:val="center"/>
            </w:pPr>
          </w:p>
        </w:tc>
        <w:tc>
          <w:tcPr>
            <w:tcW w:w="312" w:type="dxa"/>
            <w:vAlign w:val="center"/>
          </w:tcPr>
          <w:p w:rsidR="000D767F" w:rsidRDefault="000D767F" w:rsidP="00D3469E">
            <w:pPr>
              <w:jc w:val="center"/>
            </w:pPr>
          </w:p>
        </w:tc>
        <w:tc>
          <w:tcPr>
            <w:tcW w:w="312" w:type="dxa"/>
          </w:tcPr>
          <w:p w:rsidR="000D767F" w:rsidRDefault="000D767F" w:rsidP="00D3469E">
            <w:pPr>
              <w:jc w:val="center"/>
            </w:pPr>
          </w:p>
        </w:tc>
      </w:tr>
      <w:tr w:rsidR="004D4E7E" w:rsidTr="005A7C9F">
        <w:tc>
          <w:tcPr>
            <w:tcW w:w="568" w:type="dxa"/>
            <w:shd w:val="clear" w:color="auto" w:fill="auto"/>
            <w:vAlign w:val="center"/>
          </w:tcPr>
          <w:p w:rsidR="004D4E7E" w:rsidRPr="001C12AC" w:rsidRDefault="004D4E7E" w:rsidP="001C12AC">
            <w:pPr>
              <w:ind w:right="-157"/>
              <w:rPr>
                <w:sz w:val="16"/>
              </w:rPr>
            </w:pPr>
            <w:r w:rsidRPr="001C12AC">
              <w:rPr>
                <w:sz w:val="16"/>
              </w:rPr>
              <w:t>2. 1</w:t>
            </w:r>
          </w:p>
        </w:tc>
        <w:tc>
          <w:tcPr>
            <w:tcW w:w="3637" w:type="dxa"/>
            <w:shd w:val="clear" w:color="auto" w:fill="auto"/>
          </w:tcPr>
          <w:p w:rsidR="004D4E7E" w:rsidRPr="00C23594" w:rsidRDefault="004D4E7E" w:rsidP="00327B87">
            <w:pPr>
              <w:rPr>
                <w:rFonts w:ascii="Arial" w:hAnsi="Arial" w:cs="Arial"/>
                <w:bCs/>
                <w:sz w:val="22"/>
                <w:szCs w:val="22"/>
              </w:rPr>
            </w:pPr>
            <w:r w:rsidRPr="00C23594">
              <w:rPr>
                <w:sz w:val="22"/>
                <w:szCs w:val="22"/>
              </w:rPr>
              <w:t>Гостиницы</w:t>
            </w:r>
          </w:p>
        </w:tc>
        <w:tc>
          <w:tcPr>
            <w:tcW w:w="312" w:type="dxa"/>
            <w:tcBorders>
              <w:bottom w:val="single" w:sz="4" w:space="0" w:color="auto"/>
            </w:tcBorders>
            <w:shd w:val="clear" w:color="auto" w:fill="auto"/>
            <w:vAlign w:val="center"/>
          </w:tcPr>
          <w:p w:rsidR="004D4E7E" w:rsidRPr="000A49D0" w:rsidRDefault="004D4E7E" w:rsidP="00D3469E">
            <w:pPr>
              <w:jc w:val="center"/>
              <w:rPr>
                <w:b/>
                <w:color w:val="C0504D"/>
                <w:szCs w:val="26"/>
              </w:rPr>
            </w:pPr>
            <w:r w:rsidRPr="000A49D0">
              <w:rPr>
                <w:b/>
                <w:color w:val="C0504D"/>
                <w:szCs w:val="26"/>
              </w:rPr>
              <w:t>Р</w:t>
            </w:r>
          </w:p>
        </w:tc>
        <w:tc>
          <w:tcPr>
            <w:tcW w:w="311" w:type="dxa"/>
            <w:tcBorders>
              <w:bottom w:val="single" w:sz="4" w:space="0" w:color="auto"/>
            </w:tcBorders>
            <w:shd w:val="clear" w:color="auto" w:fill="BFBFBF"/>
            <w:vAlign w:val="center"/>
          </w:tcPr>
          <w:p w:rsidR="004D4E7E" w:rsidRPr="000A49D0" w:rsidRDefault="004D4E7E" w:rsidP="00D3469E">
            <w:pPr>
              <w:jc w:val="center"/>
              <w:rPr>
                <w:b/>
                <w:color w:val="C0504D"/>
                <w:szCs w:val="26"/>
              </w:rPr>
            </w:pPr>
          </w:p>
        </w:tc>
        <w:tc>
          <w:tcPr>
            <w:tcW w:w="313" w:type="dxa"/>
            <w:tcBorders>
              <w:bottom w:val="single" w:sz="4" w:space="0" w:color="auto"/>
            </w:tcBorders>
            <w:shd w:val="clear" w:color="auto" w:fill="auto"/>
            <w:vAlign w:val="center"/>
          </w:tcPr>
          <w:p w:rsidR="004D4E7E" w:rsidRPr="000A49D0" w:rsidRDefault="004D4E7E" w:rsidP="00D3469E">
            <w:pPr>
              <w:jc w:val="center"/>
              <w:rPr>
                <w:b/>
                <w:color w:val="C0504D"/>
                <w:szCs w:val="26"/>
              </w:rPr>
            </w:pPr>
            <w:r w:rsidRPr="000A49D0">
              <w:rPr>
                <w:b/>
                <w:color w:val="C0504D"/>
                <w:szCs w:val="26"/>
              </w:rPr>
              <w:t>Р</w:t>
            </w:r>
          </w:p>
        </w:tc>
        <w:tc>
          <w:tcPr>
            <w:tcW w:w="313" w:type="dxa"/>
            <w:tcBorders>
              <w:bottom w:val="single" w:sz="4" w:space="0" w:color="auto"/>
            </w:tcBorders>
            <w:shd w:val="clear" w:color="auto" w:fill="BFBFBF"/>
            <w:vAlign w:val="center"/>
          </w:tcPr>
          <w:p w:rsidR="004D4E7E" w:rsidRPr="005F4617" w:rsidRDefault="004D4E7E" w:rsidP="00D3469E">
            <w:pPr>
              <w:jc w:val="center"/>
              <w:rPr>
                <w:b/>
                <w:color w:val="C00000"/>
                <w:szCs w:val="26"/>
              </w:rPr>
            </w:pPr>
          </w:p>
        </w:tc>
        <w:tc>
          <w:tcPr>
            <w:tcW w:w="313" w:type="dxa"/>
            <w:shd w:val="clear" w:color="auto" w:fill="FFFFFF"/>
            <w:vAlign w:val="center"/>
          </w:tcPr>
          <w:p w:rsidR="004D4E7E" w:rsidRPr="005F4617" w:rsidRDefault="004D4E7E" w:rsidP="00D3469E">
            <w:pPr>
              <w:jc w:val="center"/>
              <w:rPr>
                <w:b/>
                <w:color w:val="C00000"/>
                <w:szCs w:val="26"/>
              </w:rPr>
            </w:pPr>
            <w:r w:rsidRPr="005F4617">
              <w:rPr>
                <w:b/>
                <w:color w:val="C00000"/>
                <w:szCs w:val="26"/>
              </w:rPr>
              <w:t>Р</w:t>
            </w:r>
          </w:p>
        </w:tc>
        <w:tc>
          <w:tcPr>
            <w:tcW w:w="312" w:type="dxa"/>
            <w:shd w:val="clear" w:color="auto" w:fill="auto"/>
            <w:vAlign w:val="center"/>
          </w:tcPr>
          <w:p w:rsidR="004D4E7E" w:rsidRPr="003B64D2" w:rsidRDefault="004D4E7E" w:rsidP="00D3469E">
            <w:pPr>
              <w:jc w:val="center"/>
              <w:rPr>
                <w:b/>
                <w:szCs w:val="26"/>
                <w:highlight w:val="yellow"/>
              </w:rPr>
            </w:pPr>
            <w:r w:rsidRPr="005F4617">
              <w:rPr>
                <w:b/>
                <w:color w:val="C00000"/>
                <w:szCs w:val="26"/>
              </w:rPr>
              <w:t>Р</w:t>
            </w: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auto"/>
            <w:vAlign w:val="center"/>
          </w:tcPr>
          <w:p w:rsidR="004D4E7E" w:rsidRPr="001C12AC" w:rsidRDefault="004D4E7E" w:rsidP="00D3469E">
            <w:pPr>
              <w:jc w:val="center"/>
              <w:rPr>
                <w:b/>
                <w:szCs w:val="26"/>
              </w:rPr>
            </w:pPr>
            <w:r w:rsidRPr="00F8480E">
              <w:rPr>
                <w:b/>
                <w:color w:val="C0504D"/>
                <w:szCs w:val="26"/>
              </w:rPr>
              <w:t>В</w:t>
            </w:r>
          </w:p>
        </w:tc>
        <w:tc>
          <w:tcPr>
            <w:tcW w:w="312" w:type="dxa"/>
            <w:tcBorders>
              <w:bottom w:val="single" w:sz="4" w:space="0" w:color="auto"/>
            </w:tcBorders>
            <w:shd w:val="clear" w:color="auto" w:fill="FFFFFF"/>
            <w:vAlign w:val="center"/>
          </w:tcPr>
          <w:p w:rsidR="004D4E7E" w:rsidRPr="001C12AC" w:rsidRDefault="004D4E7E" w:rsidP="00D3469E">
            <w:pPr>
              <w:jc w:val="center"/>
              <w:rPr>
                <w:b/>
                <w:szCs w:val="26"/>
              </w:rPr>
            </w:pPr>
            <w:r w:rsidRPr="00F8480E">
              <w:rPr>
                <w:b/>
                <w:color w:val="C0504D"/>
                <w:szCs w:val="26"/>
              </w:rPr>
              <w:t>В</w:t>
            </w:r>
          </w:p>
        </w:tc>
        <w:tc>
          <w:tcPr>
            <w:tcW w:w="312" w:type="dxa"/>
            <w:tcBorders>
              <w:bottom w:val="single" w:sz="4" w:space="0" w:color="auto"/>
            </w:tcBorders>
            <w:shd w:val="clear" w:color="auto" w:fill="BFBFBF"/>
            <w:vAlign w:val="center"/>
          </w:tcPr>
          <w:p w:rsidR="004D4E7E" w:rsidRPr="00873B6B" w:rsidRDefault="004D4E7E" w:rsidP="00D3469E">
            <w:pPr>
              <w:jc w:val="center"/>
              <w:rPr>
                <w:b/>
                <w:color w:val="C00000"/>
                <w:szCs w:val="26"/>
              </w:rP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362AC7">
            <w:pPr>
              <w:jc w:val="center"/>
            </w:pPr>
          </w:p>
        </w:tc>
        <w:tc>
          <w:tcPr>
            <w:tcW w:w="312" w:type="dxa"/>
            <w:shd w:val="clear" w:color="auto" w:fill="BFBFBF"/>
            <w:vAlign w:val="center"/>
          </w:tcPr>
          <w:p w:rsidR="004D4E7E" w:rsidRDefault="004D4E7E" w:rsidP="00362AC7">
            <w:pPr>
              <w:jc w:val="center"/>
            </w:pPr>
          </w:p>
        </w:tc>
        <w:tc>
          <w:tcPr>
            <w:tcW w:w="312" w:type="dxa"/>
            <w:shd w:val="clear" w:color="auto" w:fill="BFBFBF"/>
            <w:vAlign w:val="center"/>
          </w:tcPr>
          <w:p w:rsidR="004D4E7E" w:rsidRDefault="004D4E7E" w:rsidP="00362AC7">
            <w:pPr>
              <w:jc w:val="center"/>
            </w:pPr>
          </w:p>
        </w:tc>
        <w:tc>
          <w:tcPr>
            <w:tcW w:w="312" w:type="dxa"/>
            <w:shd w:val="clear" w:color="auto" w:fill="BFBFBF"/>
            <w:vAlign w:val="center"/>
          </w:tcPr>
          <w:p w:rsidR="004D4E7E" w:rsidRDefault="004D4E7E" w:rsidP="00362AC7">
            <w:pPr>
              <w:jc w:val="center"/>
            </w:pPr>
          </w:p>
        </w:tc>
        <w:tc>
          <w:tcPr>
            <w:tcW w:w="312" w:type="dxa"/>
            <w:shd w:val="clear" w:color="auto" w:fill="BFBFBF"/>
            <w:vAlign w:val="center"/>
          </w:tcPr>
          <w:p w:rsidR="004D4E7E" w:rsidRDefault="004D4E7E" w:rsidP="00362AC7">
            <w:pPr>
              <w:jc w:val="center"/>
            </w:pPr>
          </w:p>
        </w:tc>
        <w:tc>
          <w:tcPr>
            <w:tcW w:w="312" w:type="dxa"/>
            <w:shd w:val="clear" w:color="auto" w:fill="BFBFBF"/>
            <w:vAlign w:val="center"/>
          </w:tcPr>
          <w:p w:rsidR="004D4E7E" w:rsidRDefault="004D4E7E" w:rsidP="00362AC7">
            <w:pPr>
              <w:jc w:val="center"/>
            </w:pPr>
          </w:p>
        </w:tc>
        <w:tc>
          <w:tcPr>
            <w:tcW w:w="312" w:type="dxa"/>
            <w:shd w:val="clear" w:color="auto" w:fill="auto"/>
            <w:vAlign w:val="center"/>
          </w:tcPr>
          <w:p w:rsidR="004D4E7E" w:rsidRDefault="004D4E7E" w:rsidP="009248A0">
            <w:pPr>
              <w:jc w:val="center"/>
            </w:pPr>
            <w:r w:rsidRPr="00873B6B">
              <w:rPr>
                <w:b/>
                <w:color w:val="C00000"/>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FFFFFF"/>
            <w:vAlign w:val="center"/>
          </w:tcPr>
          <w:p w:rsidR="004D4E7E" w:rsidRPr="0053528E" w:rsidRDefault="009C34E1" w:rsidP="00D3469E">
            <w:pPr>
              <w:jc w:val="center"/>
              <w:rPr>
                <w:b/>
                <w:color w:val="C0504D" w:themeColor="accent2"/>
              </w:rPr>
            </w:pPr>
            <w:r w:rsidRPr="0053528E">
              <w:rPr>
                <w:b/>
                <w:color w:val="C0504D" w:themeColor="accent2"/>
              </w:rPr>
              <w:t>У</w:t>
            </w:r>
          </w:p>
        </w:tc>
        <w:tc>
          <w:tcPr>
            <w:tcW w:w="312" w:type="dxa"/>
            <w:tcBorders>
              <w:bottom w:val="single" w:sz="4" w:space="0" w:color="auto"/>
            </w:tcBorders>
            <w:shd w:val="clear" w:color="auto" w:fill="BFBFBF"/>
            <w:vAlign w:val="center"/>
          </w:tcPr>
          <w:p w:rsidR="004D4E7E" w:rsidRPr="001C12AC" w:rsidRDefault="004D4E7E" w:rsidP="0006607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FFFFFF"/>
            <w:vAlign w:val="center"/>
          </w:tcPr>
          <w:p w:rsidR="004D4E7E" w:rsidRPr="001C12AC" w:rsidRDefault="004D4E7E" w:rsidP="00D3469E">
            <w:pPr>
              <w:jc w:val="center"/>
              <w:rPr>
                <w:b/>
                <w:szCs w:val="26"/>
              </w:rPr>
            </w:pPr>
            <w:r w:rsidRPr="00873B6B">
              <w:rPr>
                <w:b/>
                <w:color w:val="C00000"/>
                <w:szCs w:val="26"/>
              </w:rPr>
              <w:t>Р</w:t>
            </w:r>
          </w:p>
        </w:tc>
        <w:tc>
          <w:tcPr>
            <w:tcW w:w="312" w:type="dxa"/>
            <w:tcBorders>
              <w:bottom w:val="single" w:sz="4" w:space="0" w:color="auto"/>
            </w:tcBorders>
            <w:shd w:val="clear" w:color="auto" w:fill="BFBFBF"/>
          </w:tcPr>
          <w:p w:rsidR="004D4E7E" w:rsidRPr="00873B6B" w:rsidRDefault="004D4E7E" w:rsidP="00D3469E">
            <w:pPr>
              <w:jc w:val="center"/>
              <w:rPr>
                <w:b/>
                <w:color w:val="C00000"/>
                <w:szCs w:val="26"/>
              </w:rPr>
            </w:pPr>
          </w:p>
        </w:tc>
      </w:tr>
      <w:tr w:rsidR="004D4E7E" w:rsidTr="005A7C9F">
        <w:tc>
          <w:tcPr>
            <w:tcW w:w="568" w:type="dxa"/>
            <w:shd w:val="clear" w:color="auto" w:fill="auto"/>
            <w:vAlign w:val="center"/>
          </w:tcPr>
          <w:p w:rsidR="004D4E7E" w:rsidRPr="001C12AC" w:rsidRDefault="004D4E7E" w:rsidP="001C12AC">
            <w:pPr>
              <w:ind w:right="-337"/>
              <w:rPr>
                <w:sz w:val="16"/>
              </w:rPr>
            </w:pPr>
            <w:r w:rsidRPr="001C12AC">
              <w:rPr>
                <w:sz w:val="16"/>
              </w:rPr>
              <w:t>2. 2</w:t>
            </w:r>
          </w:p>
        </w:tc>
        <w:tc>
          <w:tcPr>
            <w:tcW w:w="3637" w:type="dxa"/>
            <w:shd w:val="clear" w:color="auto" w:fill="auto"/>
          </w:tcPr>
          <w:p w:rsidR="004D4E7E" w:rsidRPr="00C23594" w:rsidRDefault="004D4E7E" w:rsidP="00327B87">
            <w:pPr>
              <w:rPr>
                <w:rFonts w:ascii="Arial" w:hAnsi="Arial" w:cs="Arial"/>
                <w:bCs/>
                <w:sz w:val="22"/>
                <w:szCs w:val="22"/>
              </w:rPr>
            </w:pPr>
            <w:r w:rsidRPr="00C23594">
              <w:rPr>
                <w:sz w:val="22"/>
                <w:szCs w:val="22"/>
              </w:rPr>
              <w:t>Общежития</w:t>
            </w:r>
          </w:p>
        </w:tc>
        <w:tc>
          <w:tcPr>
            <w:tcW w:w="312" w:type="dxa"/>
            <w:tcBorders>
              <w:bottom w:val="single" w:sz="4" w:space="0" w:color="auto"/>
            </w:tcBorders>
            <w:shd w:val="clear" w:color="auto" w:fill="BFBFBF"/>
            <w:vAlign w:val="center"/>
          </w:tcPr>
          <w:p w:rsidR="004D4E7E" w:rsidRPr="000A49D0" w:rsidRDefault="004D4E7E" w:rsidP="00D3469E">
            <w:pPr>
              <w:jc w:val="center"/>
              <w:rPr>
                <w:b/>
                <w:color w:val="C0504D"/>
                <w:szCs w:val="26"/>
              </w:rPr>
            </w:pPr>
          </w:p>
        </w:tc>
        <w:tc>
          <w:tcPr>
            <w:tcW w:w="311" w:type="dxa"/>
            <w:shd w:val="clear" w:color="auto" w:fill="BFBFBF"/>
            <w:vAlign w:val="center"/>
          </w:tcPr>
          <w:p w:rsidR="004D4E7E" w:rsidRPr="000A49D0" w:rsidRDefault="004D4E7E" w:rsidP="00D3469E">
            <w:pPr>
              <w:jc w:val="center"/>
              <w:rPr>
                <w:b/>
                <w:color w:val="C0504D"/>
                <w:szCs w:val="26"/>
              </w:rPr>
            </w:pPr>
          </w:p>
        </w:tc>
        <w:tc>
          <w:tcPr>
            <w:tcW w:w="313" w:type="dxa"/>
            <w:tcBorders>
              <w:bottom w:val="single" w:sz="4" w:space="0" w:color="auto"/>
            </w:tcBorders>
            <w:shd w:val="clear" w:color="auto" w:fill="BFBFBF"/>
            <w:vAlign w:val="center"/>
          </w:tcPr>
          <w:p w:rsidR="004D4E7E" w:rsidRPr="000A49D0" w:rsidRDefault="004D4E7E" w:rsidP="00D3469E">
            <w:pPr>
              <w:jc w:val="center"/>
              <w:rPr>
                <w:b/>
                <w:color w:val="C0504D"/>
                <w:szCs w:val="26"/>
              </w:rPr>
            </w:pPr>
          </w:p>
        </w:tc>
        <w:tc>
          <w:tcPr>
            <w:tcW w:w="313" w:type="dxa"/>
            <w:shd w:val="clear" w:color="auto" w:fill="BFBFBF"/>
            <w:vAlign w:val="center"/>
          </w:tcPr>
          <w:p w:rsidR="004D4E7E" w:rsidRPr="005F4617" w:rsidRDefault="004D4E7E" w:rsidP="00D3469E">
            <w:pPr>
              <w:jc w:val="center"/>
              <w:rPr>
                <w:b/>
                <w:color w:val="C00000"/>
                <w:szCs w:val="26"/>
              </w:rPr>
            </w:pPr>
          </w:p>
        </w:tc>
        <w:tc>
          <w:tcPr>
            <w:tcW w:w="313" w:type="dxa"/>
            <w:shd w:val="clear" w:color="auto" w:fill="FFFFFF"/>
            <w:vAlign w:val="center"/>
          </w:tcPr>
          <w:p w:rsidR="004D4E7E" w:rsidRPr="005F4617" w:rsidRDefault="004D4E7E" w:rsidP="00D3469E">
            <w:pPr>
              <w:jc w:val="center"/>
              <w:rPr>
                <w:b/>
                <w:color w:val="C00000"/>
                <w:szCs w:val="26"/>
              </w:rPr>
            </w:pPr>
            <w:r w:rsidRPr="005F4617">
              <w:rPr>
                <w:b/>
                <w:color w:val="C00000"/>
                <w:szCs w:val="26"/>
              </w:rPr>
              <w:t>У</w:t>
            </w:r>
          </w:p>
        </w:tc>
        <w:tc>
          <w:tcPr>
            <w:tcW w:w="312" w:type="dxa"/>
            <w:shd w:val="clear" w:color="auto" w:fill="auto"/>
            <w:vAlign w:val="center"/>
          </w:tcPr>
          <w:p w:rsidR="004D4E7E" w:rsidRPr="003B64D2" w:rsidRDefault="004D4E7E" w:rsidP="00D3469E">
            <w:pPr>
              <w:jc w:val="center"/>
              <w:rPr>
                <w:b/>
                <w:szCs w:val="26"/>
                <w:highlight w:val="yellow"/>
              </w:rPr>
            </w:pPr>
            <w:r w:rsidRPr="005F4617">
              <w:rPr>
                <w:b/>
                <w:color w:val="C00000"/>
                <w:szCs w:val="26"/>
              </w:rPr>
              <w:t>Р</w:t>
            </w: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FFFFFF"/>
            <w:vAlign w:val="center"/>
          </w:tcPr>
          <w:p w:rsidR="004D4E7E" w:rsidRPr="001C12AC" w:rsidRDefault="004D4E7E" w:rsidP="00D3469E">
            <w:pPr>
              <w:jc w:val="center"/>
              <w:rPr>
                <w:b/>
                <w:szCs w:val="26"/>
              </w:rPr>
            </w:pPr>
            <w:r w:rsidRPr="007001CF">
              <w:rPr>
                <w:b/>
                <w:color w:val="C0504D"/>
                <w:sz w:val="28"/>
                <w:szCs w:val="26"/>
              </w:rPr>
              <w:t>В</w:t>
            </w:r>
          </w:p>
        </w:tc>
        <w:tc>
          <w:tcPr>
            <w:tcW w:w="312" w:type="dxa"/>
            <w:tcBorders>
              <w:bottom w:val="single" w:sz="4" w:space="0" w:color="auto"/>
            </w:tcBorders>
            <w:shd w:val="clear" w:color="auto" w:fill="FFFFFF"/>
            <w:vAlign w:val="center"/>
          </w:tcPr>
          <w:p w:rsidR="004D4E7E" w:rsidRPr="009C34E1" w:rsidRDefault="009C34E1" w:rsidP="00D3469E">
            <w:pPr>
              <w:jc w:val="center"/>
              <w:rPr>
                <w:b/>
                <w:color w:val="C0504D" w:themeColor="accent2"/>
                <w:szCs w:val="26"/>
              </w:rPr>
            </w:pPr>
            <w:r w:rsidRPr="009C34E1">
              <w:rPr>
                <w:b/>
                <w:color w:val="C0504D" w:themeColor="accent2"/>
                <w:szCs w:val="26"/>
              </w:rPr>
              <w:t>У</w:t>
            </w: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tcPr>
          <w:p w:rsidR="004D4E7E" w:rsidRDefault="004D4E7E" w:rsidP="00D3469E">
            <w:pPr>
              <w:jc w:val="center"/>
            </w:pPr>
          </w:p>
        </w:tc>
      </w:tr>
      <w:tr w:rsidR="004D4E7E" w:rsidTr="005A7C9F">
        <w:tc>
          <w:tcPr>
            <w:tcW w:w="568" w:type="dxa"/>
            <w:shd w:val="clear" w:color="auto" w:fill="auto"/>
            <w:vAlign w:val="center"/>
          </w:tcPr>
          <w:p w:rsidR="004D4E7E" w:rsidRPr="001C12AC" w:rsidRDefault="004D4E7E" w:rsidP="001C12AC">
            <w:pPr>
              <w:ind w:left="-108"/>
              <w:rPr>
                <w:sz w:val="16"/>
              </w:rPr>
            </w:pPr>
            <w:r w:rsidRPr="001C12AC">
              <w:rPr>
                <w:sz w:val="16"/>
              </w:rPr>
              <w:t xml:space="preserve">  2. 4</w:t>
            </w:r>
          </w:p>
        </w:tc>
        <w:tc>
          <w:tcPr>
            <w:tcW w:w="3637" w:type="dxa"/>
            <w:shd w:val="clear" w:color="auto" w:fill="auto"/>
          </w:tcPr>
          <w:p w:rsidR="004D4E7E" w:rsidRPr="00C23594" w:rsidRDefault="004D4E7E" w:rsidP="00327B87">
            <w:pPr>
              <w:rPr>
                <w:rFonts w:ascii="Arial" w:hAnsi="Arial" w:cs="Arial"/>
                <w:bCs/>
                <w:sz w:val="22"/>
                <w:szCs w:val="22"/>
              </w:rPr>
            </w:pPr>
            <w:r w:rsidRPr="00C23594">
              <w:rPr>
                <w:sz w:val="22"/>
                <w:szCs w:val="22"/>
              </w:rPr>
              <w:t>Жилые дома для обслуживающего персонала</w:t>
            </w:r>
          </w:p>
        </w:tc>
        <w:tc>
          <w:tcPr>
            <w:tcW w:w="312"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1"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FFFFFF"/>
            <w:vAlign w:val="center"/>
          </w:tcPr>
          <w:p w:rsidR="004D4E7E" w:rsidRPr="000A49D0" w:rsidRDefault="004D4E7E" w:rsidP="00D3469E">
            <w:pPr>
              <w:jc w:val="center"/>
              <w:rPr>
                <w:color w:val="C0504D"/>
              </w:rPr>
            </w:pPr>
            <w:r w:rsidRPr="000A49D0">
              <w:rPr>
                <w:b/>
                <w:color w:val="C0504D"/>
                <w:szCs w:val="26"/>
              </w:rPr>
              <w:t>В</w:t>
            </w:r>
          </w:p>
        </w:tc>
        <w:tc>
          <w:tcPr>
            <w:tcW w:w="313" w:type="dxa"/>
            <w:tcBorders>
              <w:bottom w:val="single" w:sz="4" w:space="0" w:color="auto"/>
            </w:tcBorders>
            <w:shd w:val="clear" w:color="auto" w:fill="BFBFBF"/>
            <w:vAlign w:val="center"/>
          </w:tcPr>
          <w:p w:rsidR="004D4E7E" w:rsidRPr="005F4617" w:rsidRDefault="004D4E7E" w:rsidP="00D3469E">
            <w:pPr>
              <w:jc w:val="center"/>
              <w:rPr>
                <w:color w:val="C00000"/>
              </w:rPr>
            </w:pPr>
          </w:p>
        </w:tc>
        <w:tc>
          <w:tcPr>
            <w:tcW w:w="313" w:type="dxa"/>
            <w:shd w:val="clear" w:color="auto" w:fill="BFBFBF"/>
            <w:vAlign w:val="center"/>
          </w:tcPr>
          <w:p w:rsidR="004D4E7E" w:rsidRPr="005F4617" w:rsidRDefault="004D4E7E" w:rsidP="00D3469E">
            <w:pPr>
              <w:jc w:val="center"/>
              <w:rPr>
                <w:b/>
                <w:color w:val="C00000"/>
                <w:szCs w:val="26"/>
              </w:rPr>
            </w:pPr>
          </w:p>
        </w:tc>
        <w:tc>
          <w:tcPr>
            <w:tcW w:w="312" w:type="dxa"/>
            <w:tcBorders>
              <w:bottom w:val="single" w:sz="4" w:space="0" w:color="auto"/>
            </w:tcBorders>
            <w:shd w:val="clear" w:color="auto" w:fill="BFBFBF"/>
            <w:vAlign w:val="center"/>
          </w:tcPr>
          <w:p w:rsidR="004D4E7E" w:rsidRPr="003B64D2" w:rsidRDefault="004D4E7E" w:rsidP="00D3469E">
            <w:pPr>
              <w:jc w:val="center"/>
              <w:rPr>
                <w:b/>
                <w:szCs w:val="26"/>
                <w:highlight w:val="yellow"/>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FFFFFF"/>
            <w:vAlign w:val="center"/>
          </w:tcPr>
          <w:p w:rsidR="004D4E7E" w:rsidRPr="001C12AC" w:rsidRDefault="004D4E7E" w:rsidP="00D3469E">
            <w:pPr>
              <w:jc w:val="center"/>
              <w:rPr>
                <w:b/>
                <w:szCs w:val="26"/>
              </w:rPr>
            </w:pPr>
            <w:r w:rsidRPr="005F4617">
              <w:rPr>
                <w:b/>
                <w:color w:val="C00000"/>
                <w:szCs w:val="26"/>
              </w:rPr>
              <w:t>У</w:t>
            </w: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FFFFFF"/>
            <w:vAlign w:val="center"/>
          </w:tcPr>
          <w:p w:rsidR="004D4E7E" w:rsidRPr="001C12AC" w:rsidRDefault="004D4E7E" w:rsidP="00D3469E">
            <w:pPr>
              <w:jc w:val="center"/>
              <w:rPr>
                <w:b/>
                <w:szCs w:val="26"/>
              </w:rPr>
            </w:pPr>
            <w:r w:rsidRPr="005F4617">
              <w:rPr>
                <w:b/>
                <w:color w:val="C00000"/>
                <w:szCs w:val="26"/>
              </w:rPr>
              <w:t>Р</w:t>
            </w: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r w:rsidRPr="005F4617">
              <w:rPr>
                <w:b/>
                <w:color w:val="C00000"/>
                <w:szCs w:val="26"/>
              </w:rPr>
              <w:t>У</w:t>
            </w: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tcPr>
          <w:p w:rsidR="004D4E7E" w:rsidRDefault="004D4E7E" w:rsidP="00D3469E">
            <w:pPr>
              <w:jc w:val="center"/>
            </w:pPr>
          </w:p>
        </w:tc>
      </w:tr>
      <w:tr w:rsidR="004D4E7E" w:rsidTr="005A7C9F">
        <w:tc>
          <w:tcPr>
            <w:tcW w:w="568" w:type="dxa"/>
            <w:shd w:val="clear" w:color="auto" w:fill="auto"/>
            <w:vAlign w:val="center"/>
          </w:tcPr>
          <w:p w:rsidR="004D4E7E" w:rsidRPr="001C12AC" w:rsidRDefault="004D4E7E" w:rsidP="001C12AC">
            <w:pPr>
              <w:ind w:left="-108"/>
              <w:rPr>
                <w:sz w:val="16"/>
              </w:rPr>
            </w:pPr>
            <w:r w:rsidRPr="001C12AC">
              <w:rPr>
                <w:sz w:val="16"/>
              </w:rPr>
              <w:t xml:space="preserve">   2. 5</w:t>
            </w:r>
          </w:p>
        </w:tc>
        <w:tc>
          <w:tcPr>
            <w:tcW w:w="3637" w:type="dxa"/>
            <w:shd w:val="clear" w:color="auto" w:fill="auto"/>
          </w:tcPr>
          <w:p w:rsidR="004D4E7E" w:rsidRPr="002E2158" w:rsidRDefault="002E2158" w:rsidP="002E2158">
            <w:pPr>
              <w:pStyle w:val="nienie"/>
              <w:tabs>
                <w:tab w:val="left" w:pos="1080"/>
              </w:tabs>
              <w:suppressAutoHyphens/>
              <w:spacing w:line="200" w:lineRule="atLeast"/>
              <w:ind w:left="0" w:firstLine="0"/>
              <w:rPr>
                <w:rFonts w:ascii="Arial" w:hAnsi="Arial" w:cs="Arial"/>
                <w:bCs/>
                <w:sz w:val="22"/>
                <w:szCs w:val="22"/>
              </w:rPr>
            </w:pPr>
            <w:r w:rsidRPr="002E2158">
              <w:rPr>
                <w:rFonts w:ascii="Times New Roman" w:hAnsi="Times New Roman"/>
                <w:sz w:val="22"/>
                <w:szCs w:val="22"/>
              </w:rPr>
              <w:t>Дачные дома (отдельно стоящие одноквартирные с количеством этажей не более трех)</w:t>
            </w:r>
          </w:p>
        </w:tc>
        <w:tc>
          <w:tcPr>
            <w:tcW w:w="312"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1"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BFBFBF"/>
            <w:vAlign w:val="center"/>
          </w:tcPr>
          <w:p w:rsidR="004D4E7E" w:rsidRPr="005F4617" w:rsidRDefault="004D4E7E" w:rsidP="00D3469E">
            <w:pPr>
              <w:jc w:val="center"/>
              <w:rPr>
                <w:color w:val="C00000"/>
              </w:rPr>
            </w:pPr>
          </w:p>
        </w:tc>
        <w:tc>
          <w:tcPr>
            <w:tcW w:w="313" w:type="dxa"/>
            <w:tcBorders>
              <w:bottom w:val="single" w:sz="4" w:space="0" w:color="auto"/>
            </w:tcBorders>
            <w:shd w:val="clear" w:color="auto" w:fill="BFBFBF"/>
            <w:vAlign w:val="center"/>
          </w:tcPr>
          <w:p w:rsidR="004D4E7E" w:rsidRPr="005F4617" w:rsidRDefault="004D4E7E" w:rsidP="00D3469E">
            <w:pPr>
              <w:jc w:val="center"/>
              <w:rPr>
                <w:b/>
                <w:color w:val="C00000"/>
                <w:szCs w:val="26"/>
              </w:rPr>
            </w:pPr>
          </w:p>
        </w:tc>
        <w:tc>
          <w:tcPr>
            <w:tcW w:w="312" w:type="dxa"/>
            <w:tcBorders>
              <w:bottom w:val="single" w:sz="4" w:space="0" w:color="auto"/>
            </w:tcBorders>
            <w:shd w:val="clear" w:color="auto" w:fill="BFBFBF"/>
            <w:vAlign w:val="center"/>
          </w:tcPr>
          <w:p w:rsidR="004D4E7E" w:rsidRPr="003B64D2" w:rsidRDefault="004D4E7E" w:rsidP="00D3469E">
            <w:pPr>
              <w:jc w:val="center"/>
              <w:rPr>
                <w:b/>
                <w:szCs w:val="26"/>
                <w:highlight w:val="yellow"/>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r w:rsidRPr="000A49D0">
              <w:rPr>
                <w:b/>
                <w:color w:val="C0504D"/>
                <w:szCs w:val="26"/>
              </w:rPr>
              <w:t>В</w:t>
            </w:r>
          </w:p>
        </w:tc>
        <w:tc>
          <w:tcPr>
            <w:tcW w:w="312" w:type="dxa"/>
            <w:tcBorders>
              <w:bottom w:val="single" w:sz="4" w:space="0" w:color="auto"/>
            </w:tcBorders>
            <w:shd w:val="clear" w:color="auto" w:fill="auto"/>
            <w:vAlign w:val="center"/>
          </w:tcPr>
          <w:p w:rsidR="004D4E7E" w:rsidRPr="001C12AC" w:rsidRDefault="004D4E7E" w:rsidP="00362AC7">
            <w:pPr>
              <w:jc w:val="center"/>
              <w:rPr>
                <w:b/>
                <w:szCs w:val="26"/>
              </w:rPr>
            </w:pPr>
            <w:r w:rsidRPr="005F4617">
              <w:rPr>
                <w:b/>
                <w:color w:val="C00000"/>
                <w:szCs w:val="26"/>
              </w:rPr>
              <w:t>Р</w:t>
            </w: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FFFFFF"/>
            <w:vAlign w:val="center"/>
          </w:tcPr>
          <w:p w:rsidR="004D4E7E" w:rsidRPr="001C12AC" w:rsidRDefault="005A7C9F" w:rsidP="00D3469E">
            <w:pPr>
              <w:jc w:val="center"/>
              <w:rPr>
                <w:b/>
                <w:szCs w:val="26"/>
              </w:rPr>
            </w:pPr>
            <w:r w:rsidRPr="005F4617">
              <w:rPr>
                <w:b/>
                <w:color w:val="C00000"/>
                <w:szCs w:val="26"/>
              </w:rPr>
              <w:t>У</w:t>
            </w: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tcPr>
          <w:p w:rsidR="004D4E7E" w:rsidRDefault="004D4E7E" w:rsidP="00D3469E">
            <w:pPr>
              <w:jc w:val="center"/>
            </w:pPr>
          </w:p>
        </w:tc>
      </w:tr>
      <w:tr w:rsidR="004D4E7E" w:rsidTr="00A05F00">
        <w:tc>
          <w:tcPr>
            <w:tcW w:w="568" w:type="dxa"/>
            <w:shd w:val="clear" w:color="auto" w:fill="auto"/>
            <w:vAlign w:val="center"/>
          </w:tcPr>
          <w:p w:rsidR="004D4E7E" w:rsidRPr="001C12AC" w:rsidRDefault="004D4E7E" w:rsidP="001C12AC">
            <w:pPr>
              <w:ind w:left="-108"/>
              <w:rPr>
                <w:b/>
              </w:rPr>
            </w:pPr>
            <w:r w:rsidRPr="001C12AC">
              <w:rPr>
                <w:sz w:val="16"/>
              </w:rPr>
              <w:t xml:space="preserve">      </w:t>
            </w:r>
            <w:r w:rsidRPr="001C12AC">
              <w:rPr>
                <w:b/>
              </w:rPr>
              <w:t>3</w:t>
            </w:r>
          </w:p>
        </w:tc>
        <w:tc>
          <w:tcPr>
            <w:tcW w:w="3637" w:type="dxa"/>
            <w:shd w:val="clear" w:color="auto" w:fill="auto"/>
          </w:tcPr>
          <w:p w:rsidR="004D4E7E" w:rsidRPr="00C23594" w:rsidRDefault="004D4E7E" w:rsidP="00327B87">
            <w:pPr>
              <w:rPr>
                <w:sz w:val="22"/>
                <w:szCs w:val="22"/>
              </w:rPr>
            </w:pPr>
            <w:r w:rsidRPr="00C23594">
              <w:rPr>
                <w:b/>
                <w:sz w:val="22"/>
                <w:szCs w:val="22"/>
              </w:rPr>
              <w:t>Учреждения образования</w:t>
            </w:r>
          </w:p>
        </w:tc>
        <w:tc>
          <w:tcPr>
            <w:tcW w:w="312" w:type="dxa"/>
            <w:shd w:val="clear" w:color="auto" w:fill="auto"/>
            <w:vAlign w:val="center"/>
          </w:tcPr>
          <w:p w:rsidR="004D4E7E" w:rsidRPr="000A49D0" w:rsidRDefault="004D4E7E" w:rsidP="00D3469E">
            <w:pPr>
              <w:jc w:val="center"/>
              <w:rPr>
                <w:color w:val="C0504D"/>
              </w:rPr>
            </w:pPr>
          </w:p>
        </w:tc>
        <w:tc>
          <w:tcPr>
            <w:tcW w:w="311" w:type="dxa"/>
            <w:tcBorders>
              <w:bottom w:val="single" w:sz="4" w:space="0" w:color="auto"/>
            </w:tcBorders>
            <w:shd w:val="clear" w:color="auto" w:fill="auto"/>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auto"/>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auto"/>
            <w:vAlign w:val="center"/>
          </w:tcPr>
          <w:p w:rsidR="004D4E7E" w:rsidRPr="005F4617" w:rsidRDefault="004D4E7E" w:rsidP="00D3469E">
            <w:pPr>
              <w:jc w:val="center"/>
              <w:rPr>
                <w:color w:val="C00000"/>
              </w:rPr>
            </w:pPr>
          </w:p>
        </w:tc>
        <w:tc>
          <w:tcPr>
            <w:tcW w:w="313" w:type="dxa"/>
            <w:shd w:val="clear" w:color="auto" w:fill="auto"/>
            <w:vAlign w:val="center"/>
          </w:tcPr>
          <w:p w:rsidR="004D4E7E" w:rsidRPr="005F4617" w:rsidRDefault="004D4E7E" w:rsidP="00D3469E">
            <w:pPr>
              <w:jc w:val="center"/>
              <w:rPr>
                <w:b/>
                <w:color w:val="C00000"/>
                <w:szCs w:val="26"/>
              </w:rPr>
            </w:pPr>
          </w:p>
        </w:tc>
        <w:tc>
          <w:tcPr>
            <w:tcW w:w="312" w:type="dxa"/>
            <w:shd w:val="clear" w:color="auto" w:fill="auto"/>
            <w:vAlign w:val="center"/>
          </w:tcPr>
          <w:p w:rsidR="004D4E7E" w:rsidRPr="003B64D2" w:rsidRDefault="004D4E7E" w:rsidP="00D3469E">
            <w:pPr>
              <w:jc w:val="center"/>
              <w:rPr>
                <w:b/>
                <w:szCs w:val="26"/>
                <w:highlight w:val="yellow"/>
              </w:rPr>
            </w:pPr>
          </w:p>
        </w:tc>
        <w:tc>
          <w:tcPr>
            <w:tcW w:w="312" w:type="dxa"/>
            <w:shd w:val="clear" w:color="auto" w:fill="auto"/>
            <w:vAlign w:val="center"/>
          </w:tcPr>
          <w:p w:rsidR="004D4E7E" w:rsidRPr="001C12AC" w:rsidRDefault="004D4E7E" w:rsidP="00D3469E">
            <w:pPr>
              <w:jc w:val="center"/>
              <w:rPr>
                <w:b/>
                <w:szCs w:val="26"/>
              </w:rPr>
            </w:pPr>
          </w:p>
        </w:tc>
        <w:tc>
          <w:tcPr>
            <w:tcW w:w="312" w:type="dxa"/>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vAlign w:val="center"/>
          </w:tcPr>
          <w:p w:rsidR="004D4E7E" w:rsidRPr="001C12AC" w:rsidRDefault="004D4E7E" w:rsidP="00D3469E">
            <w:pPr>
              <w:jc w:val="center"/>
              <w:rPr>
                <w:b/>
                <w:szCs w:val="26"/>
              </w:rPr>
            </w:pPr>
          </w:p>
        </w:tc>
        <w:tc>
          <w:tcPr>
            <w:tcW w:w="312" w:type="dxa"/>
            <w:tcBorders>
              <w:bottom w:val="single" w:sz="4" w:space="0" w:color="auto"/>
            </w:tcBorders>
            <w:vAlign w:val="center"/>
          </w:tcPr>
          <w:p w:rsidR="004D4E7E" w:rsidRPr="001C12AC" w:rsidRDefault="004D4E7E" w:rsidP="00D3469E">
            <w:pPr>
              <w:jc w:val="center"/>
              <w:rPr>
                <w:b/>
                <w:szCs w:val="26"/>
              </w:rPr>
            </w:pPr>
          </w:p>
        </w:tc>
        <w:tc>
          <w:tcPr>
            <w:tcW w:w="312" w:type="dxa"/>
            <w:tcBorders>
              <w:bottom w:val="single" w:sz="4" w:space="0" w:color="auto"/>
            </w:tcBorders>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362AC7">
            <w:pPr>
              <w:jc w:val="center"/>
              <w:rPr>
                <w:b/>
                <w:szCs w:val="26"/>
              </w:rPr>
            </w:pPr>
          </w:p>
        </w:tc>
        <w:tc>
          <w:tcPr>
            <w:tcW w:w="312" w:type="dxa"/>
            <w:shd w:val="clear" w:color="auto" w:fill="auto"/>
            <w:vAlign w:val="center"/>
          </w:tcPr>
          <w:p w:rsidR="004D4E7E" w:rsidRPr="001C12AC" w:rsidRDefault="004D4E7E" w:rsidP="00362AC7">
            <w:pPr>
              <w:jc w:val="center"/>
              <w:rPr>
                <w:b/>
                <w:szCs w:val="26"/>
              </w:rPr>
            </w:pPr>
          </w:p>
        </w:tc>
        <w:tc>
          <w:tcPr>
            <w:tcW w:w="312" w:type="dxa"/>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vAlign w:val="center"/>
          </w:tcPr>
          <w:p w:rsidR="004D4E7E" w:rsidRPr="001C12AC" w:rsidRDefault="004D4E7E" w:rsidP="00D3469E">
            <w:pPr>
              <w:jc w:val="center"/>
              <w:rPr>
                <w:b/>
                <w:szCs w:val="26"/>
              </w:rPr>
            </w:pPr>
          </w:p>
        </w:tc>
        <w:tc>
          <w:tcPr>
            <w:tcW w:w="312" w:type="dxa"/>
            <w:tcBorders>
              <w:bottom w:val="single" w:sz="4" w:space="0" w:color="auto"/>
            </w:tcBorders>
          </w:tcPr>
          <w:p w:rsidR="004D4E7E" w:rsidRPr="001C12AC" w:rsidRDefault="004D4E7E" w:rsidP="00D3469E">
            <w:pPr>
              <w:jc w:val="center"/>
              <w:rPr>
                <w:b/>
                <w:szCs w:val="26"/>
              </w:rPr>
            </w:pPr>
          </w:p>
        </w:tc>
        <w:tc>
          <w:tcPr>
            <w:tcW w:w="312" w:type="dxa"/>
            <w:tcBorders>
              <w:bottom w:val="single" w:sz="4" w:space="0" w:color="auto"/>
            </w:tcBorders>
            <w:vAlign w:val="center"/>
          </w:tcPr>
          <w:p w:rsidR="004D4E7E" w:rsidRPr="001C12AC" w:rsidRDefault="004D4E7E" w:rsidP="00D3469E">
            <w:pPr>
              <w:jc w:val="center"/>
              <w:rPr>
                <w:b/>
                <w:szCs w:val="26"/>
              </w:rPr>
            </w:pPr>
          </w:p>
        </w:tc>
        <w:tc>
          <w:tcPr>
            <w:tcW w:w="312" w:type="dxa"/>
            <w:tcBorders>
              <w:bottom w:val="single" w:sz="4" w:space="0" w:color="auto"/>
            </w:tcBorders>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auto"/>
            <w:vAlign w:val="center"/>
          </w:tcPr>
          <w:p w:rsidR="004D4E7E" w:rsidRDefault="004D4E7E" w:rsidP="00D3469E">
            <w:pPr>
              <w:jc w:val="center"/>
            </w:pPr>
          </w:p>
        </w:tc>
        <w:tc>
          <w:tcPr>
            <w:tcW w:w="312" w:type="dxa"/>
            <w:tcBorders>
              <w:bottom w:val="single" w:sz="4" w:space="0" w:color="auto"/>
            </w:tcBorders>
            <w:shd w:val="clear" w:color="auto" w:fill="auto"/>
            <w:vAlign w:val="center"/>
          </w:tcPr>
          <w:p w:rsidR="004D4E7E" w:rsidRDefault="004D4E7E" w:rsidP="00D3469E">
            <w:pPr>
              <w:jc w:val="center"/>
            </w:pPr>
          </w:p>
        </w:tc>
        <w:tc>
          <w:tcPr>
            <w:tcW w:w="312" w:type="dxa"/>
            <w:tcBorders>
              <w:bottom w:val="single" w:sz="4" w:space="0" w:color="auto"/>
            </w:tcBorders>
            <w:shd w:val="clear" w:color="auto" w:fill="auto"/>
            <w:vAlign w:val="center"/>
          </w:tcPr>
          <w:p w:rsidR="004D4E7E" w:rsidRDefault="004D4E7E" w:rsidP="00D3469E">
            <w:pPr>
              <w:jc w:val="center"/>
            </w:pPr>
          </w:p>
        </w:tc>
        <w:tc>
          <w:tcPr>
            <w:tcW w:w="312" w:type="dxa"/>
            <w:tcBorders>
              <w:bottom w:val="single" w:sz="4" w:space="0" w:color="auto"/>
            </w:tcBorders>
            <w:vAlign w:val="center"/>
          </w:tcPr>
          <w:p w:rsidR="004D4E7E" w:rsidRDefault="004D4E7E" w:rsidP="00D3469E">
            <w:pPr>
              <w:jc w:val="center"/>
            </w:pPr>
          </w:p>
        </w:tc>
        <w:tc>
          <w:tcPr>
            <w:tcW w:w="312" w:type="dxa"/>
            <w:tcBorders>
              <w:bottom w:val="single" w:sz="4" w:space="0" w:color="auto"/>
            </w:tcBorders>
          </w:tcPr>
          <w:p w:rsidR="004D4E7E" w:rsidRDefault="004D4E7E" w:rsidP="00D3469E">
            <w:pPr>
              <w:jc w:val="center"/>
            </w:pPr>
          </w:p>
        </w:tc>
      </w:tr>
      <w:tr w:rsidR="004D4E7E" w:rsidTr="00A05F00">
        <w:tc>
          <w:tcPr>
            <w:tcW w:w="568" w:type="dxa"/>
            <w:shd w:val="clear" w:color="auto" w:fill="auto"/>
            <w:vAlign w:val="center"/>
          </w:tcPr>
          <w:p w:rsidR="004D4E7E" w:rsidRPr="001C12AC" w:rsidRDefault="004D4E7E" w:rsidP="001C12AC">
            <w:pPr>
              <w:ind w:left="-108"/>
              <w:rPr>
                <w:sz w:val="16"/>
              </w:rPr>
            </w:pPr>
            <w:r w:rsidRPr="001C12AC">
              <w:rPr>
                <w:sz w:val="16"/>
              </w:rPr>
              <w:t xml:space="preserve">   3. 1</w:t>
            </w:r>
          </w:p>
        </w:tc>
        <w:tc>
          <w:tcPr>
            <w:tcW w:w="3637" w:type="dxa"/>
            <w:shd w:val="clear" w:color="auto" w:fill="auto"/>
          </w:tcPr>
          <w:p w:rsidR="004D4E7E" w:rsidRPr="00C23594" w:rsidRDefault="004D4E7E" w:rsidP="00327B87">
            <w:pPr>
              <w:rPr>
                <w:rFonts w:ascii="Arial" w:hAnsi="Arial" w:cs="Arial"/>
                <w:bCs/>
                <w:sz w:val="22"/>
                <w:szCs w:val="22"/>
              </w:rPr>
            </w:pPr>
            <w:r w:rsidRPr="00C23594">
              <w:rPr>
                <w:color w:val="000001"/>
                <w:sz w:val="22"/>
                <w:szCs w:val="22"/>
              </w:rPr>
              <w:t>Детские дошкольные учреждения</w:t>
            </w:r>
          </w:p>
        </w:tc>
        <w:tc>
          <w:tcPr>
            <w:tcW w:w="312"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1" w:type="dxa"/>
            <w:shd w:val="clear" w:color="auto" w:fill="BFBFBF"/>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FFFFFF"/>
            <w:vAlign w:val="center"/>
          </w:tcPr>
          <w:p w:rsidR="004D4E7E" w:rsidRPr="000A49D0" w:rsidRDefault="004D4E7E" w:rsidP="00D3469E">
            <w:pPr>
              <w:jc w:val="center"/>
              <w:rPr>
                <w:color w:val="C0504D"/>
              </w:rPr>
            </w:pPr>
            <w:r w:rsidRPr="000A49D0">
              <w:rPr>
                <w:b/>
                <w:color w:val="C0504D"/>
                <w:szCs w:val="26"/>
              </w:rPr>
              <w:t>У</w:t>
            </w:r>
          </w:p>
        </w:tc>
        <w:tc>
          <w:tcPr>
            <w:tcW w:w="313" w:type="dxa"/>
            <w:tcBorders>
              <w:bottom w:val="single" w:sz="4" w:space="0" w:color="auto"/>
            </w:tcBorders>
            <w:shd w:val="clear" w:color="auto" w:fill="FFFFFF"/>
            <w:vAlign w:val="center"/>
          </w:tcPr>
          <w:p w:rsidR="004D4E7E" w:rsidRPr="005F4617" w:rsidRDefault="004D4E7E" w:rsidP="00D3469E">
            <w:pPr>
              <w:jc w:val="center"/>
              <w:rPr>
                <w:color w:val="C00000"/>
              </w:rPr>
            </w:pPr>
            <w:r w:rsidRPr="005F4617">
              <w:rPr>
                <w:b/>
                <w:color w:val="C00000"/>
                <w:szCs w:val="26"/>
              </w:rPr>
              <w:t>У</w:t>
            </w:r>
          </w:p>
        </w:tc>
        <w:tc>
          <w:tcPr>
            <w:tcW w:w="313" w:type="dxa"/>
            <w:tcBorders>
              <w:bottom w:val="single" w:sz="4" w:space="0" w:color="auto"/>
            </w:tcBorders>
            <w:shd w:val="clear" w:color="auto" w:fill="FFFFFF"/>
            <w:vAlign w:val="center"/>
          </w:tcPr>
          <w:p w:rsidR="004D4E7E" w:rsidRPr="005F4617" w:rsidRDefault="004D4E7E" w:rsidP="00D3469E">
            <w:pPr>
              <w:jc w:val="center"/>
              <w:rPr>
                <w:b/>
                <w:color w:val="C00000"/>
                <w:szCs w:val="26"/>
              </w:rPr>
            </w:pPr>
            <w:r w:rsidRPr="005F4617">
              <w:rPr>
                <w:b/>
                <w:color w:val="C00000"/>
                <w:szCs w:val="26"/>
              </w:rPr>
              <w:t>У</w:t>
            </w:r>
          </w:p>
        </w:tc>
        <w:tc>
          <w:tcPr>
            <w:tcW w:w="312" w:type="dxa"/>
            <w:tcBorders>
              <w:bottom w:val="single" w:sz="4" w:space="0" w:color="auto"/>
            </w:tcBorders>
            <w:shd w:val="clear" w:color="auto" w:fill="auto"/>
            <w:vAlign w:val="center"/>
          </w:tcPr>
          <w:p w:rsidR="004D4E7E" w:rsidRPr="003B64D2" w:rsidRDefault="004D4E7E" w:rsidP="00D3469E">
            <w:pPr>
              <w:jc w:val="center"/>
              <w:rPr>
                <w:b/>
                <w:szCs w:val="26"/>
                <w:highlight w:val="yellow"/>
              </w:rPr>
            </w:pPr>
            <w:r w:rsidRPr="005F4617">
              <w:rPr>
                <w:b/>
                <w:color w:val="C00000"/>
                <w:szCs w:val="26"/>
              </w:rPr>
              <w:t>У</w:t>
            </w: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r w:rsidRPr="005F4617">
              <w:rPr>
                <w:b/>
                <w:color w:val="C00000"/>
                <w:szCs w:val="26"/>
              </w:rPr>
              <w:t>Р</w:t>
            </w: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tcPr>
          <w:p w:rsidR="004D4E7E" w:rsidRDefault="004D4E7E" w:rsidP="00D3469E">
            <w:pPr>
              <w:jc w:val="center"/>
            </w:pPr>
          </w:p>
        </w:tc>
      </w:tr>
      <w:tr w:rsidR="004D4E7E" w:rsidTr="00A05F00">
        <w:tc>
          <w:tcPr>
            <w:tcW w:w="568" w:type="dxa"/>
            <w:shd w:val="clear" w:color="auto" w:fill="auto"/>
            <w:vAlign w:val="center"/>
          </w:tcPr>
          <w:p w:rsidR="004D4E7E" w:rsidRPr="001C12AC" w:rsidRDefault="004D4E7E" w:rsidP="00D23FCE">
            <w:pPr>
              <w:ind w:left="-108"/>
              <w:rPr>
                <w:sz w:val="16"/>
              </w:rPr>
            </w:pPr>
            <w:r w:rsidRPr="001C12AC">
              <w:rPr>
                <w:sz w:val="16"/>
              </w:rPr>
              <w:t xml:space="preserve">   3. </w:t>
            </w:r>
            <w:r>
              <w:rPr>
                <w:sz w:val="16"/>
              </w:rPr>
              <w:t>2</w:t>
            </w:r>
          </w:p>
        </w:tc>
        <w:tc>
          <w:tcPr>
            <w:tcW w:w="3637" w:type="dxa"/>
            <w:shd w:val="clear" w:color="auto" w:fill="auto"/>
          </w:tcPr>
          <w:p w:rsidR="004D4E7E" w:rsidRPr="00C23594" w:rsidRDefault="004D4E7E" w:rsidP="00D609B7">
            <w:pPr>
              <w:rPr>
                <w:rFonts w:ascii="Arial" w:hAnsi="Arial" w:cs="Arial"/>
                <w:bCs/>
                <w:sz w:val="22"/>
                <w:szCs w:val="22"/>
              </w:rPr>
            </w:pPr>
            <w:r w:rsidRPr="00C23594">
              <w:rPr>
                <w:color w:val="000001"/>
                <w:sz w:val="22"/>
                <w:szCs w:val="22"/>
              </w:rPr>
              <w:t>Общеобразовательные школы</w:t>
            </w:r>
          </w:p>
        </w:tc>
        <w:tc>
          <w:tcPr>
            <w:tcW w:w="312" w:type="dxa"/>
            <w:tcBorders>
              <w:bottom w:val="single" w:sz="4" w:space="0" w:color="auto"/>
            </w:tcBorders>
            <w:shd w:val="clear" w:color="auto" w:fill="BFBFBF"/>
            <w:vAlign w:val="center"/>
          </w:tcPr>
          <w:p w:rsidR="004D4E7E" w:rsidRPr="000A49D0" w:rsidRDefault="004D4E7E" w:rsidP="00D3469E">
            <w:pPr>
              <w:jc w:val="center"/>
              <w:rPr>
                <w:b/>
                <w:color w:val="C0504D"/>
                <w:szCs w:val="26"/>
              </w:rPr>
            </w:pPr>
          </w:p>
        </w:tc>
        <w:tc>
          <w:tcPr>
            <w:tcW w:w="311" w:type="dxa"/>
            <w:shd w:val="clear" w:color="auto" w:fill="BFBFBF"/>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BFBFBF"/>
            <w:vAlign w:val="center"/>
          </w:tcPr>
          <w:p w:rsidR="004D4E7E" w:rsidRPr="000A49D0" w:rsidRDefault="004D4E7E" w:rsidP="00D3469E">
            <w:pPr>
              <w:jc w:val="center"/>
              <w:rPr>
                <w:color w:val="C0504D"/>
              </w:rPr>
            </w:pPr>
          </w:p>
        </w:tc>
        <w:tc>
          <w:tcPr>
            <w:tcW w:w="313" w:type="dxa"/>
            <w:tcBorders>
              <w:bottom w:val="single" w:sz="4" w:space="0" w:color="auto"/>
            </w:tcBorders>
            <w:shd w:val="clear" w:color="auto" w:fill="BFBFBF"/>
            <w:vAlign w:val="center"/>
          </w:tcPr>
          <w:p w:rsidR="004D4E7E" w:rsidRPr="005F4617" w:rsidRDefault="004D4E7E" w:rsidP="00D3469E">
            <w:pPr>
              <w:jc w:val="center"/>
              <w:rPr>
                <w:color w:val="C00000"/>
              </w:rPr>
            </w:pPr>
          </w:p>
        </w:tc>
        <w:tc>
          <w:tcPr>
            <w:tcW w:w="313" w:type="dxa"/>
            <w:tcBorders>
              <w:bottom w:val="single" w:sz="4" w:space="0" w:color="auto"/>
            </w:tcBorders>
            <w:shd w:val="clear" w:color="auto" w:fill="BFBFBF"/>
            <w:vAlign w:val="center"/>
          </w:tcPr>
          <w:p w:rsidR="004D4E7E" w:rsidRPr="005F4617" w:rsidRDefault="004D4E7E" w:rsidP="00D3469E">
            <w:pPr>
              <w:jc w:val="center"/>
              <w:rPr>
                <w:b/>
                <w:color w:val="C00000"/>
                <w:szCs w:val="26"/>
              </w:rPr>
            </w:pPr>
          </w:p>
        </w:tc>
        <w:tc>
          <w:tcPr>
            <w:tcW w:w="312" w:type="dxa"/>
            <w:tcBorders>
              <w:bottom w:val="single" w:sz="4" w:space="0" w:color="auto"/>
            </w:tcBorders>
            <w:shd w:val="clear" w:color="auto" w:fill="BFBFBF"/>
            <w:vAlign w:val="center"/>
          </w:tcPr>
          <w:p w:rsidR="004D4E7E" w:rsidRPr="003B64D2" w:rsidRDefault="004D4E7E" w:rsidP="00D3469E">
            <w:pPr>
              <w:jc w:val="center"/>
              <w:rPr>
                <w:b/>
                <w:szCs w:val="26"/>
                <w:highlight w:val="yellow"/>
              </w:rPr>
            </w:pPr>
          </w:p>
        </w:tc>
        <w:tc>
          <w:tcPr>
            <w:tcW w:w="312" w:type="dxa"/>
            <w:tcBorders>
              <w:bottom w:val="single" w:sz="4" w:space="0" w:color="auto"/>
            </w:tcBorders>
            <w:shd w:val="clear" w:color="auto" w:fill="auto"/>
            <w:vAlign w:val="center"/>
          </w:tcPr>
          <w:p w:rsidR="004D4E7E" w:rsidRPr="001C12AC" w:rsidRDefault="004D4E7E" w:rsidP="00D3469E">
            <w:pPr>
              <w:jc w:val="center"/>
              <w:rPr>
                <w:b/>
                <w:szCs w:val="26"/>
              </w:rPr>
            </w:pPr>
            <w:r w:rsidRPr="005F4617">
              <w:rPr>
                <w:b/>
                <w:color w:val="C00000"/>
                <w:szCs w:val="26"/>
              </w:rPr>
              <w:t>Р</w:t>
            </w: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tcPr>
          <w:p w:rsidR="004D4E7E" w:rsidRDefault="004D4E7E" w:rsidP="00D3469E">
            <w:pPr>
              <w:jc w:val="center"/>
            </w:pPr>
          </w:p>
        </w:tc>
      </w:tr>
      <w:tr w:rsidR="004D4E7E" w:rsidTr="005A7C9F">
        <w:trPr>
          <w:cantSplit/>
          <w:trHeight w:val="585"/>
        </w:trPr>
        <w:tc>
          <w:tcPr>
            <w:tcW w:w="568" w:type="dxa"/>
            <w:shd w:val="clear" w:color="auto" w:fill="auto"/>
            <w:vAlign w:val="center"/>
          </w:tcPr>
          <w:p w:rsidR="004D4E7E" w:rsidRPr="001C12AC" w:rsidRDefault="004D4E7E" w:rsidP="002E58F3">
            <w:pPr>
              <w:rPr>
                <w:sz w:val="16"/>
              </w:rPr>
            </w:pPr>
            <w:r w:rsidRPr="001C12AC">
              <w:rPr>
                <w:sz w:val="16"/>
              </w:rPr>
              <w:t xml:space="preserve"> 3. 3</w:t>
            </w:r>
          </w:p>
        </w:tc>
        <w:tc>
          <w:tcPr>
            <w:tcW w:w="3637" w:type="dxa"/>
            <w:shd w:val="clear" w:color="auto" w:fill="auto"/>
          </w:tcPr>
          <w:p w:rsidR="004D4E7E" w:rsidRPr="00C23594" w:rsidRDefault="004D4E7E" w:rsidP="00327B87">
            <w:pPr>
              <w:rPr>
                <w:rFonts w:ascii="Arial" w:hAnsi="Arial" w:cs="Arial"/>
                <w:bCs/>
                <w:sz w:val="22"/>
                <w:szCs w:val="22"/>
              </w:rPr>
            </w:pPr>
            <w:r w:rsidRPr="00C23594">
              <w:rPr>
                <w:sz w:val="22"/>
                <w:szCs w:val="22"/>
              </w:rPr>
              <w:t>Учреждения дополнительного образования различного профиля</w:t>
            </w:r>
          </w:p>
        </w:tc>
        <w:tc>
          <w:tcPr>
            <w:tcW w:w="312" w:type="dxa"/>
            <w:shd w:val="clear" w:color="auto" w:fill="auto"/>
            <w:vAlign w:val="center"/>
          </w:tcPr>
          <w:p w:rsidR="004D4E7E" w:rsidRPr="000A49D0" w:rsidRDefault="004D4E7E" w:rsidP="00D3469E">
            <w:pPr>
              <w:jc w:val="center"/>
              <w:rPr>
                <w:b/>
                <w:color w:val="C0504D"/>
                <w:szCs w:val="26"/>
              </w:rPr>
            </w:pPr>
            <w:r w:rsidRPr="000A49D0">
              <w:rPr>
                <w:b/>
                <w:color w:val="C0504D"/>
                <w:szCs w:val="26"/>
              </w:rPr>
              <w:t>Р</w:t>
            </w:r>
          </w:p>
        </w:tc>
        <w:tc>
          <w:tcPr>
            <w:tcW w:w="311" w:type="dxa"/>
            <w:tcBorders>
              <w:bottom w:val="single" w:sz="4" w:space="0" w:color="auto"/>
            </w:tcBorders>
            <w:shd w:val="clear" w:color="auto" w:fill="auto"/>
            <w:vAlign w:val="center"/>
          </w:tcPr>
          <w:p w:rsidR="004D4E7E" w:rsidRPr="000A49D0" w:rsidRDefault="004D4E7E" w:rsidP="00D3469E">
            <w:pPr>
              <w:jc w:val="center"/>
              <w:rPr>
                <w:b/>
                <w:color w:val="C0504D"/>
                <w:szCs w:val="26"/>
              </w:rPr>
            </w:pPr>
            <w:r w:rsidRPr="000A49D0">
              <w:rPr>
                <w:b/>
                <w:color w:val="C0504D"/>
                <w:szCs w:val="26"/>
              </w:rPr>
              <w:t>Р</w:t>
            </w:r>
          </w:p>
        </w:tc>
        <w:tc>
          <w:tcPr>
            <w:tcW w:w="313" w:type="dxa"/>
            <w:shd w:val="clear" w:color="auto" w:fill="auto"/>
            <w:vAlign w:val="center"/>
          </w:tcPr>
          <w:p w:rsidR="004D4E7E" w:rsidRPr="000A49D0" w:rsidRDefault="004D4E7E" w:rsidP="00D3469E">
            <w:pPr>
              <w:jc w:val="center"/>
              <w:rPr>
                <w:b/>
                <w:color w:val="C0504D"/>
                <w:szCs w:val="26"/>
              </w:rPr>
            </w:pPr>
            <w:r w:rsidRPr="000A49D0">
              <w:rPr>
                <w:b/>
                <w:color w:val="C0504D"/>
                <w:szCs w:val="26"/>
              </w:rPr>
              <w:t>У</w:t>
            </w:r>
          </w:p>
        </w:tc>
        <w:tc>
          <w:tcPr>
            <w:tcW w:w="313" w:type="dxa"/>
            <w:tcBorders>
              <w:bottom w:val="single" w:sz="4" w:space="0" w:color="auto"/>
            </w:tcBorders>
            <w:shd w:val="clear" w:color="auto" w:fill="BFBFBF"/>
            <w:vAlign w:val="center"/>
          </w:tcPr>
          <w:p w:rsidR="004D4E7E" w:rsidRPr="005F4617" w:rsidRDefault="004D4E7E" w:rsidP="00D3469E">
            <w:pPr>
              <w:jc w:val="center"/>
              <w:rPr>
                <w:b/>
                <w:color w:val="C00000"/>
                <w:szCs w:val="26"/>
              </w:rPr>
            </w:pPr>
          </w:p>
        </w:tc>
        <w:tc>
          <w:tcPr>
            <w:tcW w:w="313" w:type="dxa"/>
            <w:shd w:val="clear" w:color="auto" w:fill="FFFFFF"/>
            <w:vAlign w:val="center"/>
          </w:tcPr>
          <w:p w:rsidR="004D4E7E" w:rsidRPr="005F4617" w:rsidRDefault="004D4E7E" w:rsidP="00D3469E">
            <w:pPr>
              <w:jc w:val="center"/>
              <w:rPr>
                <w:b/>
                <w:color w:val="C00000"/>
                <w:szCs w:val="26"/>
              </w:rPr>
            </w:pPr>
            <w:r w:rsidRPr="005F4617">
              <w:rPr>
                <w:b/>
                <w:color w:val="C00000"/>
                <w:szCs w:val="26"/>
              </w:rPr>
              <w:t>Р</w:t>
            </w:r>
          </w:p>
        </w:tc>
        <w:tc>
          <w:tcPr>
            <w:tcW w:w="312" w:type="dxa"/>
            <w:shd w:val="clear" w:color="auto" w:fill="auto"/>
            <w:vAlign w:val="center"/>
          </w:tcPr>
          <w:p w:rsidR="004D4E7E" w:rsidRPr="003B64D2" w:rsidRDefault="004D4E7E" w:rsidP="00D3469E">
            <w:pPr>
              <w:jc w:val="center"/>
              <w:rPr>
                <w:b/>
                <w:szCs w:val="26"/>
                <w:highlight w:val="yellow"/>
              </w:rPr>
            </w:pPr>
            <w:r w:rsidRPr="005F4617">
              <w:rPr>
                <w:b/>
                <w:color w:val="C00000"/>
                <w:szCs w:val="26"/>
              </w:rPr>
              <w:t>Р</w:t>
            </w:r>
          </w:p>
        </w:tc>
        <w:tc>
          <w:tcPr>
            <w:tcW w:w="312" w:type="dxa"/>
            <w:shd w:val="clear" w:color="auto" w:fill="auto"/>
            <w:vAlign w:val="center"/>
          </w:tcPr>
          <w:p w:rsidR="004D4E7E" w:rsidRPr="001C12AC" w:rsidRDefault="004D4E7E" w:rsidP="00D3469E">
            <w:pPr>
              <w:jc w:val="center"/>
              <w:rPr>
                <w:b/>
                <w:szCs w:val="26"/>
              </w:rPr>
            </w:pPr>
            <w:r w:rsidRPr="005F4617">
              <w:rPr>
                <w:b/>
                <w:color w:val="C00000"/>
                <w:szCs w:val="26"/>
              </w:rPr>
              <w:t>Р</w:t>
            </w:r>
          </w:p>
        </w:tc>
        <w:tc>
          <w:tcPr>
            <w:tcW w:w="312" w:type="dxa"/>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362AC7">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BFBFBF"/>
            <w:vAlign w:val="center"/>
          </w:tcPr>
          <w:p w:rsidR="004D4E7E" w:rsidRPr="001C12AC" w:rsidRDefault="004D4E7E" w:rsidP="00D3469E">
            <w:pPr>
              <w:jc w:val="center"/>
              <w:rPr>
                <w:b/>
                <w:szCs w:val="26"/>
              </w:rPr>
            </w:pPr>
          </w:p>
        </w:tc>
        <w:tc>
          <w:tcPr>
            <w:tcW w:w="312" w:type="dxa"/>
            <w:tcBorders>
              <w:bottom w:val="single" w:sz="4" w:space="0" w:color="auto"/>
            </w:tcBorders>
            <w:shd w:val="clear" w:color="auto" w:fill="FFFFFF"/>
            <w:vAlign w:val="center"/>
          </w:tcPr>
          <w:p w:rsidR="004D4E7E" w:rsidRPr="009C34E1" w:rsidRDefault="009C34E1" w:rsidP="00D3469E">
            <w:pPr>
              <w:jc w:val="center"/>
              <w:rPr>
                <w:b/>
                <w:szCs w:val="26"/>
              </w:rPr>
            </w:pPr>
            <w:r w:rsidRPr="009C34E1">
              <w:rPr>
                <w:b/>
                <w:color w:val="C0504D" w:themeColor="accent2"/>
                <w:szCs w:val="26"/>
              </w:rPr>
              <w:t>У</w:t>
            </w: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vAlign w:val="center"/>
          </w:tcPr>
          <w:p w:rsidR="004D4E7E" w:rsidRDefault="004D4E7E" w:rsidP="00D3469E">
            <w:pPr>
              <w:jc w:val="center"/>
            </w:pPr>
          </w:p>
        </w:tc>
        <w:tc>
          <w:tcPr>
            <w:tcW w:w="312" w:type="dxa"/>
            <w:tcBorders>
              <w:bottom w:val="single" w:sz="4" w:space="0" w:color="auto"/>
            </w:tcBorders>
            <w:shd w:val="clear" w:color="auto" w:fill="BFBFBF"/>
          </w:tcPr>
          <w:p w:rsidR="004D4E7E" w:rsidRDefault="004D4E7E" w:rsidP="00D3469E">
            <w:pPr>
              <w:jc w:val="center"/>
            </w:pPr>
          </w:p>
        </w:tc>
      </w:tr>
      <w:tr w:rsidR="004D4E7E" w:rsidTr="00A05F00">
        <w:trPr>
          <w:cantSplit/>
          <w:trHeight w:val="660"/>
        </w:trPr>
        <w:tc>
          <w:tcPr>
            <w:tcW w:w="568" w:type="dxa"/>
            <w:shd w:val="clear" w:color="auto" w:fill="auto"/>
            <w:vAlign w:val="center"/>
          </w:tcPr>
          <w:p w:rsidR="004D4E7E" w:rsidRPr="001C12AC" w:rsidRDefault="004D4E7E" w:rsidP="001C12AC">
            <w:pPr>
              <w:ind w:left="-108"/>
              <w:rPr>
                <w:sz w:val="16"/>
              </w:rPr>
            </w:pPr>
            <w:r w:rsidRPr="001C12AC">
              <w:rPr>
                <w:sz w:val="16"/>
              </w:rPr>
              <w:lastRenderedPageBreak/>
              <w:t xml:space="preserve">   3. 4</w:t>
            </w:r>
          </w:p>
        </w:tc>
        <w:tc>
          <w:tcPr>
            <w:tcW w:w="3637" w:type="dxa"/>
            <w:shd w:val="clear" w:color="auto" w:fill="auto"/>
          </w:tcPr>
          <w:p w:rsidR="004D4E7E" w:rsidRPr="00B470BE" w:rsidRDefault="00B470BE" w:rsidP="00327B87">
            <w:pPr>
              <w:rPr>
                <w:rFonts w:ascii="Arial" w:hAnsi="Arial" w:cs="Arial"/>
                <w:bCs/>
                <w:sz w:val="22"/>
                <w:szCs w:val="22"/>
              </w:rPr>
            </w:pPr>
            <w:r w:rsidRPr="00B470BE">
              <w:rPr>
                <w:color w:val="000001"/>
                <w:sz w:val="22"/>
                <w:szCs w:val="22"/>
              </w:rPr>
              <w:t>Средние специальные и профессионально-технические учебные заведения</w:t>
            </w:r>
          </w:p>
        </w:tc>
        <w:tc>
          <w:tcPr>
            <w:tcW w:w="312" w:type="dxa"/>
            <w:shd w:val="clear" w:color="auto" w:fill="BFBFBF"/>
            <w:vAlign w:val="center"/>
          </w:tcPr>
          <w:p w:rsidR="004D4E7E" w:rsidRPr="000A49D0" w:rsidRDefault="004D4E7E" w:rsidP="00D3469E">
            <w:pPr>
              <w:jc w:val="center"/>
              <w:rPr>
                <w:b/>
                <w:color w:val="C0504D"/>
                <w:szCs w:val="26"/>
              </w:rPr>
            </w:pPr>
          </w:p>
        </w:tc>
        <w:tc>
          <w:tcPr>
            <w:tcW w:w="311" w:type="dxa"/>
            <w:shd w:val="clear" w:color="auto" w:fill="FFFFFF"/>
            <w:vAlign w:val="center"/>
          </w:tcPr>
          <w:p w:rsidR="004D4E7E" w:rsidRPr="000A49D0" w:rsidRDefault="004D4E7E" w:rsidP="00D3469E">
            <w:pPr>
              <w:jc w:val="center"/>
              <w:rPr>
                <w:b/>
                <w:color w:val="C0504D"/>
              </w:rPr>
            </w:pPr>
            <w:r w:rsidRPr="000A49D0">
              <w:rPr>
                <w:b/>
                <w:color w:val="C0504D"/>
              </w:rPr>
              <w:t>Р</w:t>
            </w:r>
          </w:p>
        </w:tc>
        <w:tc>
          <w:tcPr>
            <w:tcW w:w="313" w:type="dxa"/>
            <w:shd w:val="clear" w:color="auto" w:fill="BFBFBF"/>
            <w:vAlign w:val="center"/>
          </w:tcPr>
          <w:p w:rsidR="004D4E7E" w:rsidRPr="000A49D0" w:rsidRDefault="004D4E7E" w:rsidP="00D3469E">
            <w:pPr>
              <w:jc w:val="center"/>
              <w:rPr>
                <w:b/>
                <w:color w:val="C0504D"/>
                <w:szCs w:val="26"/>
              </w:rPr>
            </w:pPr>
          </w:p>
        </w:tc>
        <w:tc>
          <w:tcPr>
            <w:tcW w:w="313" w:type="dxa"/>
            <w:shd w:val="clear" w:color="auto" w:fill="BFBFBF"/>
            <w:vAlign w:val="center"/>
          </w:tcPr>
          <w:p w:rsidR="004D4E7E" w:rsidRDefault="004D4E7E" w:rsidP="00D3469E">
            <w:pPr>
              <w:jc w:val="center"/>
            </w:pPr>
          </w:p>
        </w:tc>
        <w:tc>
          <w:tcPr>
            <w:tcW w:w="313" w:type="dxa"/>
            <w:shd w:val="clear" w:color="auto" w:fill="BFBFBF"/>
            <w:vAlign w:val="center"/>
          </w:tcPr>
          <w:p w:rsidR="004D4E7E" w:rsidRPr="00495B73"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auto"/>
            <w:vAlign w:val="center"/>
          </w:tcPr>
          <w:p w:rsidR="004D4E7E" w:rsidRPr="001C12AC" w:rsidRDefault="004D4E7E" w:rsidP="00D3469E">
            <w:pPr>
              <w:jc w:val="center"/>
              <w:rPr>
                <w:b/>
                <w:szCs w:val="26"/>
              </w:rPr>
            </w:pPr>
            <w:r w:rsidRPr="003D04A9">
              <w:rPr>
                <w:b/>
                <w:color w:val="C0504D"/>
                <w:szCs w:val="26"/>
              </w:rPr>
              <w:t>У</w:t>
            </w: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362AC7">
            <w:pPr>
              <w:jc w:val="center"/>
              <w:rPr>
                <w:b/>
                <w:szCs w:val="26"/>
              </w:rPr>
            </w:pPr>
          </w:p>
        </w:tc>
        <w:tc>
          <w:tcPr>
            <w:tcW w:w="312" w:type="dxa"/>
            <w:shd w:val="clear" w:color="auto" w:fill="BFBFBF"/>
            <w:vAlign w:val="center"/>
          </w:tcPr>
          <w:p w:rsidR="004D4E7E" w:rsidRPr="001C12AC" w:rsidRDefault="004D4E7E" w:rsidP="00362AC7">
            <w:pPr>
              <w:jc w:val="center"/>
              <w:rPr>
                <w:b/>
                <w:szCs w:val="26"/>
              </w:rPr>
            </w:pPr>
          </w:p>
        </w:tc>
        <w:tc>
          <w:tcPr>
            <w:tcW w:w="312" w:type="dxa"/>
            <w:shd w:val="clear" w:color="auto" w:fill="BFBFBF"/>
            <w:vAlign w:val="center"/>
          </w:tcPr>
          <w:p w:rsidR="004D4E7E" w:rsidRPr="001C12AC" w:rsidRDefault="004D4E7E" w:rsidP="00362AC7">
            <w:pPr>
              <w:jc w:val="center"/>
              <w:rPr>
                <w:b/>
                <w:szCs w:val="26"/>
              </w:rPr>
            </w:pPr>
          </w:p>
        </w:tc>
        <w:tc>
          <w:tcPr>
            <w:tcW w:w="312" w:type="dxa"/>
            <w:shd w:val="clear" w:color="auto" w:fill="BFBFBF"/>
            <w:vAlign w:val="center"/>
          </w:tcPr>
          <w:p w:rsidR="004D4E7E" w:rsidRPr="001C12AC" w:rsidRDefault="004D4E7E" w:rsidP="00362AC7">
            <w:pPr>
              <w:jc w:val="center"/>
              <w:rPr>
                <w:b/>
                <w:szCs w:val="26"/>
              </w:rPr>
            </w:pPr>
          </w:p>
        </w:tc>
        <w:tc>
          <w:tcPr>
            <w:tcW w:w="312" w:type="dxa"/>
            <w:shd w:val="clear" w:color="auto" w:fill="BFBFBF"/>
            <w:vAlign w:val="center"/>
          </w:tcPr>
          <w:p w:rsidR="004D4E7E" w:rsidRPr="001C12AC" w:rsidRDefault="004D4E7E" w:rsidP="00362AC7">
            <w:pPr>
              <w:jc w:val="center"/>
              <w:rPr>
                <w:b/>
                <w:szCs w:val="26"/>
              </w:rPr>
            </w:pPr>
          </w:p>
        </w:tc>
        <w:tc>
          <w:tcPr>
            <w:tcW w:w="312" w:type="dxa"/>
            <w:shd w:val="clear" w:color="auto" w:fill="BFBFBF"/>
            <w:vAlign w:val="center"/>
          </w:tcPr>
          <w:p w:rsidR="004D4E7E" w:rsidRPr="001C12AC" w:rsidRDefault="004D4E7E" w:rsidP="00362AC7">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Pr="001C12AC" w:rsidRDefault="004D4E7E" w:rsidP="00D3469E">
            <w:pPr>
              <w:jc w:val="center"/>
              <w:rPr>
                <w:b/>
                <w:szCs w:val="26"/>
              </w:rP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r>
    </w:tbl>
    <w:p w:rsidR="00D4247C" w:rsidRDefault="00327B87" w:rsidP="00D4247C">
      <w:pPr>
        <w:ind w:right="125"/>
        <w:jc w:val="right"/>
      </w:pPr>
      <w:r>
        <w:t xml:space="preserve">                                                         </w:t>
      </w:r>
      <w:r w:rsidR="00D4247C">
        <w:t xml:space="preserve">                                                                                                                                                                      </w:t>
      </w:r>
      <w:r w:rsidR="00D4247C" w:rsidRPr="00A72E7E">
        <w:rPr>
          <w:sz w:val="22"/>
          <w:szCs w:val="22"/>
        </w:rPr>
        <w:t xml:space="preserve">Продолжение таблицы 2                                                                                                                                                                                                                                                     </w:t>
      </w:r>
    </w:p>
    <w:tbl>
      <w:tblPr>
        <w:tblW w:w="1425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21"/>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A05F00" w:rsidTr="00A05F00">
        <w:trPr>
          <w:cantSplit/>
          <w:trHeight w:val="300"/>
        </w:trPr>
        <w:tc>
          <w:tcPr>
            <w:tcW w:w="540" w:type="dxa"/>
            <w:vMerge w:val="restart"/>
            <w:shd w:val="clear" w:color="auto" w:fill="auto"/>
          </w:tcPr>
          <w:p w:rsidR="00A05F00" w:rsidRDefault="00A05F00" w:rsidP="000A49D0"/>
        </w:tc>
        <w:tc>
          <w:tcPr>
            <w:tcW w:w="3421" w:type="dxa"/>
            <w:vMerge w:val="restart"/>
            <w:shd w:val="clear" w:color="auto" w:fill="auto"/>
          </w:tcPr>
          <w:p w:rsidR="00A05F00" w:rsidRPr="003F01E5" w:rsidRDefault="00A05F00" w:rsidP="000A49D0">
            <w:pPr>
              <w:rPr>
                <w:sz w:val="28"/>
              </w:rPr>
            </w:pPr>
            <w:r w:rsidRPr="003F01E5">
              <w:rPr>
                <w:b/>
                <w:sz w:val="28"/>
              </w:rPr>
              <w:t>Виды разрешенного использования</w:t>
            </w:r>
          </w:p>
          <w:p w:rsidR="00A05F00" w:rsidRPr="001C12AC" w:rsidRDefault="00A05F00" w:rsidP="000A49D0">
            <w:pPr>
              <w:jc w:val="center"/>
              <w:rPr>
                <w:b/>
              </w:rPr>
            </w:pPr>
          </w:p>
        </w:tc>
        <w:tc>
          <w:tcPr>
            <w:tcW w:w="312" w:type="dxa"/>
          </w:tcPr>
          <w:p w:rsidR="00A05F00" w:rsidRPr="001C12AC" w:rsidRDefault="00A05F00" w:rsidP="000A49D0">
            <w:pPr>
              <w:jc w:val="center"/>
              <w:rPr>
                <w:b/>
              </w:rPr>
            </w:pPr>
          </w:p>
        </w:tc>
        <w:tc>
          <w:tcPr>
            <w:tcW w:w="9672" w:type="dxa"/>
            <w:gridSpan w:val="31"/>
            <w:shd w:val="clear" w:color="auto" w:fill="auto"/>
            <w:vAlign w:val="center"/>
          </w:tcPr>
          <w:p w:rsidR="00A05F00" w:rsidRPr="001C12AC" w:rsidRDefault="00A05F00" w:rsidP="000A49D0">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A05F00" w:rsidRPr="001C12AC" w:rsidRDefault="00A05F00" w:rsidP="000A49D0">
            <w:pPr>
              <w:jc w:val="center"/>
              <w:rPr>
                <w:b/>
              </w:rPr>
            </w:pPr>
          </w:p>
        </w:tc>
      </w:tr>
      <w:tr w:rsidR="004D4E7E" w:rsidTr="008C4CA8">
        <w:trPr>
          <w:cantSplit/>
          <w:trHeight w:val="840"/>
        </w:trPr>
        <w:tc>
          <w:tcPr>
            <w:tcW w:w="540" w:type="dxa"/>
            <w:vMerge/>
            <w:shd w:val="clear" w:color="auto" w:fill="auto"/>
          </w:tcPr>
          <w:p w:rsidR="004D4E7E" w:rsidRDefault="004D4E7E" w:rsidP="000A49D0"/>
        </w:tc>
        <w:tc>
          <w:tcPr>
            <w:tcW w:w="3421" w:type="dxa"/>
            <w:vMerge/>
            <w:shd w:val="clear" w:color="auto" w:fill="auto"/>
          </w:tcPr>
          <w:p w:rsidR="004D4E7E" w:rsidRPr="001C12AC" w:rsidRDefault="004D4E7E" w:rsidP="000A49D0">
            <w:pPr>
              <w:jc w:val="center"/>
              <w:rPr>
                <w:b/>
              </w:rPr>
            </w:pPr>
          </w:p>
        </w:tc>
        <w:tc>
          <w:tcPr>
            <w:tcW w:w="312" w:type="dxa"/>
            <w:shd w:val="clear" w:color="auto" w:fill="auto"/>
            <w:textDirection w:val="btLr"/>
            <w:vAlign w:val="center"/>
          </w:tcPr>
          <w:p w:rsidR="004D4E7E" w:rsidRPr="00D4247C" w:rsidRDefault="004D4E7E" w:rsidP="000A49D0">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4D4E7E" w:rsidRPr="00D4247C" w:rsidRDefault="004D4E7E" w:rsidP="000A49D0">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ОК</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Ж -1</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Ж -2</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Ж -3</w:t>
            </w:r>
          </w:p>
        </w:tc>
        <w:tc>
          <w:tcPr>
            <w:tcW w:w="312" w:type="dxa"/>
            <w:shd w:val="clear" w:color="auto" w:fill="auto"/>
            <w:textDirection w:val="btLr"/>
            <w:vAlign w:val="center"/>
          </w:tcPr>
          <w:p w:rsidR="004D4E7E" w:rsidRPr="00D4247C" w:rsidRDefault="004D4E7E" w:rsidP="00F72369">
            <w:pPr>
              <w:ind w:right="113"/>
              <w:jc w:val="center"/>
              <w:rPr>
                <w:sz w:val="22"/>
                <w:szCs w:val="22"/>
              </w:rPr>
            </w:pPr>
            <w:r w:rsidRPr="00D4247C">
              <w:rPr>
                <w:b/>
                <w:sz w:val="22"/>
                <w:szCs w:val="22"/>
              </w:rPr>
              <w:t xml:space="preserve">Ж - </w:t>
            </w:r>
            <w:r w:rsidR="00F72369">
              <w:rPr>
                <w:b/>
                <w:sz w:val="22"/>
                <w:szCs w:val="22"/>
              </w:rPr>
              <w:t>4</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 -1</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 -2</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ПК</w:t>
            </w:r>
          </w:p>
        </w:tc>
        <w:tc>
          <w:tcPr>
            <w:tcW w:w="312" w:type="dxa"/>
            <w:textDirection w:val="btLr"/>
            <w:vAlign w:val="center"/>
          </w:tcPr>
          <w:p w:rsidR="004D4E7E" w:rsidRPr="00D4247C" w:rsidRDefault="004D4E7E" w:rsidP="000A49D0">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4D4E7E" w:rsidRPr="00D4247C" w:rsidRDefault="004D4E7E" w:rsidP="000A49D0">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4D4E7E" w:rsidRPr="00D4247C" w:rsidRDefault="004D4E7E" w:rsidP="000A49D0">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СХ -1</w:t>
            </w:r>
          </w:p>
        </w:tc>
        <w:tc>
          <w:tcPr>
            <w:tcW w:w="312" w:type="dxa"/>
            <w:shd w:val="clear" w:color="auto" w:fill="auto"/>
            <w:textDirection w:val="btLr"/>
            <w:vAlign w:val="center"/>
          </w:tcPr>
          <w:p w:rsidR="004D4E7E" w:rsidRPr="00D4247C" w:rsidRDefault="004D4E7E" w:rsidP="004D4E7E">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4D4E7E" w:rsidRPr="00D4247C" w:rsidRDefault="004D4E7E" w:rsidP="004D4E7E">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4D4E7E" w:rsidRPr="00D4247C" w:rsidRDefault="004D4E7E"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4D4E7E" w:rsidRPr="00D4247C" w:rsidRDefault="004D4E7E"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4D4E7E" w:rsidRPr="00D4247C" w:rsidRDefault="004D4E7E"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4D4E7E" w:rsidRPr="00D4247C" w:rsidRDefault="004D4E7E"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4D4E7E" w:rsidRPr="00D4247C" w:rsidRDefault="004D4E7E" w:rsidP="004D4E7E">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4D4E7E" w:rsidRPr="00D4247C" w:rsidRDefault="004D4E7E" w:rsidP="000A49D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4D4E7E" w:rsidRPr="00D4247C" w:rsidRDefault="004D4E7E"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4D4E7E" w:rsidRPr="00D4247C" w:rsidRDefault="004D4E7E" w:rsidP="000A49D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4D4E7E" w:rsidRPr="00D4247C" w:rsidRDefault="007F1858" w:rsidP="000A49D0">
            <w:pPr>
              <w:ind w:right="113"/>
              <w:jc w:val="center"/>
              <w:rPr>
                <w:b/>
                <w:sz w:val="22"/>
                <w:szCs w:val="22"/>
              </w:rPr>
            </w:pPr>
            <w:r>
              <w:rPr>
                <w:b/>
                <w:sz w:val="22"/>
                <w:szCs w:val="22"/>
              </w:rPr>
              <w:t>Б</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4D4E7E" w:rsidRPr="00D4247C" w:rsidRDefault="004D4E7E" w:rsidP="000A49D0">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4D4E7E" w:rsidRPr="00D4247C" w:rsidRDefault="004D4E7E" w:rsidP="00550D4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4D4E7E" w:rsidRPr="00D4247C" w:rsidRDefault="004D4E7E" w:rsidP="008C4CA8">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4D4E7E" w:rsidTr="00A05F00">
        <w:tc>
          <w:tcPr>
            <w:tcW w:w="540" w:type="dxa"/>
            <w:shd w:val="clear" w:color="auto" w:fill="auto"/>
            <w:vAlign w:val="center"/>
          </w:tcPr>
          <w:p w:rsidR="004D4E7E" w:rsidRPr="00EC1CEF" w:rsidRDefault="004D4E7E" w:rsidP="000A49D0">
            <w:pPr>
              <w:jc w:val="center"/>
            </w:pPr>
            <w:r w:rsidRPr="001C12AC">
              <w:rPr>
                <w:rFonts w:ascii="Arial" w:hAnsi="Arial" w:cs="Arial"/>
                <w:b/>
              </w:rPr>
              <w:t>4</w:t>
            </w:r>
          </w:p>
        </w:tc>
        <w:tc>
          <w:tcPr>
            <w:tcW w:w="3421" w:type="dxa"/>
            <w:shd w:val="clear" w:color="auto" w:fill="auto"/>
          </w:tcPr>
          <w:p w:rsidR="004D4E7E" w:rsidRPr="007971ED" w:rsidRDefault="004D4E7E" w:rsidP="000A49D0">
            <w:pPr>
              <w:rPr>
                <w:sz w:val="22"/>
                <w:szCs w:val="22"/>
              </w:rPr>
            </w:pPr>
            <w:r w:rsidRPr="007971ED">
              <w:rPr>
                <w:b/>
                <w:sz w:val="22"/>
                <w:szCs w:val="22"/>
              </w:rPr>
              <w:t>Учреждения здравоохранения:</w:t>
            </w: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Pr="0070329C" w:rsidRDefault="004D4E7E" w:rsidP="00D3469E">
            <w:pPr>
              <w:jc w:val="center"/>
              <w:rPr>
                <w:highlight w:val="yellow"/>
              </w:rP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tcPr>
          <w:p w:rsidR="004D4E7E" w:rsidRDefault="004D4E7E" w:rsidP="00D3469E">
            <w:pPr>
              <w:jc w:val="center"/>
            </w:pPr>
          </w:p>
        </w:tc>
        <w:tc>
          <w:tcPr>
            <w:tcW w:w="312" w:type="dxa"/>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tcPr>
          <w:p w:rsidR="004D4E7E" w:rsidRDefault="004D4E7E" w:rsidP="00D3469E">
            <w:pPr>
              <w:jc w:val="center"/>
            </w:pPr>
          </w:p>
        </w:tc>
      </w:tr>
      <w:tr w:rsidR="004D4E7E" w:rsidTr="00A05F00">
        <w:tc>
          <w:tcPr>
            <w:tcW w:w="540" w:type="dxa"/>
            <w:shd w:val="clear" w:color="auto" w:fill="auto"/>
            <w:vAlign w:val="center"/>
          </w:tcPr>
          <w:p w:rsidR="004D4E7E" w:rsidRPr="001C12AC" w:rsidRDefault="004D4E7E" w:rsidP="000A49D0">
            <w:pPr>
              <w:rPr>
                <w:sz w:val="16"/>
              </w:rPr>
            </w:pPr>
            <w:r w:rsidRPr="001C12AC">
              <w:rPr>
                <w:sz w:val="16"/>
              </w:rPr>
              <w:t>4. 1</w:t>
            </w:r>
          </w:p>
        </w:tc>
        <w:tc>
          <w:tcPr>
            <w:tcW w:w="3421" w:type="dxa"/>
            <w:shd w:val="clear" w:color="auto" w:fill="auto"/>
          </w:tcPr>
          <w:p w:rsidR="004D4E7E" w:rsidRPr="007971ED" w:rsidRDefault="004D4E7E" w:rsidP="000A49D0">
            <w:pPr>
              <w:rPr>
                <w:rFonts w:ascii="Arial" w:hAnsi="Arial" w:cs="Arial"/>
                <w:bCs/>
                <w:sz w:val="22"/>
                <w:szCs w:val="22"/>
              </w:rPr>
            </w:pPr>
            <w:r w:rsidRPr="007971ED">
              <w:rPr>
                <w:color w:val="000001"/>
                <w:sz w:val="22"/>
                <w:szCs w:val="22"/>
              </w:rPr>
              <w:t>Стационары для взрослых и детей для интенсивного лечения и кратковременного пребывания</w:t>
            </w: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Pr="0070329C" w:rsidRDefault="004D4E7E" w:rsidP="00D3469E">
            <w:pPr>
              <w:jc w:val="center"/>
              <w:rPr>
                <w:highlight w:val="yellow"/>
              </w:rP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r>
      <w:tr w:rsidR="00F72369" w:rsidTr="00211B10">
        <w:tc>
          <w:tcPr>
            <w:tcW w:w="540" w:type="dxa"/>
            <w:shd w:val="clear" w:color="auto" w:fill="auto"/>
            <w:vAlign w:val="center"/>
          </w:tcPr>
          <w:p w:rsidR="00F72369" w:rsidRPr="001C12AC" w:rsidRDefault="00F72369" w:rsidP="000A49D0">
            <w:pPr>
              <w:rPr>
                <w:sz w:val="16"/>
              </w:rPr>
            </w:pPr>
            <w:r w:rsidRPr="001C12AC">
              <w:rPr>
                <w:sz w:val="16"/>
              </w:rPr>
              <w:t xml:space="preserve">4. </w:t>
            </w:r>
            <w:r>
              <w:rPr>
                <w:sz w:val="16"/>
              </w:rPr>
              <w:t>2</w:t>
            </w:r>
          </w:p>
        </w:tc>
        <w:tc>
          <w:tcPr>
            <w:tcW w:w="3421" w:type="dxa"/>
            <w:shd w:val="clear" w:color="auto" w:fill="auto"/>
          </w:tcPr>
          <w:p w:rsidR="00F72369" w:rsidRPr="007971ED" w:rsidRDefault="00F72369" w:rsidP="000A49D0">
            <w:pPr>
              <w:rPr>
                <w:sz w:val="22"/>
                <w:szCs w:val="22"/>
              </w:rPr>
            </w:pPr>
            <w:r w:rsidRPr="007971ED">
              <w:rPr>
                <w:sz w:val="22"/>
                <w:szCs w:val="22"/>
              </w:rPr>
              <w:t>Амбулаторно-поликлинические учреждения: поликлиники, специализированные поликлиники, диагностические центры без стационара, диспансеры, фельдшерско-акушерские пункты, стоматологические кабинеты, травмпункты</w:t>
            </w:r>
          </w:p>
        </w:tc>
        <w:tc>
          <w:tcPr>
            <w:tcW w:w="312" w:type="dxa"/>
            <w:shd w:val="clear" w:color="auto" w:fill="FFFFFF"/>
            <w:vAlign w:val="center"/>
          </w:tcPr>
          <w:p w:rsidR="00F72369" w:rsidRDefault="00F72369" w:rsidP="000D27D4">
            <w:pPr>
              <w:jc w:val="center"/>
            </w:pPr>
            <w:r w:rsidRPr="00AB74D9">
              <w:rPr>
                <w:b/>
                <w:color w:val="C0504D"/>
                <w:szCs w:val="26"/>
              </w:rPr>
              <w:t>Р</w:t>
            </w:r>
          </w:p>
        </w:tc>
        <w:tc>
          <w:tcPr>
            <w:tcW w:w="312" w:type="dxa"/>
            <w:shd w:val="clear" w:color="auto" w:fill="auto"/>
            <w:vAlign w:val="center"/>
          </w:tcPr>
          <w:p w:rsidR="00F72369" w:rsidRDefault="00F72369" w:rsidP="00D3469E">
            <w:pPr>
              <w:jc w:val="center"/>
            </w:pPr>
            <w:r w:rsidRPr="00AB74D9">
              <w:rPr>
                <w:b/>
                <w:color w:val="C0504D"/>
                <w:szCs w:val="26"/>
              </w:rPr>
              <w:t>Р</w:t>
            </w:r>
          </w:p>
        </w:tc>
        <w:tc>
          <w:tcPr>
            <w:tcW w:w="312" w:type="dxa"/>
            <w:shd w:val="clear" w:color="auto" w:fill="FFFFFF"/>
            <w:vAlign w:val="center"/>
          </w:tcPr>
          <w:p w:rsidR="00F72369" w:rsidRDefault="00211B10" w:rsidP="00D3469E">
            <w:pPr>
              <w:jc w:val="center"/>
            </w:pPr>
            <w:r w:rsidRPr="000B0A5F">
              <w:rPr>
                <w:b/>
                <w:color w:val="C0504D"/>
                <w:szCs w:val="26"/>
              </w:rPr>
              <w:t>У</w:t>
            </w: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Pr="0070329C" w:rsidRDefault="00F72369" w:rsidP="00D3469E">
            <w:pPr>
              <w:jc w:val="center"/>
              <w:rPr>
                <w:highlight w:val="yellow"/>
              </w:rPr>
            </w:pPr>
          </w:p>
        </w:tc>
        <w:tc>
          <w:tcPr>
            <w:tcW w:w="312" w:type="dxa"/>
            <w:shd w:val="clear" w:color="auto" w:fill="FFFFFF"/>
            <w:vAlign w:val="center"/>
          </w:tcPr>
          <w:p w:rsidR="00F72369" w:rsidRDefault="00F72369" w:rsidP="00D3469E">
            <w:pPr>
              <w:jc w:val="center"/>
            </w:pPr>
            <w:r w:rsidRPr="000B0A5F">
              <w:rPr>
                <w:b/>
                <w:color w:val="C0504D"/>
                <w:szCs w:val="26"/>
              </w:rPr>
              <w:t>У</w:t>
            </w:r>
          </w:p>
        </w:tc>
        <w:tc>
          <w:tcPr>
            <w:tcW w:w="312" w:type="dxa"/>
            <w:shd w:val="clear" w:color="auto" w:fill="BFBFBF"/>
            <w:vAlign w:val="center"/>
          </w:tcPr>
          <w:p w:rsidR="00F72369" w:rsidRDefault="00F72369" w:rsidP="00D3469E">
            <w:pPr>
              <w:jc w:val="center"/>
            </w:pPr>
          </w:p>
        </w:tc>
        <w:tc>
          <w:tcPr>
            <w:tcW w:w="312" w:type="dxa"/>
            <w:shd w:val="clear" w:color="auto" w:fill="auto"/>
            <w:vAlign w:val="center"/>
          </w:tcPr>
          <w:p w:rsidR="00F72369" w:rsidRDefault="00F72369" w:rsidP="00D3469E">
            <w:pPr>
              <w:jc w:val="center"/>
            </w:pPr>
            <w:r w:rsidRPr="007971ED">
              <w:rPr>
                <w:b/>
                <w:color w:val="C0504D"/>
                <w:szCs w:val="26"/>
              </w:rPr>
              <w:t>В</w:t>
            </w:r>
          </w:p>
        </w:tc>
        <w:tc>
          <w:tcPr>
            <w:tcW w:w="312" w:type="dxa"/>
            <w:shd w:val="clear" w:color="auto" w:fill="auto"/>
            <w:vAlign w:val="center"/>
          </w:tcPr>
          <w:p w:rsidR="00F72369" w:rsidRDefault="00F72369" w:rsidP="00D3469E">
            <w:pPr>
              <w:jc w:val="center"/>
            </w:pPr>
            <w:r w:rsidRPr="007971ED">
              <w:rPr>
                <w:b/>
                <w:color w:val="C0504D"/>
                <w:szCs w:val="26"/>
              </w:rPr>
              <w:t>В</w:t>
            </w:r>
          </w:p>
        </w:tc>
        <w:tc>
          <w:tcPr>
            <w:tcW w:w="312" w:type="dxa"/>
            <w:shd w:val="clear" w:color="auto" w:fill="BFBFBF"/>
            <w:vAlign w:val="center"/>
          </w:tcPr>
          <w:p w:rsidR="00F72369" w:rsidRDefault="00F72369" w:rsidP="00D3469E">
            <w:pPr>
              <w:jc w:val="center"/>
            </w:pPr>
          </w:p>
        </w:tc>
        <w:tc>
          <w:tcPr>
            <w:tcW w:w="312" w:type="dxa"/>
            <w:vAlign w:val="center"/>
          </w:tcPr>
          <w:p w:rsidR="00F72369" w:rsidRDefault="00211B10" w:rsidP="00D3469E">
            <w:pPr>
              <w:jc w:val="center"/>
            </w:pPr>
            <w:r w:rsidRPr="007971ED">
              <w:rPr>
                <w:b/>
                <w:color w:val="C0504D"/>
                <w:szCs w:val="26"/>
              </w:rPr>
              <w:t>В</w:t>
            </w: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9248A0">
            <w:pPr>
              <w:jc w:val="center"/>
            </w:pPr>
          </w:p>
        </w:tc>
        <w:tc>
          <w:tcPr>
            <w:tcW w:w="312" w:type="dxa"/>
            <w:shd w:val="clear" w:color="auto" w:fill="BFBFBF"/>
            <w:vAlign w:val="center"/>
          </w:tcPr>
          <w:p w:rsidR="00F72369" w:rsidRDefault="00F72369" w:rsidP="009248A0">
            <w:pPr>
              <w:jc w:val="center"/>
            </w:pPr>
          </w:p>
        </w:tc>
        <w:tc>
          <w:tcPr>
            <w:tcW w:w="312" w:type="dxa"/>
            <w:shd w:val="clear" w:color="auto" w:fill="BFBFBF"/>
            <w:vAlign w:val="center"/>
          </w:tcPr>
          <w:p w:rsidR="00F72369" w:rsidRDefault="00F72369" w:rsidP="009248A0">
            <w:pPr>
              <w:jc w:val="center"/>
            </w:pPr>
          </w:p>
        </w:tc>
        <w:tc>
          <w:tcPr>
            <w:tcW w:w="312" w:type="dxa"/>
            <w:shd w:val="clear" w:color="auto" w:fill="BFBFBF"/>
            <w:vAlign w:val="center"/>
          </w:tcPr>
          <w:p w:rsidR="00F72369" w:rsidRDefault="00F72369" w:rsidP="009248A0">
            <w:pPr>
              <w:jc w:val="center"/>
            </w:pPr>
          </w:p>
        </w:tc>
        <w:tc>
          <w:tcPr>
            <w:tcW w:w="312" w:type="dxa"/>
            <w:shd w:val="clear" w:color="auto" w:fill="BFBFBF"/>
            <w:vAlign w:val="center"/>
          </w:tcPr>
          <w:p w:rsidR="00F72369" w:rsidRDefault="00F72369" w:rsidP="009248A0">
            <w:pPr>
              <w:jc w:val="center"/>
            </w:pPr>
          </w:p>
        </w:tc>
        <w:tc>
          <w:tcPr>
            <w:tcW w:w="312" w:type="dxa"/>
            <w:shd w:val="clear" w:color="auto" w:fill="BFBFBF"/>
            <w:vAlign w:val="center"/>
          </w:tcPr>
          <w:p w:rsidR="00F72369" w:rsidRDefault="00F72369" w:rsidP="009248A0">
            <w:pPr>
              <w:jc w:val="center"/>
            </w:pPr>
          </w:p>
        </w:tc>
        <w:tc>
          <w:tcPr>
            <w:tcW w:w="312" w:type="dxa"/>
            <w:shd w:val="clear" w:color="auto" w:fill="FFFFFF"/>
            <w:vAlign w:val="center"/>
          </w:tcPr>
          <w:p w:rsidR="00F72369" w:rsidRDefault="00F72369" w:rsidP="00D3469E">
            <w:pPr>
              <w:jc w:val="center"/>
            </w:pPr>
            <w:r w:rsidRPr="007971ED">
              <w:rPr>
                <w:b/>
                <w:color w:val="C0504D"/>
                <w:szCs w:val="26"/>
              </w:rPr>
              <w:t>В</w:t>
            </w: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vAlign w:val="center"/>
          </w:tcPr>
          <w:p w:rsidR="00F72369" w:rsidRDefault="00F72369" w:rsidP="00D3469E">
            <w:pPr>
              <w:jc w:val="center"/>
            </w:pPr>
            <w:r w:rsidRPr="007971ED">
              <w:rPr>
                <w:b/>
                <w:color w:val="C0504D"/>
                <w:szCs w:val="26"/>
              </w:rPr>
              <w:t>В</w:t>
            </w: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vAlign w:val="center"/>
          </w:tcPr>
          <w:p w:rsidR="00F72369" w:rsidRDefault="00F72369" w:rsidP="00D3469E">
            <w:pPr>
              <w:jc w:val="center"/>
            </w:pPr>
          </w:p>
        </w:tc>
        <w:tc>
          <w:tcPr>
            <w:tcW w:w="312" w:type="dxa"/>
            <w:shd w:val="clear" w:color="auto" w:fill="BFBFBF"/>
          </w:tcPr>
          <w:p w:rsidR="00F72369" w:rsidRDefault="00F72369" w:rsidP="00D3469E">
            <w:pPr>
              <w:jc w:val="center"/>
            </w:pPr>
          </w:p>
        </w:tc>
      </w:tr>
      <w:tr w:rsidR="004D4E7E" w:rsidTr="00F72369">
        <w:tc>
          <w:tcPr>
            <w:tcW w:w="540" w:type="dxa"/>
            <w:shd w:val="clear" w:color="auto" w:fill="auto"/>
            <w:vAlign w:val="center"/>
          </w:tcPr>
          <w:p w:rsidR="004D4E7E" w:rsidRPr="001C12AC" w:rsidRDefault="004D4E7E" w:rsidP="000A49D0">
            <w:pPr>
              <w:rPr>
                <w:sz w:val="16"/>
              </w:rPr>
            </w:pPr>
            <w:r w:rsidRPr="001C12AC">
              <w:rPr>
                <w:sz w:val="16"/>
              </w:rPr>
              <w:t xml:space="preserve">4. </w:t>
            </w:r>
            <w:r>
              <w:rPr>
                <w:sz w:val="16"/>
              </w:rPr>
              <w:t>3</w:t>
            </w:r>
          </w:p>
        </w:tc>
        <w:tc>
          <w:tcPr>
            <w:tcW w:w="3421" w:type="dxa"/>
            <w:shd w:val="clear" w:color="auto" w:fill="auto"/>
          </w:tcPr>
          <w:p w:rsidR="004D4E7E" w:rsidRPr="007971ED" w:rsidRDefault="004D4E7E" w:rsidP="00B470BE">
            <w:pPr>
              <w:rPr>
                <w:sz w:val="22"/>
                <w:szCs w:val="22"/>
              </w:rPr>
            </w:pPr>
            <w:r w:rsidRPr="007971ED">
              <w:rPr>
                <w:sz w:val="22"/>
                <w:szCs w:val="22"/>
              </w:rPr>
              <w:t xml:space="preserve">Станция </w:t>
            </w:r>
            <w:r w:rsidR="00B470BE">
              <w:rPr>
                <w:color w:val="000001"/>
              </w:rPr>
              <w:t xml:space="preserve">(подстанция) </w:t>
            </w:r>
            <w:r w:rsidRPr="007971ED">
              <w:rPr>
                <w:sz w:val="22"/>
                <w:szCs w:val="22"/>
              </w:rPr>
              <w:t>скорой медицинской помощи</w:t>
            </w: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r w:rsidRPr="007971ED">
              <w:rPr>
                <w:b/>
                <w:color w:val="C0504D"/>
                <w:szCs w:val="26"/>
              </w:rPr>
              <w:t>В</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Pr="0070329C" w:rsidRDefault="004D4E7E" w:rsidP="00D3469E">
            <w:pPr>
              <w:jc w:val="center"/>
              <w:rPr>
                <w:highlight w:val="yellow"/>
              </w:rP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vAlign w:val="center"/>
          </w:tcPr>
          <w:p w:rsidR="004D4E7E" w:rsidRDefault="004D4E7E" w:rsidP="00D3469E">
            <w:pPr>
              <w:jc w:val="center"/>
            </w:pPr>
            <w:r w:rsidRPr="00AB74D9">
              <w:rPr>
                <w:b/>
                <w:color w:val="C0504D"/>
                <w:szCs w:val="26"/>
              </w:rPr>
              <w:t>Р</w:t>
            </w: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FFFFFF"/>
            <w:vAlign w:val="center"/>
          </w:tcPr>
          <w:p w:rsidR="004D4E7E" w:rsidRDefault="004D4E7E" w:rsidP="00D3469E">
            <w:pPr>
              <w:jc w:val="center"/>
            </w:pPr>
            <w:r w:rsidRPr="00873B6B">
              <w:rPr>
                <w:b/>
                <w:color w:val="C00000"/>
                <w:szCs w:val="26"/>
              </w:rPr>
              <w:t>Р</w:t>
            </w:r>
          </w:p>
        </w:tc>
        <w:tc>
          <w:tcPr>
            <w:tcW w:w="312" w:type="dxa"/>
            <w:shd w:val="clear" w:color="auto" w:fill="BFBFBF"/>
          </w:tcPr>
          <w:p w:rsidR="004D4E7E" w:rsidRPr="00873B6B" w:rsidRDefault="004D4E7E" w:rsidP="00D3469E">
            <w:pPr>
              <w:jc w:val="center"/>
              <w:rPr>
                <w:b/>
                <w:color w:val="C00000"/>
                <w:szCs w:val="26"/>
              </w:rPr>
            </w:pPr>
          </w:p>
        </w:tc>
      </w:tr>
      <w:tr w:rsidR="004D4E7E" w:rsidTr="00F72369">
        <w:tc>
          <w:tcPr>
            <w:tcW w:w="540" w:type="dxa"/>
            <w:shd w:val="clear" w:color="auto" w:fill="auto"/>
            <w:vAlign w:val="center"/>
          </w:tcPr>
          <w:p w:rsidR="004D4E7E" w:rsidRPr="001C12AC" w:rsidRDefault="004D4E7E" w:rsidP="000A49D0">
            <w:pPr>
              <w:ind w:right="-157"/>
              <w:rPr>
                <w:sz w:val="16"/>
              </w:rPr>
            </w:pPr>
            <w:r w:rsidRPr="001C12AC">
              <w:rPr>
                <w:sz w:val="16"/>
              </w:rPr>
              <w:t xml:space="preserve">4. </w:t>
            </w:r>
            <w:r>
              <w:rPr>
                <w:sz w:val="16"/>
              </w:rPr>
              <w:t>4</w:t>
            </w:r>
          </w:p>
        </w:tc>
        <w:tc>
          <w:tcPr>
            <w:tcW w:w="3421" w:type="dxa"/>
            <w:shd w:val="clear" w:color="auto" w:fill="auto"/>
          </w:tcPr>
          <w:p w:rsidR="004D4E7E" w:rsidRPr="007971ED" w:rsidRDefault="004D4E7E" w:rsidP="000A49D0">
            <w:pPr>
              <w:rPr>
                <w:sz w:val="22"/>
                <w:szCs w:val="22"/>
              </w:rPr>
            </w:pPr>
            <w:r w:rsidRPr="007971ED">
              <w:rPr>
                <w:sz w:val="22"/>
                <w:szCs w:val="22"/>
              </w:rPr>
              <w:t xml:space="preserve">Аптеки, аптечные пункты </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7971ED">
              <w:rPr>
                <w:b/>
                <w:color w:val="C0504D"/>
                <w:szCs w:val="26"/>
              </w:rPr>
              <w:t>В</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9248A0">
            <w:pPr>
              <w:jc w:val="center"/>
            </w:pPr>
            <w:r w:rsidRPr="00AB74D9">
              <w:rPr>
                <w:b/>
                <w:color w:val="C0504D"/>
                <w:szCs w:val="26"/>
              </w:rPr>
              <w:t>Р</w:t>
            </w: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vAlign w:val="center"/>
          </w:tcPr>
          <w:p w:rsidR="004D4E7E" w:rsidRDefault="004D4E7E" w:rsidP="00D3469E">
            <w:pPr>
              <w:jc w:val="center"/>
            </w:pPr>
            <w:r w:rsidRPr="00AB74D9">
              <w:rPr>
                <w:b/>
                <w:color w:val="C0504D"/>
                <w:szCs w:val="26"/>
              </w:rPr>
              <w:t>Р</w:t>
            </w: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vAlign w:val="center"/>
          </w:tcPr>
          <w:p w:rsidR="004D4E7E" w:rsidRDefault="004D4E7E" w:rsidP="00D3469E">
            <w:pPr>
              <w:jc w:val="center"/>
            </w:pPr>
            <w:r w:rsidRPr="007971ED">
              <w:rPr>
                <w:b/>
                <w:color w:val="C0504D"/>
                <w:szCs w:val="26"/>
              </w:rPr>
              <w:t>В</w:t>
            </w:r>
          </w:p>
        </w:tc>
        <w:tc>
          <w:tcPr>
            <w:tcW w:w="312" w:type="dxa"/>
            <w:shd w:val="clear" w:color="auto" w:fill="auto"/>
            <w:vAlign w:val="center"/>
          </w:tcPr>
          <w:p w:rsidR="004D4E7E" w:rsidRPr="00647802" w:rsidRDefault="00647802" w:rsidP="00D3469E">
            <w:pPr>
              <w:jc w:val="center"/>
            </w:pPr>
            <w:r w:rsidRPr="00647802">
              <w:rPr>
                <w:color w:val="C0504D" w:themeColor="accent2"/>
              </w:rPr>
              <w:t>У</w:t>
            </w:r>
          </w:p>
        </w:tc>
        <w:tc>
          <w:tcPr>
            <w:tcW w:w="312" w:type="dxa"/>
            <w:shd w:val="clear" w:color="auto" w:fill="auto"/>
            <w:vAlign w:val="center"/>
          </w:tcPr>
          <w:p w:rsidR="004D4E7E" w:rsidRPr="00647802" w:rsidRDefault="00647802" w:rsidP="00D3469E">
            <w:pPr>
              <w:jc w:val="center"/>
            </w:pPr>
            <w:r w:rsidRPr="00647802">
              <w:rPr>
                <w:color w:val="C0504D" w:themeColor="accent2"/>
              </w:rPr>
              <w:t>У</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r>
      <w:tr w:rsidR="004D4E7E" w:rsidTr="00D307CA">
        <w:tc>
          <w:tcPr>
            <w:tcW w:w="540" w:type="dxa"/>
            <w:shd w:val="clear" w:color="auto" w:fill="auto"/>
            <w:vAlign w:val="center"/>
          </w:tcPr>
          <w:p w:rsidR="004D4E7E" w:rsidRPr="001C12AC" w:rsidRDefault="004D4E7E" w:rsidP="000A49D0">
            <w:pPr>
              <w:ind w:right="-157"/>
              <w:rPr>
                <w:sz w:val="16"/>
              </w:rPr>
            </w:pPr>
            <w:r w:rsidRPr="001C12AC">
              <w:rPr>
                <w:sz w:val="16"/>
              </w:rPr>
              <w:t xml:space="preserve">4. </w:t>
            </w:r>
            <w:r>
              <w:rPr>
                <w:sz w:val="16"/>
              </w:rPr>
              <w:t>5</w:t>
            </w:r>
          </w:p>
        </w:tc>
        <w:tc>
          <w:tcPr>
            <w:tcW w:w="3421" w:type="dxa"/>
            <w:shd w:val="clear" w:color="auto" w:fill="auto"/>
          </w:tcPr>
          <w:p w:rsidR="004D4E7E" w:rsidRPr="007971ED" w:rsidRDefault="004D4E7E" w:rsidP="000A49D0">
            <w:pPr>
              <w:rPr>
                <w:sz w:val="22"/>
                <w:szCs w:val="22"/>
              </w:rPr>
            </w:pPr>
            <w:r w:rsidRPr="007971ED">
              <w:rPr>
                <w:sz w:val="22"/>
                <w:szCs w:val="22"/>
              </w:rPr>
              <w:t>Пункты оказания первой медицинской помощи</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vAlign w:val="center"/>
          </w:tcPr>
          <w:p w:rsidR="004D4E7E" w:rsidRDefault="004D4E7E" w:rsidP="00D3469E">
            <w:pPr>
              <w:jc w:val="center"/>
            </w:pPr>
            <w:r w:rsidRPr="00AB74D9">
              <w:rPr>
                <w:b/>
                <w:color w:val="C0504D"/>
                <w:szCs w:val="26"/>
              </w:rPr>
              <w:t>Р</w:t>
            </w:r>
          </w:p>
        </w:tc>
        <w:tc>
          <w:tcPr>
            <w:tcW w:w="312" w:type="dxa"/>
            <w:shd w:val="clear" w:color="auto" w:fill="FFFFFF"/>
            <w:vAlign w:val="center"/>
          </w:tcPr>
          <w:p w:rsidR="004D4E7E" w:rsidRDefault="00D307CA"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9248A0">
            <w:pPr>
              <w:jc w:val="center"/>
            </w:pPr>
            <w:r w:rsidRPr="00AB74D9">
              <w:rPr>
                <w:b/>
                <w:color w:val="C0504D"/>
                <w:szCs w:val="26"/>
              </w:rPr>
              <w:t>Р</w:t>
            </w: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r w:rsidRPr="00AB74D9">
              <w:rPr>
                <w:b/>
                <w:color w:val="C0504D"/>
                <w:szCs w:val="26"/>
              </w:rPr>
              <w:t>Р</w:t>
            </w: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vAlign w:val="center"/>
          </w:tcPr>
          <w:p w:rsidR="004D4E7E" w:rsidRDefault="004D4E7E" w:rsidP="00D3469E">
            <w:pPr>
              <w:jc w:val="center"/>
            </w:pPr>
            <w:r w:rsidRPr="00AB74D9">
              <w:rPr>
                <w:b/>
                <w:color w:val="C0504D"/>
                <w:szCs w:val="26"/>
              </w:rPr>
              <w:t>Р</w:t>
            </w: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vAlign w:val="center"/>
          </w:tcPr>
          <w:p w:rsidR="004D4E7E" w:rsidRDefault="004D4E7E" w:rsidP="00D3469E">
            <w:pPr>
              <w:jc w:val="center"/>
            </w:pPr>
            <w:r w:rsidRPr="007971ED">
              <w:rPr>
                <w:b/>
                <w:color w:val="C0504D"/>
                <w:szCs w:val="26"/>
              </w:rPr>
              <w:t>В</w:t>
            </w:r>
          </w:p>
        </w:tc>
        <w:tc>
          <w:tcPr>
            <w:tcW w:w="312" w:type="dxa"/>
            <w:shd w:val="clear" w:color="auto" w:fill="auto"/>
            <w:vAlign w:val="center"/>
          </w:tcPr>
          <w:p w:rsidR="004D4E7E" w:rsidRPr="00647802" w:rsidRDefault="00647802" w:rsidP="00D3469E">
            <w:pPr>
              <w:jc w:val="center"/>
            </w:pPr>
            <w:r>
              <w:rPr>
                <w:b/>
                <w:color w:val="C0504D"/>
                <w:szCs w:val="26"/>
              </w:rPr>
              <w:t>У</w:t>
            </w:r>
          </w:p>
        </w:tc>
        <w:tc>
          <w:tcPr>
            <w:tcW w:w="312" w:type="dxa"/>
            <w:shd w:val="clear" w:color="auto" w:fill="auto"/>
            <w:vAlign w:val="center"/>
          </w:tcPr>
          <w:p w:rsidR="004D4E7E" w:rsidRPr="00647802" w:rsidRDefault="00647802" w:rsidP="00D3469E">
            <w:pPr>
              <w:jc w:val="center"/>
            </w:pPr>
            <w:r>
              <w:rPr>
                <w:b/>
                <w:color w:val="C0504D"/>
                <w:szCs w:val="26"/>
              </w:rPr>
              <w:t>У</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r>
      <w:tr w:rsidR="004D4E7E" w:rsidTr="00A05F00">
        <w:tc>
          <w:tcPr>
            <w:tcW w:w="540" w:type="dxa"/>
            <w:shd w:val="clear" w:color="auto" w:fill="auto"/>
            <w:vAlign w:val="center"/>
          </w:tcPr>
          <w:p w:rsidR="004D4E7E" w:rsidRPr="001C12AC" w:rsidRDefault="004D4E7E" w:rsidP="000A49D0">
            <w:pPr>
              <w:ind w:right="-337"/>
              <w:rPr>
                <w:b/>
              </w:rPr>
            </w:pPr>
            <w:r w:rsidRPr="001C12AC">
              <w:rPr>
                <w:sz w:val="16"/>
              </w:rPr>
              <w:t xml:space="preserve">   </w:t>
            </w:r>
            <w:r w:rsidRPr="001C12AC">
              <w:rPr>
                <w:b/>
              </w:rPr>
              <w:t>5</w:t>
            </w:r>
          </w:p>
        </w:tc>
        <w:tc>
          <w:tcPr>
            <w:tcW w:w="3421" w:type="dxa"/>
            <w:shd w:val="clear" w:color="auto" w:fill="auto"/>
          </w:tcPr>
          <w:p w:rsidR="004D4E7E" w:rsidRPr="007971ED" w:rsidRDefault="004D4E7E" w:rsidP="000A49D0">
            <w:pPr>
              <w:rPr>
                <w:rFonts w:ascii="Arial" w:hAnsi="Arial" w:cs="Arial"/>
                <w:bCs/>
                <w:sz w:val="22"/>
                <w:szCs w:val="22"/>
              </w:rPr>
            </w:pPr>
            <w:r w:rsidRPr="007971ED">
              <w:rPr>
                <w:b/>
                <w:sz w:val="22"/>
                <w:szCs w:val="22"/>
              </w:rPr>
              <w:t>Учреждения социальной защиты:</w:t>
            </w: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9248A0">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tcPr>
          <w:p w:rsidR="004D4E7E" w:rsidRDefault="004D4E7E" w:rsidP="00D3469E">
            <w:pPr>
              <w:jc w:val="center"/>
            </w:pPr>
          </w:p>
        </w:tc>
        <w:tc>
          <w:tcPr>
            <w:tcW w:w="312" w:type="dxa"/>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p>
        </w:tc>
        <w:tc>
          <w:tcPr>
            <w:tcW w:w="312" w:type="dxa"/>
            <w:vAlign w:val="center"/>
          </w:tcPr>
          <w:p w:rsidR="004D4E7E" w:rsidRDefault="004D4E7E" w:rsidP="00D3469E">
            <w:pPr>
              <w:jc w:val="center"/>
            </w:pPr>
          </w:p>
        </w:tc>
        <w:tc>
          <w:tcPr>
            <w:tcW w:w="312" w:type="dxa"/>
          </w:tcPr>
          <w:p w:rsidR="004D4E7E" w:rsidRDefault="004D4E7E" w:rsidP="00D3469E">
            <w:pPr>
              <w:jc w:val="center"/>
            </w:pPr>
          </w:p>
        </w:tc>
      </w:tr>
      <w:tr w:rsidR="004D4E7E" w:rsidTr="00D307CA">
        <w:tc>
          <w:tcPr>
            <w:tcW w:w="540" w:type="dxa"/>
            <w:shd w:val="clear" w:color="auto" w:fill="auto"/>
            <w:vAlign w:val="center"/>
          </w:tcPr>
          <w:p w:rsidR="004D4E7E" w:rsidRPr="001C12AC" w:rsidRDefault="004D4E7E" w:rsidP="000A49D0">
            <w:pPr>
              <w:ind w:right="-337"/>
              <w:rPr>
                <w:sz w:val="16"/>
              </w:rPr>
            </w:pPr>
            <w:r w:rsidRPr="001C12AC">
              <w:rPr>
                <w:sz w:val="16"/>
              </w:rPr>
              <w:t>5. 1</w:t>
            </w:r>
          </w:p>
        </w:tc>
        <w:tc>
          <w:tcPr>
            <w:tcW w:w="3421" w:type="dxa"/>
            <w:shd w:val="clear" w:color="auto" w:fill="auto"/>
            <w:vAlign w:val="center"/>
          </w:tcPr>
          <w:p w:rsidR="004D4E7E" w:rsidRPr="007971ED" w:rsidRDefault="004D4E7E" w:rsidP="000A49D0">
            <w:pPr>
              <w:rPr>
                <w:sz w:val="22"/>
                <w:szCs w:val="22"/>
              </w:rPr>
            </w:pPr>
            <w:r w:rsidRPr="007971ED">
              <w:rPr>
                <w:sz w:val="22"/>
                <w:szCs w:val="22"/>
              </w:rPr>
              <w:t>Центры социального обслуживания населения</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r>
      <w:tr w:rsidR="004D4E7E" w:rsidTr="00A05F00">
        <w:tc>
          <w:tcPr>
            <w:tcW w:w="540" w:type="dxa"/>
            <w:shd w:val="clear" w:color="auto" w:fill="auto"/>
            <w:vAlign w:val="center"/>
          </w:tcPr>
          <w:p w:rsidR="004D4E7E" w:rsidRPr="001C12AC" w:rsidRDefault="004D4E7E" w:rsidP="000A49D0">
            <w:pPr>
              <w:ind w:left="-108"/>
              <w:rPr>
                <w:sz w:val="16"/>
              </w:rPr>
            </w:pPr>
            <w:r w:rsidRPr="001C12AC">
              <w:rPr>
                <w:sz w:val="16"/>
              </w:rPr>
              <w:t xml:space="preserve">  5. 2</w:t>
            </w:r>
          </w:p>
        </w:tc>
        <w:tc>
          <w:tcPr>
            <w:tcW w:w="3421" w:type="dxa"/>
            <w:shd w:val="clear" w:color="auto" w:fill="auto"/>
          </w:tcPr>
          <w:p w:rsidR="004D4E7E" w:rsidRPr="007971ED" w:rsidRDefault="004D4E7E" w:rsidP="007971ED">
            <w:pPr>
              <w:rPr>
                <w:sz w:val="22"/>
                <w:szCs w:val="22"/>
              </w:rPr>
            </w:pPr>
            <w:r w:rsidRPr="007971ED">
              <w:rPr>
                <w:sz w:val="22"/>
                <w:szCs w:val="22"/>
              </w:rPr>
              <w:t>Специальные жилые дома и группы квартир для ветеранов войны и труда и одиноких престарелых</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auto"/>
            <w:vAlign w:val="center"/>
          </w:tcPr>
          <w:p w:rsidR="004D4E7E" w:rsidRDefault="004D4E7E" w:rsidP="00D3469E">
            <w:pPr>
              <w:jc w:val="center"/>
            </w:pPr>
            <w:r w:rsidRPr="000A49D0">
              <w:rPr>
                <w:b/>
                <w:color w:val="C0504D"/>
                <w:szCs w:val="26"/>
              </w:rPr>
              <w:t>У</w:t>
            </w:r>
          </w:p>
        </w:tc>
        <w:tc>
          <w:tcPr>
            <w:tcW w:w="312" w:type="dxa"/>
            <w:shd w:val="clear" w:color="auto" w:fill="auto"/>
            <w:vAlign w:val="center"/>
          </w:tcPr>
          <w:p w:rsidR="004D4E7E" w:rsidRDefault="004D4E7E" w:rsidP="00D3469E">
            <w:pPr>
              <w:jc w:val="center"/>
            </w:pPr>
            <w:r w:rsidRPr="000A49D0">
              <w:rPr>
                <w:b/>
                <w:color w:val="C0504D"/>
                <w:szCs w:val="26"/>
              </w:rPr>
              <w:t>У</w:t>
            </w:r>
          </w:p>
        </w:tc>
        <w:tc>
          <w:tcPr>
            <w:tcW w:w="312" w:type="dxa"/>
            <w:shd w:val="clear" w:color="auto" w:fill="auto"/>
            <w:vAlign w:val="center"/>
          </w:tcPr>
          <w:p w:rsidR="004D4E7E" w:rsidRDefault="004D4E7E" w:rsidP="00D3469E">
            <w:pPr>
              <w:jc w:val="center"/>
            </w:pPr>
            <w:r w:rsidRPr="00AB74D9">
              <w:rPr>
                <w:b/>
                <w:color w:val="C0504D"/>
                <w:szCs w:val="26"/>
              </w:rPr>
              <w:t>Р</w:t>
            </w: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9248A0">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vAlign w:val="center"/>
          </w:tcPr>
          <w:p w:rsidR="004D4E7E" w:rsidRDefault="004D4E7E" w:rsidP="00D3469E">
            <w:pPr>
              <w:jc w:val="center"/>
            </w:pPr>
          </w:p>
        </w:tc>
        <w:tc>
          <w:tcPr>
            <w:tcW w:w="312" w:type="dxa"/>
            <w:shd w:val="clear" w:color="auto" w:fill="BFBFBF"/>
          </w:tcPr>
          <w:p w:rsidR="004D4E7E" w:rsidRDefault="004D4E7E" w:rsidP="00D3469E">
            <w:pPr>
              <w:jc w:val="center"/>
            </w:pPr>
          </w:p>
        </w:tc>
      </w:tr>
    </w:tbl>
    <w:p w:rsidR="00AB74D9" w:rsidRDefault="00AB74D9" w:rsidP="00327B87">
      <w:pPr>
        <w:ind w:right="125"/>
      </w:pPr>
    </w:p>
    <w:p w:rsidR="00327B87" w:rsidRDefault="00327B87" w:rsidP="00327B87">
      <w:pPr>
        <w:ind w:right="125"/>
      </w:pPr>
      <w:r>
        <w:t xml:space="preserve">                                                 </w:t>
      </w:r>
    </w:p>
    <w:p w:rsidR="00327B87" w:rsidRDefault="00327B87" w:rsidP="00327B87">
      <w:pPr>
        <w:ind w:right="125"/>
        <w:rPr>
          <w:sz w:val="22"/>
          <w:szCs w:val="22"/>
        </w:rPr>
      </w:pPr>
    </w:p>
    <w:p w:rsidR="00042106" w:rsidRPr="00A72E7E" w:rsidRDefault="00042106" w:rsidP="00327B87">
      <w:pPr>
        <w:ind w:right="125"/>
        <w:rPr>
          <w:sz w:val="22"/>
          <w:szCs w:val="22"/>
        </w:rPr>
      </w:pPr>
    </w:p>
    <w:p w:rsidR="00042106" w:rsidRDefault="00327B87" w:rsidP="00042106">
      <w:pPr>
        <w:ind w:right="125"/>
        <w:jc w:val="right"/>
      </w:pPr>
      <w:r>
        <w:t xml:space="preserve">                                                               </w:t>
      </w:r>
    </w:p>
    <w:p w:rsidR="00327B87" w:rsidRDefault="00327B87" w:rsidP="00042106">
      <w:pPr>
        <w:ind w:right="125"/>
        <w:jc w:val="right"/>
      </w:pPr>
      <w:r>
        <w:t xml:space="preserve">                                                                                              </w:t>
      </w:r>
      <w:r w:rsidR="00042106" w:rsidRPr="00A72E7E">
        <w:rPr>
          <w:sz w:val="22"/>
          <w:szCs w:val="22"/>
        </w:rPr>
        <w:t xml:space="preserve">Продолжение таблицы 2                                                                                                                                                                                                                                                     </w:t>
      </w:r>
    </w:p>
    <w:tbl>
      <w:tblPr>
        <w:tblW w:w="1425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21"/>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8C4CA8" w:rsidTr="008C4CA8">
        <w:trPr>
          <w:cantSplit/>
          <w:trHeight w:val="300"/>
        </w:trPr>
        <w:tc>
          <w:tcPr>
            <w:tcW w:w="540" w:type="dxa"/>
            <w:vMerge w:val="restart"/>
            <w:shd w:val="clear" w:color="auto" w:fill="auto"/>
          </w:tcPr>
          <w:p w:rsidR="008C4CA8" w:rsidRDefault="008C4CA8" w:rsidP="008B074A"/>
        </w:tc>
        <w:tc>
          <w:tcPr>
            <w:tcW w:w="3421" w:type="dxa"/>
            <w:vMerge w:val="restart"/>
            <w:shd w:val="clear" w:color="auto" w:fill="auto"/>
          </w:tcPr>
          <w:p w:rsidR="008C4CA8" w:rsidRPr="003F01E5" w:rsidRDefault="008C4CA8" w:rsidP="008B074A">
            <w:pPr>
              <w:rPr>
                <w:sz w:val="28"/>
              </w:rPr>
            </w:pPr>
            <w:r w:rsidRPr="003F01E5">
              <w:rPr>
                <w:b/>
                <w:sz w:val="28"/>
              </w:rPr>
              <w:t>Виды разрешенного использования</w:t>
            </w:r>
          </w:p>
          <w:p w:rsidR="008C4CA8" w:rsidRPr="001C12AC" w:rsidRDefault="008C4CA8" w:rsidP="008B074A">
            <w:pPr>
              <w:jc w:val="center"/>
              <w:rPr>
                <w:b/>
              </w:rPr>
            </w:pPr>
          </w:p>
        </w:tc>
        <w:tc>
          <w:tcPr>
            <w:tcW w:w="312" w:type="dxa"/>
          </w:tcPr>
          <w:p w:rsidR="008C4CA8" w:rsidRPr="001C12AC" w:rsidRDefault="008C4CA8" w:rsidP="008B074A">
            <w:pPr>
              <w:jc w:val="center"/>
              <w:rPr>
                <w:b/>
              </w:rPr>
            </w:pPr>
          </w:p>
        </w:tc>
        <w:tc>
          <w:tcPr>
            <w:tcW w:w="9672" w:type="dxa"/>
            <w:gridSpan w:val="31"/>
            <w:shd w:val="clear" w:color="auto" w:fill="auto"/>
            <w:vAlign w:val="center"/>
          </w:tcPr>
          <w:p w:rsidR="008C4CA8" w:rsidRPr="001C12AC" w:rsidRDefault="008C4CA8" w:rsidP="008B074A">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8C4CA8" w:rsidRPr="001C12AC" w:rsidRDefault="008C4CA8" w:rsidP="008B074A">
            <w:pPr>
              <w:jc w:val="center"/>
              <w:rPr>
                <w:b/>
              </w:rPr>
            </w:pPr>
          </w:p>
        </w:tc>
      </w:tr>
      <w:tr w:rsidR="00A56E43" w:rsidTr="008C4CA8">
        <w:trPr>
          <w:cantSplit/>
          <w:trHeight w:val="840"/>
        </w:trPr>
        <w:tc>
          <w:tcPr>
            <w:tcW w:w="540" w:type="dxa"/>
            <w:vMerge/>
            <w:shd w:val="clear" w:color="auto" w:fill="auto"/>
          </w:tcPr>
          <w:p w:rsidR="00A56E43" w:rsidRDefault="00A56E43" w:rsidP="008B074A"/>
        </w:tc>
        <w:tc>
          <w:tcPr>
            <w:tcW w:w="3421" w:type="dxa"/>
            <w:vMerge/>
            <w:shd w:val="clear" w:color="auto" w:fill="auto"/>
          </w:tcPr>
          <w:p w:rsidR="00A56E43" w:rsidRPr="001C12AC" w:rsidRDefault="00A56E43" w:rsidP="008B074A">
            <w:pPr>
              <w:jc w:val="center"/>
              <w:rPr>
                <w:b/>
              </w:rPr>
            </w:pPr>
          </w:p>
        </w:tc>
        <w:tc>
          <w:tcPr>
            <w:tcW w:w="312" w:type="dxa"/>
            <w:shd w:val="clear" w:color="auto" w:fill="auto"/>
            <w:textDirection w:val="btLr"/>
            <w:vAlign w:val="center"/>
          </w:tcPr>
          <w:p w:rsidR="00A56E43" w:rsidRPr="00D4247C" w:rsidRDefault="00A56E43" w:rsidP="008B074A">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A56E43" w:rsidRPr="00D4247C" w:rsidRDefault="00A56E43" w:rsidP="008B074A">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ОК</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Ж -1</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Ж -2</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Ж -3</w:t>
            </w:r>
          </w:p>
        </w:tc>
        <w:tc>
          <w:tcPr>
            <w:tcW w:w="312" w:type="dxa"/>
            <w:shd w:val="clear" w:color="auto" w:fill="auto"/>
            <w:textDirection w:val="btLr"/>
            <w:vAlign w:val="center"/>
          </w:tcPr>
          <w:p w:rsidR="00A56E43" w:rsidRPr="00D4247C" w:rsidRDefault="00A56E43" w:rsidP="001C383D">
            <w:pPr>
              <w:ind w:right="113"/>
              <w:jc w:val="center"/>
              <w:rPr>
                <w:sz w:val="22"/>
                <w:szCs w:val="22"/>
              </w:rPr>
            </w:pPr>
            <w:r w:rsidRPr="00D4247C">
              <w:rPr>
                <w:b/>
                <w:sz w:val="22"/>
                <w:szCs w:val="22"/>
              </w:rPr>
              <w:t xml:space="preserve">Ж - </w:t>
            </w:r>
            <w:r w:rsidR="001C383D">
              <w:rPr>
                <w:b/>
                <w:sz w:val="22"/>
                <w:szCs w:val="22"/>
              </w:rPr>
              <w:t>4</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 -1</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 -2</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ПК</w:t>
            </w:r>
          </w:p>
        </w:tc>
        <w:tc>
          <w:tcPr>
            <w:tcW w:w="312" w:type="dxa"/>
            <w:textDirection w:val="btLr"/>
            <w:vAlign w:val="center"/>
          </w:tcPr>
          <w:p w:rsidR="00A56E43" w:rsidRPr="00D4247C" w:rsidRDefault="00A56E43" w:rsidP="008B074A">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A56E43" w:rsidRPr="00D4247C" w:rsidRDefault="00A56E43" w:rsidP="008B074A">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A56E43" w:rsidRPr="00D4247C" w:rsidRDefault="00A56E43" w:rsidP="008B074A">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СХ -1</w:t>
            </w:r>
          </w:p>
        </w:tc>
        <w:tc>
          <w:tcPr>
            <w:tcW w:w="312" w:type="dxa"/>
            <w:shd w:val="clear" w:color="auto" w:fill="auto"/>
            <w:textDirection w:val="btLr"/>
            <w:vAlign w:val="center"/>
          </w:tcPr>
          <w:p w:rsidR="00A56E43" w:rsidRPr="00D4247C" w:rsidRDefault="00A56E43" w:rsidP="00A56E43">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A56E43" w:rsidRPr="00D4247C" w:rsidRDefault="00A56E43" w:rsidP="00A56E43">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A56E43" w:rsidRPr="00D4247C" w:rsidRDefault="00A56E43"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A56E43" w:rsidRPr="00D4247C" w:rsidRDefault="00A56E43"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A56E43" w:rsidRPr="00D4247C" w:rsidRDefault="00A56E43"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A56E43" w:rsidRPr="00D4247C" w:rsidRDefault="00A56E43"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A56E43" w:rsidRPr="00D4247C" w:rsidRDefault="00E72906" w:rsidP="00E72906">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A56E43" w:rsidRPr="00D4247C" w:rsidRDefault="00A56E43"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A56E43" w:rsidRPr="00D4247C" w:rsidRDefault="00A56E43"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A56E43" w:rsidRPr="00D4247C" w:rsidRDefault="00A56E43"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A56E43" w:rsidRPr="00D4247C" w:rsidRDefault="007F1858" w:rsidP="008B074A">
            <w:pPr>
              <w:ind w:right="113"/>
              <w:jc w:val="center"/>
              <w:rPr>
                <w:b/>
                <w:sz w:val="22"/>
                <w:szCs w:val="22"/>
              </w:rPr>
            </w:pPr>
            <w:r>
              <w:rPr>
                <w:b/>
                <w:sz w:val="22"/>
                <w:szCs w:val="22"/>
              </w:rPr>
              <w:t>Б</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A56E43" w:rsidRPr="00D4247C" w:rsidRDefault="00A56E43"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A56E43" w:rsidRPr="00D4247C" w:rsidRDefault="00A56E43" w:rsidP="00550D4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A56E43" w:rsidRPr="00D4247C" w:rsidRDefault="00A56E43" w:rsidP="008C4CA8">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A56E43" w:rsidTr="008C4CA8">
        <w:tc>
          <w:tcPr>
            <w:tcW w:w="540" w:type="dxa"/>
            <w:shd w:val="clear" w:color="auto" w:fill="auto"/>
            <w:vAlign w:val="center"/>
          </w:tcPr>
          <w:p w:rsidR="00A56E43" w:rsidRPr="00EC1CEF" w:rsidRDefault="00A56E43" w:rsidP="008B074A">
            <w:pPr>
              <w:jc w:val="center"/>
            </w:pPr>
            <w:r w:rsidRPr="001C12AC">
              <w:rPr>
                <w:rFonts w:ascii="Arial" w:hAnsi="Arial" w:cs="Arial"/>
                <w:b/>
              </w:rPr>
              <w:t>6</w:t>
            </w:r>
          </w:p>
        </w:tc>
        <w:tc>
          <w:tcPr>
            <w:tcW w:w="3421" w:type="dxa"/>
            <w:shd w:val="clear" w:color="auto" w:fill="auto"/>
          </w:tcPr>
          <w:p w:rsidR="00A56E43" w:rsidRPr="001C12AC" w:rsidRDefault="00A56E43" w:rsidP="008B074A">
            <w:pPr>
              <w:rPr>
                <w:sz w:val="22"/>
                <w:szCs w:val="22"/>
              </w:rPr>
            </w:pPr>
            <w:r w:rsidRPr="001C12AC">
              <w:rPr>
                <w:b/>
                <w:sz w:val="22"/>
                <w:szCs w:val="22"/>
              </w:rPr>
              <w:t>Спортивные</w:t>
            </w:r>
            <w:r w:rsidR="00196334">
              <w:rPr>
                <w:b/>
                <w:sz w:val="22"/>
                <w:szCs w:val="22"/>
              </w:rPr>
              <w:t xml:space="preserve"> и оздоровитель -ные</w:t>
            </w:r>
            <w:r w:rsidRPr="001C12AC">
              <w:rPr>
                <w:b/>
                <w:sz w:val="22"/>
                <w:szCs w:val="22"/>
              </w:rPr>
              <w:t xml:space="preserve"> сооружения:</w:t>
            </w:r>
          </w:p>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Pr="0070329C" w:rsidRDefault="00A56E43" w:rsidP="008B074A">
            <w:pPr>
              <w:rPr>
                <w:highlight w:val="yellow"/>
              </w:rPr>
            </w:pPr>
          </w:p>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tcPr>
          <w:p w:rsidR="00A56E43" w:rsidRDefault="00A56E43" w:rsidP="008B074A"/>
        </w:tc>
        <w:tc>
          <w:tcPr>
            <w:tcW w:w="312" w:type="dxa"/>
          </w:tcPr>
          <w:p w:rsidR="00A56E43" w:rsidRDefault="00A56E43" w:rsidP="008B074A"/>
        </w:tc>
        <w:tc>
          <w:tcPr>
            <w:tcW w:w="312" w:type="dxa"/>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9248A0"/>
        </w:tc>
        <w:tc>
          <w:tcPr>
            <w:tcW w:w="312" w:type="dxa"/>
            <w:shd w:val="clear" w:color="auto" w:fill="auto"/>
          </w:tcPr>
          <w:p w:rsidR="00A56E43" w:rsidRDefault="00A56E43" w:rsidP="009248A0"/>
        </w:tc>
        <w:tc>
          <w:tcPr>
            <w:tcW w:w="312" w:type="dxa"/>
          </w:tcPr>
          <w:p w:rsidR="00A56E43" w:rsidRDefault="00A56E43" w:rsidP="009248A0"/>
        </w:tc>
        <w:tc>
          <w:tcPr>
            <w:tcW w:w="312" w:type="dxa"/>
            <w:shd w:val="clear" w:color="auto" w:fill="auto"/>
          </w:tcPr>
          <w:p w:rsidR="00A56E43" w:rsidRDefault="00A56E43" w:rsidP="009248A0"/>
        </w:tc>
        <w:tc>
          <w:tcPr>
            <w:tcW w:w="312" w:type="dxa"/>
            <w:shd w:val="clear" w:color="auto" w:fill="auto"/>
          </w:tcPr>
          <w:p w:rsidR="00A56E43" w:rsidRDefault="00A56E43" w:rsidP="009248A0"/>
        </w:tc>
        <w:tc>
          <w:tcPr>
            <w:tcW w:w="312" w:type="dxa"/>
            <w:shd w:val="clear" w:color="auto" w:fill="auto"/>
          </w:tcPr>
          <w:p w:rsidR="00A56E43" w:rsidRDefault="00A56E43" w:rsidP="009248A0"/>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tcPr>
          <w:p w:rsidR="00A56E43" w:rsidRDefault="00A56E43" w:rsidP="008B074A"/>
        </w:tc>
        <w:tc>
          <w:tcPr>
            <w:tcW w:w="312" w:type="dxa"/>
          </w:tcPr>
          <w:p w:rsidR="00A56E43" w:rsidRDefault="00A56E43" w:rsidP="008B074A"/>
        </w:tc>
        <w:tc>
          <w:tcPr>
            <w:tcW w:w="312" w:type="dxa"/>
          </w:tcPr>
          <w:p w:rsidR="00A56E43" w:rsidRDefault="00A56E43" w:rsidP="008B074A"/>
        </w:tc>
        <w:tc>
          <w:tcPr>
            <w:tcW w:w="312" w:type="dxa"/>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shd w:val="clear" w:color="auto" w:fill="auto"/>
          </w:tcPr>
          <w:p w:rsidR="00A56E43" w:rsidRDefault="00A56E43" w:rsidP="008B074A"/>
        </w:tc>
        <w:tc>
          <w:tcPr>
            <w:tcW w:w="312" w:type="dxa"/>
            <w:vAlign w:val="center"/>
          </w:tcPr>
          <w:p w:rsidR="00A56E43" w:rsidRDefault="00A56E43" w:rsidP="00550D44">
            <w:pPr>
              <w:jc w:val="center"/>
            </w:pPr>
          </w:p>
        </w:tc>
        <w:tc>
          <w:tcPr>
            <w:tcW w:w="312" w:type="dxa"/>
          </w:tcPr>
          <w:p w:rsidR="00A56E43" w:rsidRDefault="00A56E43" w:rsidP="00550D44">
            <w:pPr>
              <w:jc w:val="center"/>
            </w:pPr>
          </w:p>
        </w:tc>
      </w:tr>
      <w:tr w:rsidR="00A56E43" w:rsidTr="00A56E43">
        <w:tc>
          <w:tcPr>
            <w:tcW w:w="540" w:type="dxa"/>
            <w:shd w:val="clear" w:color="auto" w:fill="auto"/>
          </w:tcPr>
          <w:p w:rsidR="00A56E43" w:rsidRPr="00FF3850" w:rsidRDefault="00A56E43" w:rsidP="008B074A">
            <w:pPr>
              <w:rPr>
                <w:sz w:val="16"/>
              </w:rPr>
            </w:pPr>
          </w:p>
          <w:p w:rsidR="00A56E43" w:rsidRPr="00FF3850" w:rsidRDefault="00A56E43" w:rsidP="008B074A">
            <w:pPr>
              <w:rPr>
                <w:sz w:val="16"/>
              </w:rPr>
            </w:pPr>
            <w:r w:rsidRPr="00FF3850">
              <w:rPr>
                <w:sz w:val="16"/>
              </w:rPr>
              <w:t>6.1</w:t>
            </w:r>
          </w:p>
        </w:tc>
        <w:tc>
          <w:tcPr>
            <w:tcW w:w="3421" w:type="dxa"/>
            <w:shd w:val="clear" w:color="auto" w:fill="auto"/>
          </w:tcPr>
          <w:p w:rsidR="00A56E43" w:rsidRPr="00FF3850" w:rsidRDefault="00A56E43" w:rsidP="00042106">
            <w:pPr>
              <w:rPr>
                <w:b/>
                <w:sz w:val="22"/>
                <w:szCs w:val="22"/>
              </w:rPr>
            </w:pPr>
            <w:r w:rsidRPr="00FF3850">
              <w:rPr>
                <w:sz w:val="22"/>
                <w:szCs w:val="22"/>
              </w:rPr>
              <w:t>Спортивно-зрелищные сооружения</w:t>
            </w:r>
            <w:r>
              <w:rPr>
                <w:sz w:val="22"/>
                <w:szCs w:val="22"/>
              </w:rPr>
              <w:t xml:space="preserve"> закрытого типа</w:t>
            </w:r>
          </w:p>
        </w:tc>
        <w:tc>
          <w:tcPr>
            <w:tcW w:w="312" w:type="dxa"/>
            <w:shd w:val="clear" w:color="auto" w:fill="BFBFBF"/>
            <w:vAlign w:val="center"/>
          </w:tcPr>
          <w:p w:rsidR="00A56E43" w:rsidRDefault="00A56E43" w:rsidP="00D3469E">
            <w:pPr>
              <w:jc w:val="center"/>
            </w:pP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Pr="0070329C" w:rsidRDefault="00A56E43" w:rsidP="00D3469E">
            <w:pPr>
              <w:jc w:val="center"/>
              <w:rPr>
                <w:highlight w:val="yellow"/>
              </w:rP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Pr>
                <w:b/>
                <w:color w:val="C0504D"/>
                <w:szCs w:val="26"/>
              </w:rPr>
              <w:t>В</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r>
      <w:tr w:rsidR="00A56E43" w:rsidTr="0040377F">
        <w:tc>
          <w:tcPr>
            <w:tcW w:w="540" w:type="dxa"/>
            <w:shd w:val="clear" w:color="auto" w:fill="auto"/>
          </w:tcPr>
          <w:p w:rsidR="00A56E43" w:rsidRPr="00FF3850" w:rsidRDefault="00A56E43" w:rsidP="008B074A">
            <w:pPr>
              <w:rPr>
                <w:sz w:val="16"/>
              </w:rPr>
            </w:pPr>
          </w:p>
          <w:p w:rsidR="00A56E43" w:rsidRPr="00FF3850" w:rsidRDefault="00A56E43" w:rsidP="008B074A">
            <w:pPr>
              <w:rPr>
                <w:sz w:val="16"/>
              </w:rPr>
            </w:pPr>
          </w:p>
          <w:p w:rsidR="00A56E43" w:rsidRPr="00FF3850" w:rsidRDefault="00A56E43" w:rsidP="008B074A">
            <w:pPr>
              <w:rPr>
                <w:sz w:val="16"/>
              </w:rPr>
            </w:pPr>
            <w:r w:rsidRPr="00FF3850">
              <w:rPr>
                <w:sz w:val="16"/>
              </w:rPr>
              <w:t>6.2</w:t>
            </w:r>
          </w:p>
        </w:tc>
        <w:tc>
          <w:tcPr>
            <w:tcW w:w="3421" w:type="dxa"/>
            <w:shd w:val="clear" w:color="auto" w:fill="auto"/>
          </w:tcPr>
          <w:p w:rsidR="00A56E43" w:rsidRPr="00FC26B7" w:rsidRDefault="00FC26B7" w:rsidP="00FC26B7">
            <w:pPr>
              <w:rPr>
                <w:sz w:val="22"/>
                <w:szCs w:val="22"/>
              </w:rPr>
            </w:pPr>
            <w:r w:rsidRPr="00FC26B7">
              <w:rPr>
                <w:sz w:val="22"/>
                <w:szCs w:val="22"/>
              </w:rPr>
              <w:t>Сооружения</w:t>
            </w:r>
            <w:r w:rsidRPr="00FC26B7">
              <w:rPr>
                <w:color w:val="000001"/>
                <w:sz w:val="22"/>
                <w:szCs w:val="22"/>
              </w:rPr>
              <w:t xml:space="preserve"> и помещения для физкультурно-оздоровительных занятий</w:t>
            </w:r>
            <w:r w:rsidR="00A56E43" w:rsidRPr="00FC26B7">
              <w:rPr>
                <w:sz w:val="22"/>
                <w:szCs w:val="22"/>
              </w:rPr>
              <w:t xml:space="preserve">, </w:t>
            </w:r>
            <w:r w:rsidRPr="00FC26B7">
              <w:rPr>
                <w:color w:val="000001"/>
                <w:sz w:val="22"/>
                <w:szCs w:val="22"/>
              </w:rPr>
              <w:t>спортивные залы</w:t>
            </w:r>
            <w:r>
              <w:rPr>
                <w:color w:val="000001"/>
                <w:sz w:val="22"/>
                <w:szCs w:val="22"/>
              </w:rPr>
              <w:t>,</w:t>
            </w:r>
            <w:r w:rsidRPr="00FC26B7">
              <w:rPr>
                <w:sz w:val="22"/>
                <w:szCs w:val="22"/>
              </w:rPr>
              <w:t xml:space="preserve"> </w:t>
            </w:r>
            <w:r w:rsidR="00A56E43" w:rsidRPr="00FC26B7">
              <w:rPr>
                <w:sz w:val="22"/>
                <w:szCs w:val="22"/>
              </w:rPr>
              <w:t>тренажерные  залы, детские и юношеские спортивные школы</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Pr>
                <w:b/>
                <w:color w:val="C0504D"/>
                <w:szCs w:val="26"/>
              </w:rPr>
              <w:t>У</w:t>
            </w:r>
          </w:p>
        </w:tc>
        <w:tc>
          <w:tcPr>
            <w:tcW w:w="312" w:type="dxa"/>
            <w:shd w:val="clear" w:color="auto" w:fill="auto"/>
            <w:vAlign w:val="center"/>
          </w:tcPr>
          <w:p w:rsidR="00A56E43" w:rsidRPr="0070329C" w:rsidRDefault="00A56E43" w:rsidP="00D3469E">
            <w:pPr>
              <w:jc w:val="center"/>
              <w:rPr>
                <w:highlight w:val="yellow"/>
              </w:rPr>
            </w:pPr>
            <w:r>
              <w:rPr>
                <w:b/>
                <w:color w:val="C0504D"/>
                <w:szCs w:val="26"/>
              </w:rPr>
              <w:t>У</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A56E43" w:rsidP="009248A0">
            <w:pPr>
              <w:jc w:val="center"/>
            </w:pPr>
            <w:r>
              <w:rPr>
                <w:b/>
                <w:color w:val="C0504D"/>
                <w:szCs w:val="26"/>
              </w:rPr>
              <w:t>У</w:t>
            </w: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40377F"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Pr>
                <w:b/>
                <w:color w:val="C0504D"/>
                <w:szCs w:val="26"/>
              </w:rPr>
              <w:t>В</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r>
      <w:tr w:rsidR="00A56E43" w:rsidTr="0040377F">
        <w:tc>
          <w:tcPr>
            <w:tcW w:w="540" w:type="dxa"/>
            <w:shd w:val="clear" w:color="auto" w:fill="auto"/>
          </w:tcPr>
          <w:p w:rsidR="00A56E43" w:rsidRPr="00FF3850" w:rsidRDefault="00A56E43" w:rsidP="008B074A">
            <w:pPr>
              <w:rPr>
                <w:sz w:val="16"/>
              </w:rPr>
            </w:pPr>
            <w:r w:rsidRPr="00FF3850">
              <w:rPr>
                <w:sz w:val="16"/>
              </w:rPr>
              <w:t>6.3</w:t>
            </w:r>
          </w:p>
        </w:tc>
        <w:tc>
          <w:tcPr>
            <w:tcW w:w="3421" w:type="dxa"/>
            <w:shd w:val="clear" w:color="auto" w:fill="auto"/>
          </w:tcPr>
          <w:p w:rsidR="00A56E43" w:rsidRPr="00FF3850" w:rsidRDefault="00A56E43" w:rsidP="008B074A">
            <w:pPr>
              <w:rPr>
                <w:sz w:val="22"/>
                <w:szCs w:val="22"/>
              </w:rPr>
            </w:pPr>
            <w:r>
              <w:rPr>
                <w:sz w:val="22"/>
                <w:szCs w:val="22"/>
              </w:rPr>
              <w:t>Б</w:t>
            </w:r>
            <w:r w:rsidRPr="00FF3850">
              <w:rPr>
                <w:sz w:val="22"/>
                <w:szCs w:val="22"/>
              </w:rPr>
              <w:t>ассейны</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Pr="0070329C" w:rsidRDefault="00A56E43" w:rsidP="00D3469E">
            <w:pPr>
              <w:jc w:val="center"/>
              <w:rPr>
                <w:highlight w:val="yellow"/>
              </w:rPr>
            </w:pPr>
          </w:p>
        </w:tc>
        <w:tc>
          <w:tcPr>
            <w:tcW w:w="312" w:type="dxa"/>
            <w:shd w:val="clear" w:color="auto" w:fill="BFBFBF"/>
            <w:vAlign w:val="center"/>
          </w:tcPr>
          <w:p w:rsidR="00A56E43" w:rsidRDefault="00A56E43" w:rsidP="00D3469E">
            <w:pPr>
              <w:jc w:val="center"/>
            </w:pP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40377F"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Pr>
                <w:b/>
                <w:color w:val="C0504D"/>
                <w:szCs w:val="26"/>
              </w:rPr>
              <w:t>В</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r>
      <w:tr w:rsidR="00A56E43" w:rsidTr="007B2854">
        <w:tc>
          <w:tcPr>
            <w:tcW w:w="540" w:type="dxa"/>
            <w:shd w:val="clear" w:color="auto" w:fill="auto"/>
          </w:tcPr>
          <w:p w:rsidR="00A56E43" w:rsidRPr="00FF3850" w:rsidRDefault="00A56E43" w:rsidP="008B074A">
            <w:pPr>
              <w:rPr>
                <w:sz w:val="16"/>
              </w:rPr>
            </w:pPr>
          </w:p>
          <w:p w:rsidR="00A56E43" w:rsidRPr="00FF3850" w:rsidRDefault="00A56E43" w:rsidP="008B074A">
            <w:pPr>
              <w:rPr>
                <w:sz w:val="16"/>
              </w:rPr>
            </w:pPr>
          </w:p>
          <w:p w:rsidR="00A56E43" w:rsidRPr="00FF3850" w:rsidRDefault="00A56E43" w:rsidP="008B074A">
            <w:pPr>
              <w:rPr>
                <w:sz w:val="16"/>
              </w:rPr>
            </w:pPr>
          </w:p>
          <w:p w:rsidR="00A56E43" w:rsidRPr="00FF3850" w:rsidRDefault="00A56E43" w:rsidP="008B074A">
            <w:pPr>
              <w:rPr>
                <w:sz w:val="16"/>
              </w:rPr>
            </w:pPr>
          </w:p>
          <w:p w:rsidR="00A56E43" w:rsidRPr="00FF3850" w:rsidRDefault="00A56E43" w:rsidP="008B074A">
            <w:pPr>
              <w:rPr>
                <w:sz w:val="16"/>
              </w:rPr>
            </w:pPr>
            <w:r w:rsidRPr="00FF3850">
              <w:rPr>
                <w:sz w:val="16"/>
              </w:rPr>
              <w:t>6.3</w:t>
            </w:r>
            <w:r>
              <w:rPr>
                <w:sz w:val="16"/>
              </w:rPr>
              <w:t>4</w:t>
            </w:r>
          </w:p>
        </w:tc>
        <w:tc>
          <w:tcPr>
            <w:tcW w:w="3421" w:type="dxa"/>
            <w:shd w:val="clear" w:color="auto" w:fill="auto"/>
          </w:tcPr>
          <w:p w:rsidR="00A56E43" w:rsidRPr="00FF3850" w:rsidRDefault="00A56E43" w:rsidP="008B074A">
            <w:pPr>
              <w:rPr>
                <w:sz w:val="22"/>
                <w:szCs w:val="22"/>
              </w:rPr>
            </w:pPr>
            <w:r w:rsidRPr="00FF3850">
              <w:rPr>
                <w:sz w:val="22"/>
                <w:szCs w:val="22"/>
              </w:rPr>
              <w:t>Спортивно-оздоровительные сооружения для работников предприятий: спортивные и тренажерные залы, бассейны закрытого типа</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Pr="0070329C" w:rsidRDefault="00A56E43" w:rsidP="00D3469E">
            <w:pPr>
              <w:jc w:val="center"/>
              <w:rPr>
                <w:highlight w:val="yellow"/>
              </w:rP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sidRPr="00AB74D9">
              <w:rPr>
                <w:b/>
                <w:color w:val="C0504D"/>
                <w:szCs w:val="26"/>
              </w:rPr>
              <w:t>Р</w:t>
            </w:r>
          </w:p>
        </w:tc>
        <w:tc>
          <w:tcPr>
            <w:tcW w:w="312" w:type="dxa"/>
            <w:shd w:val="clear" w:color="auto" w:fill="BFBFBF"/>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Pr>
                <w:b/>
                <w:color w:val="C0504D"/>
                <w:szCs w:val="26"/>
              </w:rPr>
              <w:t>В</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FFFFFF"/>
            <w:vAlign w:val="center"/>
          </w:tcPr>
          <w:p w:rsidR="00A56E43" w:rsidRDefault="00A56E43" w:rsidP="00D3469E">
            <w:pPr>
              <w:jc w:val="center"/>
            </w:pPr>
            <w:r w:rsidRPr="00873B6B">
              <w:rPr>
                <w:b/>
                <w:color w:val="C00000"/>
                <w:szCs w:val="26"/>
              </w:rPr>
              <w:t>Р</w:t>
            </w:r>
          </w:p>
        </w:tc>
        <w:tc>
          <w:tcPr>
            <w:tcW w:w="312" w:type="dxa"/>
            <w:shd w:val="clear" w:color="auto" w:fill="BFBFBF"/>
          </w:tcPr>
          <w:p w:rsidR="00A56E43" w:rsidRPr="00873B6B" w:rsidRDefault="00A56E43" w:rsidP="00D3469E">
            <w:pPr>
              <w:jc w:val="center"/>
              <w:rPr>
                <w:b/>
                <w:color w:val="C00000"/>
                <w:szCs w:val="26"/>
              </w:rPr>
            </w:pPr>
          </w:p>
        </w:tc>
      </w:tr>
      <w:tr w:rsidR="00A56E43" w:rsidTr="0040377F">
        <w:tc>
          <w:tcPr>
            <w:tcW w:w="540" w:type="dxa"/>
            <w:shd w:val="clear" w:color="auto" w:fill="auto"/>
          </w:tcPr>
          <w:p w:rsidR="00A56E43" w:rsidRPr="00FF3850" w:rsidRDefault="00A56E43" w:rsidP="008B074A">
            <w:pPr>
              <w:rPr>
                <w:sz w:val="16"/>
              </w:rPr>
            </w:pPr>
          </w:p>
          <w:p w:rsidR="00A56E43" w:rsidRPr="00FF3850" w:rsidRDefault="00A56E43" w:rsidP="008B074A">
            <w:pPr>
              <w:rPr>
                <w:sz w:val="16"/>
              </w:rPr>
            </w:pPr>
          </w:p>
          <w:p w:rsidR="00A56E43" w:rsidRPr="00FF3850" w:rsidRDefault="00A56E43" w:rsidP="008B074A">
            <w:pPr>
              <w:rPr>
                <w:sz w:val="16"/>
              </w:rPr>
            </w:pPr>
          </w:p>
          <w:p w:rsidR="00A56E43" w:rsidRPr="00FF3850" w:rsidRDefault="00A56E43" w:rsidP="008B074A">
            <w:pPr>
              <w:rPr>
                <w:sz w:val="16"/>
              </w:rPr>
            </w:pPr>
          </w:p>
          <w:p w:rsidR="00A56E43" w:rsidRPr="00FF3850" w:rsidRDefault="00A56E43" w:rsidP="00042106">
            <w:pPr>
              <w:rPr>
                <w:sz w:val="16"/>
              </w:rPr>
            </w:pPr>
            <w:r w:rsidRPr="00FF3850">
              <w:rPr>
                <w:sz w:val="16"/>
              </w:rPr>
              <w:t>6.</w:t>
            </w:r>
            <w:r>
              <w:rPr>
                <w:sz w:val="16"/>
              </w:rPr>
              <w:t>5</w:t>
            </w:r>
          </w:p>
        </w:tc>
        <w:tc>
          <w:tcPr>
            <w:tcW w:w="3421" w:type="dxa"/>
            <w:shd w:val="clear" w:color="auto" w:fill="auto"/>
          </w:tcPr>
          <w:p w:rsidR="00A56E43" w:rsidRPr="00543583" w:rsidRDefault="00A56E43" w:rsidP="00042106">
            <w:pPr>
              <w:rPr>
                <w:sz w:val="22"/>
                <w:szCs w:val="22"/>
              </w:rPr>
            </w:pPr>
            <w:r>
              <w:rPr>
                <w:sz w:val="22"/>
                <w:szCs w:val="22"/>
              </w:rPr>
              <w:t>С</w:t>
            </w:r>
            <w:r w:rsidRPr="00543583">
              <w:rPr>
                <w:sz w:val="22"/>
                <w:szCs w:val="22"/>
              </w:rPr>
              <w:t xml:space="preserve">тадионы с </w:t>
            </w:r>
            <w:r>
              <w:rPr>
                <w:sz w:val="22"/>
                <w:szCs w:val="22"/>
              </w:rPr>
              <w:t xml:space="preserve">комплексом площадок и устройств </w:t>
            </w:r>
            <w:r w:rsidRPr="00543583">
              <w:rPr>
                <w:sz w:val="22"/>
                <w:szCs w:val="22"/>
              </w:rPr>
              <w:t xml:space="preserve">различного </w:t>
            </w:r>
          </w:p>
          <w:p w:rsidR="00A56E43" w:rsidRPr="00543583" w:rsidRDefault="00A56E43" w:rsidP="00042106">
            <w:pPr>
              <w:rPr>
                <w:sz w:val="22"/>
                <w:szCs w:val="22"/>
              </w:rPr>
            </w:pPr>
            <w:r w:rsidRPr="00543583">
              <w:rPr>
                <w:sz w:val="22"/>
                <w:szCs w:val="22"/>
              </w:rPr>
              <w:t>спортивного назначения,</w:t>
            </w:r>
          </w:p>
          <w:p w:rsidR="00A56E43" w:rsidRPr="007971ED" w:rsidRDefault="00A56E43" w:rsidP="00FC26B7">
            <w:pPr>
              <w:rPr>
                <w:b/>
                <w:sz w:val="22"/>
                <w:szCs w:val="22"/>
              </w:rPr>
            </w:pPr>
            <w:r w:rsidRPr="00543583">
              <w:rPr>
                <w:sz w:val="22"/>
                <w:szCs w:val="22"/>
              </w:rPr>
              <w:t>спорт</w:t>
            </w:r>
            <w:r>
              <w:rPr>
                <w:sz w:val="22"/>
                <w:szCs w:val="22"/>
              </w:rPr>
              <w:t xml:space="preserve">ивно-оздоровительные комплексы </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Pr="0070329C" w:rsidRDefault="00A56E43" w:rsidP="00D3469E">
            <w:pPr>
              <w:jc w:val="center"/>
              <w:rPr>
                <w:highlight w:val="yellow"/>
              </w:rPr>
            </w:pPr>
          </w:p>
        </w:tc>
        <w:tc>
          <w:tcPr>
            <w:tcW w:w="312" w:type="dxa"/>
            <w:shd w:val="clear" w:color="auto" w:fill="BFBFBF"/>
            <w:vAlign w:val="center"/>
          </w:tcPr>
          <w:p w:rsidR="00A56E43" w:rsidRDefault="00A56E43" w:rsidP="00D3469E">
            <w:pPr>
              <w:jc w:val="center"/>
            </w:pP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40377F"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vAlign w:val="center"/>
          </w:tcPr>
          <w:p w:rsidR="00A56E43" w:rsidRDefault="00A56E43" w:rsidP="00D3469E">
            <w:pPr>
              <w:jc w:val="center"/>
            </w:pPr>
            <w:r>
              <w:rPr>
                <w:b/>
                <w:color w:val="C0504D"/>
                <w:szCs w:val="26"/>
              </w:rPr>
              <w:t>В</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r>
      <w:tr w:rsidR="00A56E43" w:rsidTr="00957659">
        <w:tc>
          <w:tcPr>
            <w:tcW w:w="540" w:type="dxa"/>
            <w:shd w:val="clear" w:color="auto" w:fill="auto"/>
            <w:vAlign w:val="center"/>
          </w:tcPr>
          <w:p w:rsidR="00A56E43" w:rsidRPr="001C12AC" w:rsidRDefault="00A56E43" w:rsidP="006E3D80">
            <w:pPr>
              <w:jc w:val="center"/>
              <w:rPr>
                <w:rFonts w:ascii="Arial" w:hAnsi="Arial" w:cs="Arial"/>
                <w:b/>
              </w:rPr>
            </w:pPr>
            <w:r w:rsidRPr="00FF3850">
              <w:rPr>
                <w:sz w:val="16"/>
              </w:rPr>
              <w:t>6.</w:t>
            </w:r>
            <w:r>
              <w:rPr>
                <w:sz w:val="16"/>
              </w:rPr>
              <w:t>6</w:t>
            </w:r>
          </w:p>
        </w:tc>
        <w:tc>
          <w:tcPr>
            <w:tcW w:w="3421" w:type="dxa"/>
            <w:shd w:val="clear" w:color="auto" w:fill="auto"/>
          </w:tcPr>
          <w:p w:rsidR="00A56E43" w:rsidRPr="007971ED" w:rsidRDefault="00A56E43" w:rsidP="008B074A">
            <w:pPr>
              <w:rPr>
                <w:b/>
                <w:sz w:val="22"/>
                <w:szCs w:val="22"/>
              </w:rPr>
            </w:pPr>
            <w:r w:rsidRPr="00543583">
              <w:rPr>
                <w:sz w:val="22"/>
                <w:szCs w:val="22"/>
              </w:rPr>
              <w:t>спортивные площадки</w:t>
            </w:r>
            <w:r>
              <w:rPr>
                <w:sz w:val="22"/>
                <w:szCs w:val="22"/>
              </w:rPr>
              <w:t>.</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Pr>
                <w:b/>
                <w:color w:val="C0504D"/>
                <w:szCs w:val="26"/>
              </w:rPr>
              <w:t>У</w:t>
            </w:r>
          </w:p>
        </w:tc>
        <w:tc>
          <w:tcPr>
            <w:tcW w:w="312" w:type="dxa"/>
            <w:shd w:val="clear" w:color="auto" w:fill="auto"/>
            <w:vAlign w:val="center"/>
          </w:tcPr>
          <w:p w:rsidR="00A56E43" w:rsidRPr="0070329C" w:rsidRDefault="00A56E43" w:rsidP="00D3469E">
            <w:pPr>
              <w:jc w:val="center"/>
              <w:rPr>
                <w:highlight w:val="yellow"/>
              </w:rPr>
            </w:pPr>
            <w:r>
              <w:rPr>
                <w:b/>
                <w:color w:val="C0504D"/>
                <w:szCs w:val="26"/>
              </w:rPr>
              <w:t>У</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auto"/>
            <w:vAlign w:val="center"/>
          </w:tcPr>
          <w:p w:rsidR="00A56E43" w:rsidRDefault="00A56E43"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auto"/>
            <w:vAlign w:val="center"/>
          </w:tcPr>
          <w:p w:rsidR="00A56E43" w:rsidRDefault="00A56E43" w:rsidP="009248A0">
            <w:pPr>
              <w:jc w:val="center"/>
            </w:pPr>
            <w:r w:rsidRPr="00AB74D9">
              <w:rPr>
                <w:b/>
                <w:color w:val="C0504D"/>
                <w:szCs w:val="26"/>
              </w:rPr>
              <w:t>Р</w:t>
            </w:r>
          </w:p>
        </w:tc>
        <w:tc>
          <w:tcPr>
            <w:tcW w:w="312" w:type="dxa"/>
            <w:shd w:val="clear" w:color="auto" w:fill="BFBFBF"/>
            <w:vAlign w:val="center"/>
          </w:tcPr>
          <w:p w:rsidR="00A56E43" w:rsidRDefault="00A56E43" w:rsidP="009248A0">
            <w:pPr>
              <w:jc w:val="center"/>
            </w:pPr>
          </w:p>
        </w:tc>
        <w:tc>
          <w:tcPr>
            <w:tcW w:w="312" w:type="dxa"/>
            <w:shd w:val="clear" w:color="auto" w:fill="BFBFBF"/>
            <w:vAlign w:val="center"/>
          </w:tcPr>
          <w:p w:rsidR="00A56E43" w:rsidRDefault="00A56E43" w:rsidP="009248A0">
            <w:pPr>
              <w:jc w:val="center"/>
            </w:pPr>
          </w:p>
        </w:tc>
        <w:tc>
          <w:tcPr>
            <w:tcW w:w="312" w:type="dxa"/>
            <w:shd w:val="clear" w:color="auto" w:fill="auto"/>
            <w:vAlign w:val="center"/>
          </w:tcPr>
          <w:p w:rsidR="00A56E43" w:rsidRDefault="0040377F" w:rsidP="00D3469E">
            <w:pPr>
              <w:jc w:val="center"/>
            </w:pPr>
            <w:r w:rsidRPr="00AB74D9">
              <w:rPr>
                <w:b/>
                <w:color w:val="C0504D"/>
                <w:szCs w:val="26"/>
              </w:rPr>
              <w:t>Р</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c>
          <w:tcPr>
            <w:tcW w:w="312" w:type="dxa"/>
            <w:shd w:val="clear" w:color="auto" w:fill="auto"/>
            <w:vAlign w:val="center"/>
          </w:tcPr>
          <w:p w:rsidR="00A56E43" w:rsidRPr="00957659" w:rsidRDefault="00957659" w:rsidP="00D3469E">
            <w:pPr>
              <w:jc w:val="center"/>
              <w:rPr>
                <w:b/>
              </w:rPr>
            </w:pPr>
            <w:r w:rsidRPr="00957659">
              <w:rPr>
                <w:b/>
                <w:color w:val="C00000"/>
              </w:rPr>
              <w:t>В</w:t>
            </w:r>
          </w:p>
        </w:tc>
        <w:tc>
          <w:tcPr>
            <w:tcW w:w="312" w:type="dxa"/>
            <w:vAlign w:val="center"/>
          </w:tcPr>
          <w:p w:rsidR="00A56E43" w:rsidRDefault="00A56E43" w:rsidP="00D3469E">
            <w:pPr>
              <w:jc w:val="center"/>
            </w:pPr>
            <w:r>
              <w:rPr>
                <w:b/>
                <w:color w:val="C0504D"/>
                <w:szCs w:val="26"/>
              </w:rPr>
              <w:t>В</w:t>
            </w:r>
          </w:p>
        </w:tc>
        <w:tc>
          <w:tcPr>
            <w:tcW w:w="312" w:type="dxa"/>
            <w:shd w:val="clear" w:color="auto" w:fill="FFFFFF"/>
            <w:vAlign w:val="center"/>
          </w:tcPr>
          <w:p w:rsidR="00A56E43" w:rsidRDefault="00A56E43" w:rsidP="00D3469E">
            <w:pPr>
              <w:jc w:val="center"/>
            </w:pPr>
            <w:r>
              <w:rPr>
                <w:b/>
                <w:color w:val="C0504D"/>
                <w:szCs w:val="26"/>
              </w:rPr>
              <w:t>У</w:t>
            </w: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vAlign w:val="center"/>
          </w:tcPr>
          <w:p w:rsidR="00A56E43" w:rsidRDefault="00A56E43" w:rsidP="00D3469E">
            <w:pPr>
              <w:jc w:val="center"/>
            </w:pPr>
          </w:p>
        </w:tc>
        <w:tc>
          <w:tcPr>
            <w:tcW w:w="312" w:type="dxa"/>
            <w:shd w:val="clear" w:color="auto" w:fill="BFBFBF"/>
          </w:tcPr>
          <w:p w:rsidR="00A56E43" w:rsidRDefault="00A56E43" w:rsidP="00D3469E">
            <w:pPr>
              <w:jc w:val="center"/>
            </w:pPr>
          </w:p>
        </w:tc>
      </w:tr>
      <w:tr w:rsidR="00FC26B7" w:rsidTr="00FC26B7">
        <w:tc>
          <w:tcPr>
            <w:tcW w:w="540" w:type="dxa"/>
            <w:shd w:val="clear" w:color="auto" w:fill="auto"/>
            <w:vAlign w:val="center"/>
          </w:tcPr>
          <w:p w:rsidR="00196334" w:rsidRPr="00FF3850" w:rsidRDefault="00FC26B7" w:rsidP="00FC26B7">
            <w:pPr>
              <w:jc w:val="center"/>
              <w:rPr>
                <w:sz w:val="16"/>
              </w:rPr>
            </w:pPr>
            <w:r w:rsidRPr="00FF3850">
              <w:rPr>
                <w:sz w:val="16"/>
              </w:rPr>
              <w:t>6.</w:t>
            </w:r>
            <w:r>
              <w:rPr>
                <w:sz w:val="16"/>
              </w:rPr>
              <w:t>7</w:t>
            </w:r>
          </w:p>
        </w:tc>
        <w:tc>
          <w:tcPr>
            <w:tcW w:w="3421" w:type="dxa"/>
            <w:shd w:val="clear" w:color="auto" w:fill="auto"/>
          </w:tcPr>
          <w:p w:rsidR="00196334" w:rsidRPr="00196334" w:rsidRDefault="00196334" w:rsidP="000B4CA4">
            <w:pPr>
              <w:rPr>
                <w:sz w:val="22"/>
                <w:szCs w:val="22"/>
              </w:rPr>
            </w:pPr>
            <w:r w:rsidRPr="00196334">
              <w:rPr>
                <w:color w:val="000001"/>
                <w:sz w:val="22"/>
                <w:szCs w:val="22"/>
              </w:rPr>
              <w:t xml:space="preserve">Дома отдыха, </w:t>
            </w:r>
            <w:r w:rsidR="000B4CA4">
              <w:rPr>
                <w:color w:val="000001"/>
                <w:sz w:val="22"/>
                <w:szCs w:val="22"/>
              </w:rPr>
              <w:t>б</w:t>
            </w:r>
            <w:r w:rsidRPr="00196334">
              <w:rPr>
                <w:color w:val="000001"/>
                <w:sz w:val="22"/>
                <w:szCs w:val="22"/>
              </w:rPr>
              <w:t>азы отдыха предприятий и организаций</w:t>
            </w:r>
            <w:r w:rsidR="000B4CA4">
              <w:rPr>
                <w:color w:val="000001"/>
                <w:sz w:val="22"/>
                <w:szCs w:val="22"/>
              </w:rPr>
              <w:t>,</w:t>
            </w:r>
            <w:r w:rsidR="000B4CA4">
              <w:rPr>
                <w:color w:val="000001"/>
              </w:rPr>
              <w:t xml:space="preserve"> туристские базы, мотели, кемпинги</w:t>
            </w:r>
          </w:p>
        </w:tc>
        <w:tc>
          <w:tcPr>
            <w:tcW w:w="312" w:type="dxa"/>
            <w:shd w:val="clear" w:color="auto" w:fill="BFBFBF"/>
            <w:vAlign w:val="center"/>
          </w:tcPr>
          <w:p w:rsidR="00196334" w:rsidRPr="00AB74D9" w:rsidRDefault="00196334" w:rsidP="00D3469E">
            <w:pPr>
              <w:jc w:val="center"/>
              <w:rPr>
                <w:b/>
                <w:color w:val="C0504D"/>
                <w:szCs w:val="26"/>
              </w:rPr>
            </w:pPr>
          </w:p>
        </w:tc>
        <w:tc>
          <w:tcPr>
            <w:tcW w:w="312" w:type="dxa"/>
            <w:shd w:val="clear" w:color="auto" w:fill="BFBFBF"/>
            <w:vAlign w:val="center"/>
          </w:tcPr>
          <w:p w:rsidR="00196334" w:rsidRPr="00AB74D9" w:rsidRDefault="00196334" w:rsidP="00D3469E">
            <w:pPr>
              <w:jc w:val="center"/>
              <w:rPr>
                <w:b/>
                <w:color w:val="C0504D"/>
                <w:szCs w:val="26"/>
              </w:rPr>
            </w:pPr>
          </w:p>
        </w:tc>
        <w:tc>
          <w:tcPr>
            <w:tcW w:w="312" w:type="dxa"/>
            <w:shd w:val="clear" w:color="auto" w:fill="BFBFBF"/>
            <w:vAlign w:val="center"/>
          </w:tcPr>
          <w:p w:rsidR="00196334" w:rsidRPr="00AB74D9" w:rsidRDefault="00196334" w:rsidP="00D3469E">
            <w:pPr>
              <w:jc w:val="center"/>
              <w:rPr>
                <w:b/>
                <w:color w:val="C0504D"/>
                <w:szCs w:val="26"/>
              </w:rPr>
            </w:pPr>
          </w:p>
        </w:tc>
        <w:tc>
          <w:tcPr>
            <w:tcW w:w="312" w:type="dxa"/>
            <w:shd w:val="clear" w:color="auto" w:fill="BFBFBF"/>
            <w:vAlign w:val="center"/>
          </w:tcPr>
          <w:p w:rsidR="00196334" w:rsidRDefault="00196334" w:rsidP="00D3469E">
            <w:pPr>
              <w:jc w:val="center"/>
              <w:rPr>
                <w:b/>
                <w:color w:val="C0504D"/>
                <w:szCs w:val="26"/>
              </w:rPr>
            </w:pPr>
          </w:p>
        </w:tc>
        <w:tc>
          <w:tcPr>
            <w:tcW w:w="312" w:type="dxa"/>
            <w:shd w:val="clear" w:color="auto" w:fill="BFBFBF"/>
            <w:vAlign w:val="center"/>
          </w:tcPr>
          <w:p w:rsidR="00196334" w:rsidRDefault="00196334" w:rsidP="00D3469E">
            <w:pPr>
              <w:jc w:val="center"/>
              <w:rPr>
                <w:b/>
                <w:color w:val="C0504D"/>
                <w:szCs w:val="26"/>
              </w:rPr>
            </w:pPr>
          </w:p>
        </w:tc>
        <w:tc>
          <w:tcPr>
            <w:tcW w:w="312" w:type="dxa"/>
            <w:shd w:val="clear" w:color="auto" w:fill="BFBFBF"/>
            <w:vAlign w:val="center"/>
          </w:tcPr>
          <w:p w:rsidR="00196334" w:rsidRPr="00AB74D9" w:rsidRDefault="00196334" w:rsidP="00D3469E">
            <w:pPr>
              <w:jc w:val="center"/>
              <w:rPr>
                <w:b/>
                <w:color w:val="C0504D"/>
                <w:szCs w:val="26"/>
              </w:rPr>
            </w:pPr>
          </w:p>
        </w:tc>
        <w:tc>
          <w:tcPr>
            <w:tcW w:w="312" w:type="dxa"/>
            <w:shd w:val="clear" w:color="auto" w:fill="BFBFBF"/>
            <w:vAlign w:val="center"/>
          </w:tcPr>
          <w:p w:rsidR="00196334" w:rsidRPr="00AB74D9" w:rsidRDefault="00196334" w:rsidP="00D3469E">
            <w:pPr>
              <w:jc w:val="center"/>
              <w:rPr>
                <w:b/>
                <w:color w:val="C0504D"/>
                <w:szCs w:val="26"/>
              </w:rP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Pr="00AB74D9" w:rsidRDefault="00196334" w:rsidP="009248A0">
            <w:pPr>
              <w:jc w:val="center"/>
              <w:rPr>
                <w:b/>
                <w:color w:val="C0504D"/>
                <w:szCs w:val="26"/>
              </w:rPr>
            </w:pPr>
          </w:p>
        </w:tc>
        <w:tc>
          <w:tcPr>
            <w:tcW w:w="312" w:type="dxa"/>
            <w:shd w:val="clear" w:color="auto" w:fill="BFBFBF"/>
            <w:vAlign w:val="center"/>
          </w:tcPr>
          <w:p w:rsidR="00196334" w:rsidRDefault="00196334" w:rsidP="009248A0">
            <w:pPr>
              <w:jc w:val="center"/>
            </w:pPr>
          </w:p>
        </w:tc>
        <w:tc>
          <w:tcPr>
            <w:tcW w:w="312" w:type="dxa"/>
            <w:shd w:val="clear" w:color="auto" w:fill="BFBFBF"/>
            <w:vAlign w:val="center"/>
          </w:tcPr>
          <w:p w:rsidR="00196334" w:rsidRPr="00AB74D9" w:rsidRDefault="00196334" w:rsidP="009248A0">
            <w:pPr>
              <w:jc w:val="center"/>
              <w:rPr>
                <w:b/>
                <w:color w:val="C0504D"/>
                <w:szCs w:val="26"/>
              </w:rPr>
            </w:pPr>
          </w:p>
        </w:tc>
        <w:tc>
          <w:tcPr>
            <w:tcW w:w="312" w:type="dxa"/>
            <w:shd w:val="clear" w:color="auto" w:fill="BFBFBF"/>
            <w:vAlign w:val="center"/>
          </w:tcPr>
          <w:p w:rsidR="00196334" w:rsidRPr="00AB74D9" w:rsidRDefault="00196334" w:rsidP="009248A0">
            <w:pPr>
              <w:jc w:val="center"/>
              <w:rPr>
                <w:b/>
                <w:color w:val="C0504D"/>
                <w:szCs w:val="26"/>
              </w:rPr>
            </w:pPr>
          </w:p>
        </w:tc>
        <w:tc>
          <w:tcPr>
            <w:tcW w:w="312" w:type="dxa"/>
            <w:shd w:val="clear" w:color="auto" w:fill="BFBFBF"/>
            <w:vAlign w:val="center"/>
          </w:tcPr>
          <w:p w:rsidR="00196334" w:rsidRDefault="00196334" w:rsidP="009248A0">
            <w:pPr>
              <w:jc w:val="center"/>
            </w:pPr>
          </w:p>
        </w:tc>
        <w:tc>
          <w:tcPr>
            <w:tcW w:w="312" w:type="dxa"/>
            <w:shd w:val="clear" w:color="auto" w:fill="BFBFBF"/>
            <w:vAlign w:val="center"/>
          </w:tcPr>
          <w:p w:rsidR="00196334" w:rsidRDefault="00196334" w:rsidP="009248A0">
            <w:pPr>
              <w:jc w:val="center"/>
            </w:pPr>
          </w:p>
        </w:tc>
        <w:tc>
          <w:tcPr>
            <w:tcW w:w="312" w:type="dxa"/>
            <w:shd w:val="clear" w:color="auto" w:fill="FFFFFF"/>
            <w:vAlign w:val="center"/>
          </w:tcPr>
          <w:p w:rsidR="00196334" w:rsidRPr="00AB74D9" w:rsidRDefault="00FC26B7" w:rsidP="00D3469E">
            <w:pPr>
              <w:jc w:val="center"/>
              <w:rPr>
                <w:b/>
                <w:color w:val="C0504D"/>
                <w:szCs w:val="26"/>
              </w:rPr>
            </w:pPr>
            <w:r w:rsidRPr="00AB74D9">
              <w:rPr>
                <w:b/>
                <w:color w:val="C0504D"/>
                <w:szCs w:val="26"/>
              </w:rPr>
              <w:t>Р</w:t>
            </w: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rPr>
                <w:b/>
                <w:color w:val="C0504D"/>
                <w:szCs w:val="26"/>
              </w:rPr>
            </w:pPr>
          </w:p>
        </w:tc>
        <w:tc>
          <w:tcPr>
            <w:tcW w:w="312" w:type="dxa"/>
            <w:shd w:val="clear" w:color="auto" w:fill="BFBFBF"/>
            <w:vAlign w:val="center"/>
          </w:tcPr>
          <w:p w:rsidR="00196334" w:rsidRDefault="00196334" w:rsidP="00D3469E">
            <w:pPr>
              <w:jc w:val="center"/>
              <w:rPr>
                <w:b/>
                <w:color w:val="C0504D"/>
                <w:szCs w:val="26"/>
              </w:rP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vAlign w:val="center"/>
          </w:tcPr>
          <w:p w:rsidR="00196334" w:rsidRDefault="00196334" w:rsidP="00D3469E">
            <w:pPr>
              <w:jc w:val="center"/>
            </w:pPr>
          </w:p>
        </w:tc>
        <w:tc>
          <w:tcPr>
            <w:tcW w:w="312" w:type="dxa"/>
            <w:shd w:val="clear" w:color="auto" w:fill="BFBFBF"/>
          </w:tcPr>
          <w:p w:rsidR="00196334" w:rsidRDefault="00196334" w:rsidP="00D3469E">
            <w:pPr>
              <w:jc w:val="center"/>
            </w:pPr>
          </w:p>
        </w:tc>
      </w:tr>
    </w:tbl>
    <w:p w:rsidR="00327B87" w:rsidRDefault="00327B87" w:rsidP="00327B87">
      <w:pPr>
        <w:ind w:right="125"/>
      </w:pPr>
    </w:p>
    <w:p w:rsidR="00327B87" w:rsidRDefault="00327B87" w:rsidP="00327B87">
      <w:pPr>
        <w:ind w:right="125"/>
      </w:pPr>
    </w:p>
    <w:p w:rsidR="00327B87" w:rsidRDefault="00327B87" w:rsidP="00327B87">
      <w:pPr>
        <w:ind w:right="125"/>
      </w:pPr>
    </w:p>
    <w:p w:rsidR="00FA4102" w:rsidRDefault="00FA4102" w:rsidP="00327B87">
      <w:pPr>
        <w:ind w:right="125"/>
      </w:pPr>
    </w:p>
    <w:p w:rsidR="00FA4102" w:rsidRDefault="00FA4102" w:rsidP="00327B87">
      <w:pPr>
        <w:ind w:right="125"/>
      </w:pPr>
    </w:p>
    <w:p w:rsidR="00FA4102" w:rsidRDefault="00FA4102" w:rsidP="00327B87">
      <w:pPr>
        <w:ind w:right="125"/>
      </w:pPr>
    </w:p>
    <w:p w:rsidR="00FA4102" w:rsidRDefault="00FA4102" w:rsidP="00327B87">
      <w:pPr>
        <w:ind w:right="125"/>
      </w:pPr>
    </w:p>
    <w:p w:rsidR="009A2CF0" w:rsidRDefault="00FA4102" w:rsidP="009A2CF0">
      <w:pPr>
        <w:ind w:right="125"/>
        <w:jc w:val="right"/>
      </w:pPr>
      <w:r>
        <w:rPr>
          <w:sz w:val="22"/>
          <w:szCs w:val="22"/>
        </w:rPr>
        <w:t>П</w:t>
      </w:r>
      <w:r w:rsidR="009A2CF0" w:rsidRPr="00A72E7E">
        <w:rPr>
          <w:sz w:val="22"/>
          <w:szCs w:val="22"/>
        </w:rPr>
        <w:t xml:space="preserve">родолжение таблицы 2                                                                                                                                                                                                                                                     </w:t>
      </w:r>
    </w:p>
    <w:tbl>
      <w:tblPr>
        <w:tblW w:w="1425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21"/>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8C4CA8" w:rsidTr="008C4CA8">
        <w:trPr>
          <w:cantSplit/>
          <w:trHeight w:val="300"/>
        </w:trPr>
        <w:tc>
          <w:tcPr>
            <w:tcW w:w="540" w:type="dxa"/>
            <w:vMerge w:val="restart"/>
            <w:shd w:val="clear" w:color="auto" w:fill="auto"/>
          </w:tcPr>
          <w:p w:rsidR="008C4CA8" w:rsidRDefault="008C4CA8" w:rsidP="008B074A"/>
        </w:tc>
        <w:tc>
          <w:tcPr>
            <w:tcW w:w="3421" w:type="dxa"/>
            <w:vMerge w:val="restart"/>
            <w:shd w:val="clear" w:color="auto" w:fill="auto"/>
          </w:tcPr>
          <w:p w:rsidR="008C4CA8" w:rsidRPr="003F01E5" w:rsidRDefault="008C4CA8" w:rsidP="008B074A">
            <w:pPr>
              <w:rPr>
                <w:sz w:val="28"/>
              </w:rPr>
            </w:pPr>
            <w:r w:rsidRPr="003F01E5">
              <w:rPr>
                <w:b/>
                <w:sz w:val="28"/>
              </w:rPr>
              <w:t>Виды разрешенного использования</w:t>
            </w:r>
          </w:p>
          <w:p w:rsidR="008C4CA8" w:rsidRPr="001C12AC" w:rsidRDefault="008C4CA8" w:rsidP="008B074A">
            <w:pPr>
              <w:jc w:val="center"/>
              <w:rPr>
                <w:b/>
              </w:rPr>
            </w:pPr>
          </w:p>
        </w:tc>
        <w:tc>
          <w:tcPr>
            <w:tcW w:w="312" w:type="dxa"/>
          </w:tcPr>
          <w:p w:rsidR="008C4CA8" w:rsidRPr="001C12AC" w:rsidRDefault="008C4CA8" w:rsidP="008B074A">
            <w:pPr>
              <w:jc w:val="center"/>
              <w:rPr>
                <w:b/>
              </w:rPr>
            </w:pPr>
          </w:p>
        </w:tc>
        <w:tc>
          <w:tcPr>
            <w:tcW w:w="9672" w:type="dxa"/>
            <w:gridSpan w:val="31"/>
            <w:shd w:val="clear" w:color="auto" w:fill="auto"/>
            <w:vAlign w:val="center"/>
          </w:tcPr>
          <w:p w:rsidR="008C4CA8" w:rsidRPr="001C12AC" w:rsidRDefault="008C4CA8" w:rsidP="008B074A">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8C4CA8" w:rsidRPr="001C12AC" w:rsidRDefault="008C4CA8" w:rsidP="008B074A">
            <w:pPr>
              <w:jc w:val="center"/>
              <w:rPr>
                <w:b/>
              </w:rPr>
            </w:pPr>
          </w:p>
        </w:tc>
      </w:tr>
      <w:tr w:rsidR="0056217E" w:rsidTr="008C4CA8">
        <w:trPr>
          <w:cantSplit/>
          <w:trHeight w:val="840"/>
        </w:trPr>
        <w:tc>
          <w:tcPr>
            <w:tcW w:w="540" w:type="dxa"/>
            <w:vMerge/>
            <w:shd w:val="clear" w:color="auto" w:fill="auto"/>
          </w:tcPr>
          <w:p w:rsidR="0056217E" w:rsidRDefault="0056217E" w:rsidP="008B074A"/>
        </w:tc>
        <w:tc>
          <w:tcPr>
            <w:tcW w:w="3421" w:type="dxa"/>
            <w:vMerge/>
            <w:shd w:val="clear" w:color="auto" w:fill="auto"/>
          </w:tcPr>
          <w:p w:rsidR="0056217E" w:rsidRPr="001C12AC" w:rsidRDefault="0056217E" w:rsidP="008B074A">
            <w:pPr>
              <w:jc w:val="center"/>
              <w:rPr>
                <w:b/>
              </w:rPr>
            </w:pPr>
          </w:p>
        </w:tc>
        <w:tc>
          <w:tcPr>
            <w:tcW w:w="312" w:type="dxa"/>
            <w:shd w:val="clear" w:color="auto" w:fill="auto"/>
            <w:textDirection w:val="btLr"/>
            <w:vAlign w:val="center"/>
          </w:tcPr>
          <w:p w:rsidR="0056217E" w:rsidRPr="00D4247C" w:rsidRDefault="0056217E" w:rsidP="008B074A">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56217E" w:rsidRPr="00D4247C" w:rsidRDefault="0056217E" w:rsidP="008B074A">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ОК</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Ж -1</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Ж -2</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Ж -3</w:t>
            </w:r>
          </w:p>
        </w:tc>
        <w:tc>
          <w:tcPr>
            <w:tcW w:w="312" w:type="dxa"/>
            <w:shd w:val="clear" w:color="auto" w:fill="auto"/>
            <w:textDirection w:val="btLr"/>
            <w:vAlign w:val="center"/>
          </w:tcPr>
          <w:p w:rsidR="0056217E" w:rsidRPr="00D4247C" w:rsidRDefault="0056217E" w:rsidP="001C383D">
            <w:pPr>
              <w:ind w:right="113"/>
              <w:jc w:val="center"/>
              <w:rPr>
                <w:sz w:val="22"/>
                <w:szCs w:val="22"/>
              </w:rPr>
            </w:pPr>
            <w:r w:rsidRPr="00D4247C">
              <w:rPr>
                <w:b/>
                <w:sz w:val="22"/>
                <w:szCs w:val="22"/>
              </w:rPr>
              <w:t xml:space="preserve">Ж - </w:t>
            </w:r>
            <w:r w:rsidR="001C383D">
              <w:rPr>
                <w:b/>
                <w:sz w:val="22"/>
                <w:szCs w:val="22"/>
              </w:rPr>
              <w:t>4</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 -1</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 -2</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ПК</w:t>
            </w:r>
          </w:p>
        </w:tc>
        <w:tc>
          <w:tcPr>
            <w:tcW w:w="312" w:type="dxa"/>
            <w:textDirection w:val="btLr"/>
            <w:vAlign w:val="center"/>
          </w:tcPr>
          <w:p w:rsidR="0056217E" w:rsidRPr="00D4247C" w:rsidRDefault="0056217E" w:rsidP="008B074A">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56217E" w:rsidRPr="00D4247C" w:rsidRDefault="0056217E" w:rsidP="008B074A">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56217E" w:rsidRPr="00D4247C" w:rsidRDefault="0056217E" w:rsidP="008B074A">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СХ -1</w:t>
            </w:r>
          </w:p>
        </w:tc>
        <w:tc>
          <w:tcPr>
            <w:tcW w:w="312" w:type="dxa"/>
            <w:shd w:val="clear" w:color="auto" w:fill="auto"/>
            <w:textDirection w:val="btLr"/>
            <w:vAlign w:val="center"/>
          </w:tcPr>
          <w:p w:rsidR="0056217E" w:rsidRPr="00D4247C" w:rsidRDefault="0056217E" w:rsidP="0056217E">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56217E" w:rsidRPr="00D4247C" w:rsidRDefault="0056217E" w:rsidP="0056217E">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56217E" w:rsidRPr="00D4247C" w:rsidRDefault="0056217E"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56217E" w:rsidRPr="00D4247C" w:rsidRDefault="0056217E"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56217E" w:rsidRPr="00D4247C" w:rsidRDefault="0056217E"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56217E" w:rsidRPr="00D4247C" w:rsidRDefault="0056217E"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56217E" w:rsidRPr="00D4247C" w:rsidRDefault="0056217E" w:rsidP="0056217E">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56217E" w:rsidRPr="00D4247C" w:rsidRDefault="0056217E"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56217E" w:rsidRPr="00D4247C" w:rsidRDefault="0056217E"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56217E" w:rsidRPr="00D4247C" w:rsidRDefault="0056217E"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56217E" w:rsidRPr="00D4247C" w:rsidRDefault="007F1858" w:rsidP="008B074A">
            <w:pPr>
              <w:ind w:right="113"/>
              <w:jc w:val="center"/>
              <w:rPr>
                <w:b/>
                <w:sz w:val="22"/>
                <w:szCs w:val="22"/>
              </w:rPr>
            </w:pPr>
            <w:r>
              <w:rPr>
                <w:b/>
                <w:sz w:val="22"/>
                <w:szCs w:val="22"/>
              </w:rPr>
              <w:t>Б</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56217E" w:rsidRPr="00D4247C" w:rsidRDefault="0056217E"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56217E" w:rsidRPr="00D4247C" w:rsidRDefault="0056217E" w:rsidP="00550D4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56217E" w:rsidRPr="00D4247C" w:rsidRDefault="0056217E" w:rsidP="008C4CA8">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56217E" w:rsidTr="008C4CA8">
        <w:tc>
          <w:tcPr>
            <w:tcW w:w="540" w:type="dxa"/>
            <w:shd w:val="clear" w:color="auto" w:fill="auto"/>
            <w:vAlign w:val="center"/>
          </w:tcPr>
          <w:p w:rsidR="0056217E" w:rsidRPr="001C12AC" w:rsidRDefault="0056217E" w:rsidP="008B074A">
            <w:pPr>
              <w:rPr>
                <w:b/>
              </w:rPr>
            </w:pPr>
            <w:r w:rsidRPr="001C12AC">
              <w:rPr>
                <w:sz w:val="16"/>
              </w:rPr>
              <w:t xml:space="preserve">  </w:t>
            </w:r>
            <w:r w:rsidRPr="001C12AC">
              <w:rPr>
                <w:b/>
              </w:rPr>
              <w:t>7</w:t>
            </w:r>
          </w:p>
        </w:tc>
        <w:tc>
          <w:tcPr>
            <w:tcW w:w="3421" w:type="dxa"/>
            <w:shd w:val="clear" w:color="auto" w:fill="auto"/>
          </w:tcPr>
          <w:p w:rsidR="0056217E" w:rsidRPr="001C12AC" w:rsidRDefault="0056217E" w:rsidP="008B074A">
            <w:pPr>
              <w:rPr>
                <w:sz w:val="22"/>
                <w:szCs w:val="22"/>
              </w:rPr>
            </w:pPr>
            <w:r w:rsidRPr="001C12AC">
              <w:rPr>
                <w:b/>
                <w:sz w:val="22"/>
                <w:szCs w:val="22"/>
              </w:rPr>
              <w:t>Учреждения науки,  культуры и искусства:</w:t>
            </w: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Pr="0070329C" w:rsidRDefault="0056217E" w:rsidP="00D3469E">
            <w:pPr>
              <w:jc w:val="center"/>
              <w:rPr>
                <w:highlight w:val="yellow"/>
              </w:rP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vAlign w:val="center"/>
          </w:tcPr>
          <w:p w:rsidR="0056217E" w:rsidRDefault="0056217E" w:rsidP="00D3469E">
            <w:pPr>
              <w:jc w:val="center"/>
            </w:pPr>
          </w:p>
        </w:tc>
        <w:tc>
          <w:tcPr>
            <w:tcW w:w="312" w:type="dxa"/>
            <w:vAlign w:val="center"/>
          </w:tcPr>
          <w:p w:rsidR="0056217E" w:rsidRDefault="0056217E" w:rsidP="00D3469E">
            <w:pPr>
              <w:jc w:val="center"/>
            </w:pPr>
          </w:p>
        </w:tc>
        <w:tc>
          <w:tcPr>
            <w:tcW w:w="312" w:type="dxa"/>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9248A0">
            <w:pPr>
              <w:jc w:val="center"/>
            </w:pPr>
          </w:p>
        </w:tc>
        <w:tc>
          <w:tcPr>
            <w:tcW w:w="312" w:type="dxa"/>
            <w:shd w:val="clear" w:color="auto" w:fill="auto"/>
            <w:vAlign w:val="center"/>
          </w:tcPr>
          <w:p w:rsidR="0056217E" w:rsidRDefault="0056217E" w:rsidP="009248A0">
            <w:pPr>
              <w:jc w:val="center"/>
            </w:pPr>
          </w:p>
        </w:tc>
        <w:tc>
          <w:tcPr>
            <w:tcW w:w="312" w:type="dxa"/>
            <w:vAlign w:val="center"/>
          </w:tcPr>
          <w:p w:rsidR="0056217E" w:rsidRDefault="0056217E" w:rsidP="009248A0">
            <w:pPr>
              <w:jc w:val="center"/>
            </w:pPr>
          </w:p>
        </w:tc>
        <w:tc>
          <w:tcPr>
            <w:tcW w:w="312" w:type="dxa"/>
            <w:shd w:val="clear" w:color="auto" w:fill="auto"/>
            <w:vAlign w:val="center"/>
          </w:tcPr>
          <w:p w:rsidR="0056217E" w:rsidRDefault="0056217E" w:rsidP="009248A0">
            <w:pPr>
              <w:jc w:val="center"/>
            </w:pPr>
          </w:p>
        </w:tc>
        <w:tc>
          <w:tcPr>
            <w:tcW w:w="312" w:type="dxa"/>
            <w:shd w:val="clear" w:color="auto" w:fill="auto"/>
            <w:vAlign w:val="center"/>
          </w:tcPr>
          <w:p w:rsidR="0056217E" w:rsidRDefault="0056217E" w:rsidP="009248A0">
            <w:pPr>
              <w:jc w:val="center"/>
            </w:pPr>
          </w:p>
        </w:tc>
        <w:tc>
          <w:tcPr>
            <w:tcW w:w="312" w:type="dxa"/>
            <w:shd w:val="clear" w:color="auto" w:fill="auto"/>
            <w:vAlign w:val="center"/>
          </w:tcPr>
          <w:p w:rsidR="0056217E" w:rsidRDefault="0056217E" w:rsidP="009248A0">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vAlign w:val="center"/>
          </w:tcPr>
          <w:p w:rsidR="0056217E" w:rsidRDefault="0056217E" w:rsidP="00D3469E">
            <w:pPr>
              <w:jc w:val="center"/>
            </w:pPr>
          </w:p>
        </w:tc>
        <w:tc>
          <w:tcPr>
            <w:tcW w:w="312" w:type="dxa"/>
          </w:tcPr>
          <w:p w:rsidR="0056217E" w:rsidRDefault="0056217E" w:rsidP="00D3469E">
            <w:pPr>
              <w:jc w:val="center"/>
            </w:pPr>
          </w:p>
        </w:tc>
        <w:tc>
          <w:tcPr>
            <w:tcW w:w="312" w:type="dxa"/>
            <w:vAlign w:val="center"/>
          </w:tcPr>
          <w:p w:rsidR="0056217E" w:rsidRDefault="0056217E" w:rsidP="00D3469E">
            <w:pPr>
              <w:jc w:val="center"/>
            </w:pPr>
          </w:p>
        </w:tc>
        <w:tc>
          <w:tcPr>
            <w:tcW w:w="312" w:type="dxa"/>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shd w:val="clear" w:color="auto" w:fill="auto"/>
            <w:vAlign w:val="center"/>
          </w:tcPr>
          <w:p w:rsidR="0056217E" w:rsidRDefault="0056217E" w:rsidP="00D3469E">
            <w:pPr>
              <w:jc w:val="center"/>
            </w:pPr>
          </w:p>
        </w:tc>
        <w:tc>
          <w:tcPr>
            <w:tcW w:w="312" w:type="dxa"/>
            <w:vAlign w:val="center"/>
          </w:tcPr>
          <w:p w:rsidR="0056217E" w:rsidRDefault="0056217E" w:rsidP="00D3469E">
            <w:pPr>
              <w:jc w:val="center"/>
            </w:pPr>
          </w:p>
        </w:tc>
        <w:tc>
          <w:tcPr>
            <w:tcW w:w="312" w:type="dxa"/>
          </w:tcPr>
          <w:p w:rsidR="0056217E" w:rsidRDefault="0056217E" w:rsidP="00D3469E">
            <w:pPr>
              <w:jc w:val="center"/>
            </w:pPr>
          </w:p>
        </w:tc>
      </w:tr>
      <w:tr w:rsidR="0056217E" w:rsidTr="00FA4102">
        <w:tc>
          <w:tcPr>
            <w:tcW w:w="540" w:type="dxa"/>
            <w:shd w:val="clear" w:color="auto" w:fill="auto"/>
            <w:vAlign w:val="center"/>
          </w:tcPr>
          <w:p w:rsidR="0056217E" w:rsidRPr="001C12AC" w:rsidRDefault="0056217E" w:rsidP="008B074A">
            <w:pPr>
              <w:rPr>
                <w:sz w:val="16"/>
              </w:rPr>
            </w:pPr>
            <w:r w:rsidRPr="001C12AC">
              <w:rPr>
                <w:sz w:val="16"/>
              </w:rPr>
              <w:t>7. 1</w:t>
            </w:r>
          </w:p>
        </w:tc>
        <w:tc>
          <w:tcPr>
            <w:tcW w:w="3421" w:type="dxa"/>
            <w:shd w:val="clear" w:color="auto" w:fill="auto"/>
          </w:tcPr>
          <w:p w:rsidR="0056217E" w:rsidRDefault="0056217E" w:rsidP="008B074A">
            <w:pPr>
              <w:rPr>
                <w:sz w:val="22"/>
                <w:szCs w:val="22"/>
              </w:rPr>
            </w:pPr>
            <w:r w:rsidRPr="009A2CF0">
              <w:rPr>
                <w:sz w:val="22"/>
                <w:szCs w:val="22"/>
              </w:rPr>
              <w:t>Учреждения клубного типа, ДК, многофункциональные развлекательные комплексы</w:t>
            </w:r>
          </w:p>
          <w:p w:rsidR="0056217E" w:rsidRPr="009A2CF0" w:rsidRDefault="0056217E" w:rsidP="008B074A">
            <w:pPr>
              <w:rPr>
                <w:b/>
                <w:sz w:val="22"/>
                <w:szCs w:val="22"/>
              </w:rPr>
            </w:pP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Pr="0070329C" w:rsidRDefault="0056217E" w:rsidP="00D3469E">
            <w:pPr>
              <w:jc w:val="center"/>
              <w:rPr>
                <w:highlight w:val="yellow"/>
              </w:rP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auto"/>
            <w:vAlign w:val="center"/>
          </w:tcPr>
          <w:p w:rsidR="0056217E" w:rsidRDefault="006E3B39" w:rsidP="00D3469E">
            <w:pPr>
              <w:jc w:val="center"/>
            </w:pPr>
            <w:r w:rsidRPr="00AB74D9">
              <w:rPr>
                <w:b/>
                <w:color w:val="C0504D"/>
                <w:szCs w:val="26"/>
              </w:rPr>
              <w:t>Р</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FFFFFF"/>
            <w:vAlign w:val="center"/>
          </w:tcPr>
          <w:p w:rsidR="0056217E" w:rsidRDefault="0056217E" w:rsidP="00D3469E">
            <w:pPr>
              <w:jc w:val="center"/>
            </w:pPr>
            <w:r w:rsidRPr="00873B6B">
              <w:rPr>
                <w:b/>
                <w:color w:val="C00000"/>
                <w:szCs w:val="26"/>
              </w:rPr>
              <w:t>Р</w:t>
            </w:r>
          </w:p>
        </w:tc>
        <w:tc>
          <w:tcPr>
            <w:tcW w:w="312" w:type="dxa"/>
            <w:shd w:val="clear" w:color="auto" w:fill="BFBFBF"/>
          </w:tcPr>
          <w:p w:rsidR="0056217E" w:rsidRPr="00873B6B" w:rsidRDefault="0056217E" w:rsidP="00D3469E">
            <w:pPr>
              <w:jc w:val="center"/>
              <w:rPr>
                <w:b/>
                <w:color w:val="C00000"/>
                <w:szCs w:val="26"/>
              </w:rPr>
            </w:pPr>
          </w:p>
        </w:tc>
      </w:tr>
      <w:tr w:rsidR="0056217E" w:rsidTr="008C4CA8">
        <w:tc>
          <w:tcPr>
            <w:tcW w:w="540" w:type="dxa"/>
            <w:shd w:val="clear" w:color="auto" w:fill="auto"/>
            <w:vAlign w:val="center"/>
          </w:tcPr>
          <w:p w:rsidR="0056217E" w:rsidRPr="001C12AC" w:rsidRDefault="0056217E" w:rsidP="008B074A">
            <w:pPr>
              <w:rPr>
                <w:sz w:val="16"/>
              </w:rPr>
            </w:pPr>
            <w:r w:rsidRPr="001C12AC">
              <w:rPr>
                <w:sz w:val="16"/>
              </w:rPr>
              <w:t>7. 2</w:t>
            </w:r>
          </w:p>
        </w:tc>
        <w:tc>
          <w:tcPr>
            <w:tcW w:w="3421" w:type="dxa"/>
            <w:shd w:val="clear" w:color="auto" w:fill="auto"/>
          </w:tcPr>
          <w:p w:rsidR="0056217E" w:rsidRPr="004F44BC" w:rsidRDefault="004F44BC" w:rsidP="004F44BC">
            <w:pPr>
              <w:pStyle w:val="FORMATTEXT"/>
              <w:rPr>
                <w:color w:val="000001"/>
                <w:sz w:val="22"/>
                <w:szCs w:val="22"/>
              </w:rPr>
            </w:pPr>
            <w:r w:rsidRPr="004F44BC">
              <w:rPr>
                <w:color w:val="000001"/>
                <w:sz w:val="22"/>
                <w:szCs w:val="22"/>
              </w:rPr>
              <w:t>Помещения для культурно-массовой и политико-воспитательной работы с населением, досуга и любительской деятельности</w:t>
            </w:r>
            <w:r w:rsidRPr="004F44BC">
              <w:rPr>
                <w:b/>
                <w:sz w:val="22"/>
                <w:szCs w:val="22"/>
              </w:rPr>
              <w:t xml:space="preserve"> </w:t>
            </w:r>
          </w:p>
        </w:tc>
        <w:tc>
          <w:tcPr>
            <w:tcW w:w="312" w:type="dxa"/>
            <w:shd w:val="clear" w:color="auto" w:fill="FFFFFF"/>
            <w:vAlign w:val="center"/>
          </w:tcPr>
          <w:p w:rsidR="0056217E" w:rsidRDefault="0056217E" w:rsidP="00D3469E">
            <w:pPr>
              <w:jc w:val="center"/>
            </w:pPr>
            <w:r w:rsidRPr="00AB74D9">
              <w:rPr>
                <w:b/>
                <w:color w:val="C0504D"/>
                <w:szCs w:val="26"/>
              </w:rPr>
              <w:t>Р</w:t>
            </w:r>
          </w:p>
        </w:tc>
        <w:tc>
          <w:tcPr>
            <w:tcW w:w="312" w:type="dxa"/>
            <w:shd w:val="clear" w:color="auto" w:fill="FFFFFF"/>
            <w:vAlign w:val="center"/>
          </w:tcPr>
          <w:p w:rsidR="0056217E" w:rsidRDefault="0056217E" w:rsidP="00D3469E">
            <w:pPr>
              <w:jc w:val="center"/>
            </w:pPr>
            <w:r>
              <w:rPr>
                <w:b/>
                <w:color w:val="C0504D"/>
                <w:szCs w:val="26"/>
              </w:rPr>
              <w:t>В</w:t>
            </w:r>
          </w:p>
        </w:tc>
        <w:tc>
          <w:tcPr>
            <w:tcW w:w="312" w:type="dxa"/>
            <w:shd w:val="clear" w:color="auto" w:fill="FFFFFF"/>
            <w:vAlign w:val="center"/>
          </w:tcPr>
          <w:p w:rsidR="0056217E" w:rsidRDefault="0056217E" w:rsidP="00D3469E">
            <w:pPr>
              <w:jc w:val="center"/>
            </w:pPr>
            <w:r w:rsidRPr="00AB74D9">
              <w:rPr>
                <w:b/>
                <w:color w:val="C0504D"/>
                <w:szCs w:val="26"/>
              </w:rPr>
              <w:t>Р</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Pr="0070329C" w:rsidRDefault="0056217E" w:rsidP="00D3469E">
            <w:pPr>
              <w:jc w:val="center"/>
              <w:rPr>
                <w:highlight w:val="yellow"/>
              </w:rPr>
            </w:pP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Pr>
                <w:b/>
                <w:color w:val="C0504D"/>
                <w:szCs w:val="26"/>
              </w:rPr>
              <w:t>В</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Pr>
                <w:b/>
                <w:color w:val="C0504D"/>
                <w:szCs w:val="26"/>
              </w:rPr>
              <w:t>В</w:t>
            </w:r>
          </w:p>
        </w:tc>
        <w:tc>
          <w:tcPr>
            <w:tcW w:w="312" w:type="dxa"/>
            <w:shd w:val="clear" w:color="auto" w:fill="FFFFFF"/>
            <w:vAlign w:val="center"/>
          </w:tcPr>
          <w:p w:rsidR="0056217E" w:rsidRPr="00647802" w:rsidRDefault="00647802" w:rsidP="00D3469E">
            <w:pPr>
              <w:jc w:val="center"/>
            </w:pPr>
            <w:r w:rsidRPr="00647802">
              <w:rPr>
                <w:b/>
                <w:color w:val="C0504D"/>
                <w:szCs w:val="26"/>
              </w:rPr>
              <w:t>У</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r>
      <w:tr w:rsidR="0056217E" w:rsidTr="00FA4102">
        <w:tc>
          <w:tcPr>
            <w:tcW w:w="540" w:type="dxa"/>
            <w:shd w:val="clear" w:color="auto" w:fill="auto"/>
            <w:vAlign w:val="center"/>
          </w:tcPr>
          <w:p w:rsidR="0056217E" w:rsidRPr="001C12AC" w:rsidRDefault="0056217E" w:rsidP="008B074A">
            <w:pPr>
              <w:rPr>
                <w:sz w:val="16"/>
              </w:rPr>
            </w:pPr>
            <w:r w:rsidRPr="001C12AC">
              <w:rPr>
                <w:sz w:val="16"/>
              </w:rPr>
              <w:t xml:space="preserve">7. </w:t>
            </w:r>
            <w:r>
              <w:rPr>
                <w:sz w:val="16"/>
              </w:rPr>
              <w:t>3</w:t>
            </w:r>
          </w:p>
        </w:tc>
        <w:tc>
          <w:tcPr>
            <w:tcW w:w="3421" w:type="dxa"/>
            <w:shd w:val="clear" w:color="auto" w:fill="auto"/>
          </w:tcPr>
          <w:p w:rsidR="0056217E" w:rsidRPr="009A2CF0" w:rsidRDefault="0056217E" w:rsidP="009A2CF0">
            <w:pPr>
              <w:rPr>
                <w:sz w:val="22"/>
                <w:szCs w:val="22"/>
              </w:rPr>
            </w:pPr>
            <w:r w:rsidRPr="009A2CF0">
              <w:rPr>
                <w:sz w:val="22"/>
                <w:szCs w:val="22"/>
              </w:rPr>
              <w:t xml:space="preserve">Учреждения клубного типа: </w:t>
            </w:r>
          </w:p>
          <w:p w:rsidR="0056217E" w:rsidRDefault="0056217E" w:rsidP="009A2CF0">
            <w:pPr>
              <w:rPr>
                <w:sz w:val="22"/>
                <w:szCs w:val="22"/>
              </w:rPr>
            </w:pPr>
            <w:r w:rsidRPr="009A2CF0">
              <w:rPr>
                <w:sz w:val="22"/>
                <w:szCs w:val="22"/>
              </w:rPr>
              <w:t xml:space="preserve">цирки-шапито, летние театры, эстрады, танцевальные залы, дискотеки, лектории, аттракционы, видеосалоны      </w:t>
            </w:r>
          </w:p>
          <w:p w:rsidR="0056217E" w:rsidRPr="009A2CF0" w:rsidRDefault="0056217E" w:rsidP="009A2CF0">
            <w:pPr>
              <w:rPr>
                <w:b/>
                <w:sz w:val="22"/>
                <w:szCs w:val="22"/>
              </w:rPr>
            </w:pPr>
            <w:r w:rsidRPr="009A2CF0">
              <w:rPr>
                <w:sz w:val="22"/>
                <w:szCs w:val="22"/>
              </w:rPr>
              <w:t xml:space="preserve">                              </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Pr="0070329C" w:rsidRDefault="0056217E" w:rsidP="00D3469E">
            <w:pPr>
              <w:jc w:val="center"/>
              <w:rPr>
                <w:highlight w:val="yellow"/>
              </w:rP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auto"/>
            <w:vAlign w:val="center"/>
          </w:tcPr>
          <w:p w:rsidR="0056217E" w:rsidRDefault="00957659" w:rsidP="009248A0">
            <w:pPr>
              <w:jc w:val="center"/>
            </w:pPr>
            <w:r>
              <w:rPr>
                <w:b/>
                <w:color w:val="C0504D"/>
                <w:szCs w:val="26"/>
              </w:rPr>
              <w:t>В</w:t>
            </w:r>
          </w:p>
        </w:tc>
        <w:tc>
          <w:tcPr>
            <w:tcW w:w="312" w:type="dxa"/>
            <w:shd w:val="clear" w:color="auto" w:fill="auto"/>
            <w:vAlign w:val="center"/>
          </w:tcPr>
          <w:p w:rsidR="0056217E" w:rsidRDefault="0056217E" w:rsidP="009248A0">
            <w:pPr>
              <w:jc w:val="center"/>
            </w:pPr>
            <w:r>
              <w:rPr>
                <w:b/>
                <w:color w:val="C0504D"/>
                <w:szCs w:val="26"/>
              </w:rPr>
              <w:t>Р</w:t>
            </w: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auto"/>
            <w:vAlign w:val="center"/>
          </w:tcPr>
          <w:p w:rsidR="0056217E" w:rsidRDefault="00854276" w:rsidP="00D3469E">
            <w:pPr>
              <w:jc w:val="center"/>
            </w:pPr>
            <w:r>
              <w:rPr>
                <w:b/>
                <w:color w:val="C0504D"/>
                <w:szCs w:val="26"/>
              </w:rPr>
              <w:t>Р</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r>
      <w:tr w:rsidR="0056217E" w:rsidTr="008C4CA8">
        <w:tc>
          <w:tcPr>
            <w:tcW w:w="540" w:type="dxa"/>
            <w:shd w:val="clear" w:color="auto" w:fill="auto"/>
            <w:vAlign w:val="center"/>
          </w:tcPr>
          <w:p w:rsidR="0056217E" w:rsidRPr="001C12AC" w:rsidRDefault="0056217E" w:rsidP="009A2CF0">
            <w:pPr>
              <w:rPr>
                <w:sz w:val="16"/>
              </w:rPr>
            </w:pPr>
            <w:r w:rsidRPr="001C12AC">
              <w:rPr>
                <w:sz w:val="16"/>
              </w:rPr>
              <w:t xml:space="preserve">7. </w:t>
            </w:r>
            <w:r>
              <w:rPr>
                <w:sz w:val="16"/>
              </w:rPr>
              <w:t>4</w:t>
            </w:r>
          </w:p>
        </w:tc>
        <w:tc>
          <w:tcPr>
            <w:tcW w:w="3421" w:type="dxa"/>
            <w:shd w:val="clear" w:color="auto" w:fill="auto"/>
          </w:tcPr>
          <w:p w:rsidR="0056217E" w:rsidRDefault="0056217E" w:rsidP="008B074A">
            <w:pPr>
              <w:rPr>
                <w:sz w:val="22"/>
                <w:szCs w:val="22"/>
              </w:rPr>
            </w:pPr>
            <w:r w:rsidRPr="009A2CF0">
              <w:rPr>
                <w:sz w:val="22"/>
                <w:szCs w:val="22"/>
              </w:rPr>
              <w:t>Библиотеки, читальные залы, музеи, архивы.</w:t>
            </w:r>
          </w:p>
          <w:p w:rsidR="0056217E" w:rsidRPr="009A2CF0" w:rsidRDefault="0056217E" w:rsidP="008B074A">
            <w:pPr>
              <w:rPr>
                <w:sz w:val="22"/>
                <w:szCs w:val="22"/>
              </w:rPr>
            </w:pP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FFFFFF"/>
            <w:vAlign w:val="center"/>
          </w:tcPr>
          <w:p w:rsidR="0056217E" w:rsidRDefault="0056217E" w:rsidP="00D3469E">
            <w:pPr>
              <w:jc w:val="center"/>
            </w:pPr>
            <w:r>
              <w:rPr>
                <w:b/>
                <w:color w:val="C0504D"/>
                <w:szCs w:val="26"/>
              </w:rPr>
              <w:t>У</w:t>
            </w:r>
          </w:p>
        </w:tc>
        <w:tc>
          <w:tcPr>
            <w:tcW w:w="312" w:type="dxa"/>
            <w:shd w:val="clear" w:color="auto" w:fill="auto"/>
            <w:vAlign w:val="center"/>
          </w:tcPr>
          <w:p w:rsidR="0056217E" w:rsidRDefault="0056217E" w:rsidP="00D3469E">
            <w:pPr>
              <w:jc w:val="center"/>
            </w:pPr>
            <w:r>
              <w:rPr>
                <w:b/>
                <w:color w:val="C0504D"/>
                <w:szCs w:val="26"/>
              </w:rPr>
              <w:t>У</w:t>
            </w:r>
          </w:p>
        </w:tc>
        <w:tc>
          <w:tcPr>
            <w:tcW w:w="312" w:type="dxa"/>
            <w:shd w:val="clear" w:color="auto" w:fill="auto"/>
            <w:vAlign w:val="center"/>
          </w:tcPr>
          <w:p w:rsidR="0056217E" w:rsidRPr="0070329C" w:rsidRDefault="0056217E" w:rsidP="00D3469E">
            <w:pPr>
              <w:jc w:val="center"/>
              <w:rPr>
                <w:highlight w:val="yellow"/>
              </w:rPr>
            </w:pPr>
            <w:r>
              <w:rPr>
                <w:b/>
                <w:color w:val="C0504D"/>
                <w:szCs w:val="26"/>
              </w:rPr>
              <w:t>У</w:t>
            </w:r>
          </w:p>
        </w:tc>
        <w:tc>
          <w:tcPr>
            <w:tcW w:w="312" w:type="dxa"/>
            <w:shd w:val="clear" w:color="auto" w:fill="auto"/>
            <w:vAlign w:val="center"/>
          </w:tcPr>
          <w:p w:rsidR="0056217E" w:rsidRDefault="0056217E" w:rsidP="00D3469E">
            <w:pPr>
              <w:jc w:val="center"/>
            </w:pPr>
            <w:r>
              <w:rPr>
                <w:b/>
                <w:color w:val="C0504D"/>
                <w:szCs w:val="26"/>
              </w:rPr>
              <w:t>У</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Pr>
                <w:b/>
                <w:color w:val="C0504D"/>
                <w:szCs w:val="26"/>
              </w:rPr>
              <w:t>В</w:t>
            </w:r>
          </w:p>
        </w:tc>
        <w:tc>
          <w:tcPr>
            <w:tcW w:w="312" w:type="dxa"/>
            <w:shd w:val="clear" w:color="auto" w:fill="auto"/>
            <w:vAlign w:val="center"/>
          </w:tcPr>
          <w:p w:rsidR="0056217E" w:rsidRDefault="0056217E" w:rsidP="00D3469E">
            <w:pPr>
              <w:jc w:val="center"/>
            </w:pPr>
            <w:r>
              <w:rPr>
                <w:b/>
                <w:color w:val="C0504D"/>
                <w:szCs w:val="26"/>
              </w:rPr>
              <w:t>В</w:t>
            </w: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Pr>
                <w:b/>
                <w:color w:val="C0504D"/>
                <w:szCs w:val="26"/>
              </w:rPr>
              <w:t>В</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Pr>
                <w:b/>
                <w:color w:val="C0504D"/>
                <w:szCs w:val="26"/>
              </w:rPr>
              <w:t>В</w:t>
            </w:r>
          </w:p>
        </w:tc>
        <w:tc>
          <w:tcPr>
            <w:tcW w:w="312" w:type="dxa"/>
            <w:shd w:val="clear" w:color="auto" w:fill="BFBFBF"/>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Pr>
                <w:b/>
                <w:color w:val="C0504D"/>
                <w:szCs w:val="26"/>
              </w:rPr>
              <w:t>В</w:t>
            </w:r>
          </w:p>
        </w:tc>
        <w:tc>
          <w:tcPr>
            <w:tcW w:w="312" w:type="dxa"/>
            <w:shd w:val="clear" w:color="auto" w:fill="FFFFFF"/>
            <w:vAlign w:val="center"/>
          </w:tcPr>
          <w:p w:rsidR="0056217E" w:rsidRPr="00647802" w:rsidRDefault="00647802" w:rsidP="00D3469E">
            <w:pPr>
              <w:jc w:val="center"/>
            </w:pPr>
            <w:r>
              <w:rPr>
                <w:b/>
                <w:color w:val="C0504D"/>
                <w:szCs w:val="26"/>
              </w:rPr>
              <w:t>У</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r>
      <w:tr w:rsidR="0056217E" w:rsidTr="00854276">
        <w:tc>
          <w:tcPr>
            <w:tcW w:w="540" w:type="dxa"/>
            <w:shd w:val="clear" w:color="auto" w:fill="auto"/>
            <w:vAlign w:val="center"/>
          </w:tcPr>
          <w:p w:rsidR="0056217E" w:rsidRPr="001C12AC" w:rsidRDefault="0056217E" w:rsidP="009A2CF0">
            <w:pPr>
              <w:rPr>
                <w:sz w:val="16"/>
              </w:rPr>
            </w:pPr>
            <w:r w:rsidRPr="001C12AC">
              <w:rPr>
                <w:sz w:val="16"/>
              </w:rPr>
              <w:t xml:space="preserve">7. </w:t>
            </w:r>
            <w:r>
              <w:rPr>
                <w:sz w:val="16"/>
              </w:rPr>
              <w:t>5</w:t>
            </w:r>
          </w:p>
        </w:tc>
        <w:tc>
          <w:tcPr>
            <w:tcW w:w="3421" w:type="dxa"/>
            <w:shd w:val="clear" w:color="auto" w:fill="auto"/>
          </w:tcPr>
          <w:p w:rsidR="0056217E" w:rsidRDefault="0056217E" w:rsidP="008B074A">
            <w:pPr>
              <w:rPr>
                <w:sz w:val="22"/>
                <w:szCs w:val="22"/>
              </w:rPr>
            </w:pPr>
            <w:r w:rsidRPr="009A2CF0">
              <w:rPr>
                <w:sz w:val="22"/>
                <w:szCs w:val="22"/>
              </w:rPr>
              <w:t>Научные организации, учреждения, проектные  организации, офисы, информационные центры</w:t>
            </w:r>
          </w:p>
          <w:p w:rsidR="0056217E" w:rsidRPr="009A2CF0" w:rsidRDefault="0056217E" w:rsidP="008B074A">
            <w:pPr>
              <w:rPr>
                <w:sz w:val="22"/>
                <w:szCs w:val="22"/>
              </w:rPr>
            </w:pP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854276" w:rsidP="00D3469E">
            <w:pPr>
              <w:jc w:val="center"/>
            </w:pPr>
            <w:r>
              <w:rPr>
                <w:b/>
                <w:color w:val="C0504D"/>
                <w:szCs w:val="26"/>
              </w:rPr>
              <w:t>У</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Pr>
                <w:b/>
                <w:color w:val="C0504D"/>
                <w:szCs w:val="26"/>
              </w:rPr>
              <w:t>У</w:t>
            </w:r>
          </w:p>
        </w:tc>
        <w:tc>
          <w:tcPr>
            <w:tcW w:w="312" w:type="dxa"/>
            <w:shd w:val="clear" w:color="auto" w:fill="auto"/>
            <w:vAlign w:val="center"/>
          </w:tcPr>
          <w:p w:rsidR="0056217E" w:rsidRPr="0070329C" w:rsidRDefault="0056217E" w:rsidP="00D3469E">
            <w:pPr>
              <w:jc w:val="center"/>
              <w:rPr>
                <w:highlight w:val="yellow"/>
              </w:rPr>
            </w:pPr>
            <w:r>
              <w:rPr>
                <w:b/>
                <w:color w:val="C0504D"/>
                <w:szCs w:val="26"/>
              </w:rPr>
              <w:t>У</w:t>
            </w:r>
          </w:p>
        </w:tc>
        <w:tc>
          <w:tcPr>
            <w:tcW w:w="312" w:type="dxa"/>
            <w:shd w:val="clear" w:color="auto" w:fill="auto"/>
            <w:vAlign w:val="center"/>
          </w:tcPr>
          <w:p w:rsidR="0056217E" w:rsidRDefault="0056217E" w:rsidP="00D3469E">
            <w:pPr>
              <w:jc w:val="center"/>
            </w:pPr>
            <w:r>
              <w:rPr>
                <w:b/>
                <w:color w:val="C0504D"/>
                <w:szCs w:val="26"/>
              </w:rPr>
              <w:t>У</w:t>
            </w:r>
          </w:p>
        </w:tc>
        <w:tc>
          <w:tcPr>
            <w:tcW w:w="312" w:type="dxa"/>
            <w:shd w:val="clear" w:color="auto" w:fill="FFFFFF"/>
            <w:vAlign w:val="center"/>
          </w:tcPr>
          <w:p w:rsidR="0056217E" w:rsidRDefault="00854276" w:rsidP="00D3469E">
            <w:pPr>
              <w:jc w:val="center"/>
            </w:pPr>
            <w:r>
              <w:rPr>
                <w:b/>
                <w:color w:val="C0504D"/>
                <w:szCs w:val="26"/>
              </w:rPr>
              <w:t>В</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Pr>
                <w:b/>
                <w:color w:val="C0504D"/>
                <w:szCs w:val="26"/>
              </w:rPr>
              <w:t>В</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sidRPr="00AB74D9">
              <w:rPr>
                <w:b/>
                <w:color w:val="C0504D"/>
                <w:szCs w:val="26"/>
              </w:rPr>
              <w:t>Р</w:t>
            </w:r>
          </w:p>
        </w:tc>
        <w:tc>
          <w:tcPr>
            <w:tcW w:w="312" w:type="dxa"/>
            <w:shd w:val="clear" w:color="auto" w:fill="BFBFBF"/>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pPr>
            <w:r>
              <w:rPr>
                <w:b/>
                <w:color w:val="C0504D"/>
                <w:szCs w:val="26"/>
              </w:rPr>
              <w:t>В</w:t>
            </w:r>
          </w:p>
        </w:tc>
        <w:tc>
          <w:tcPr>
            <w:tcW w:w="312" w:type="dxa"/>
            <w:shd w:val="clear" w:color="auto" w:fill="auto"/>
            <w:vAlign w:val="center"/>
          </w:tcPr>
          <w:p w:rsidR="0056217E" w:rsidRPr="00647802" w:rsidRDefault="00647802" w:rsidP="00D3469E">
            <w:pPr>
              <w:jc w:val="center"/>
              <w:rPr>
                <w:b/>
              </w:rPr>
            </w:pPr>
            <w:r w:rsidRPr="00647802">
              <w:rPr>
                <w:b/>
                <w:color w:val="C0504D" w:themeColor="accent2"/>
              </w:rPr>
              <w:t>У</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vAlign w:val="center"/>
          </w:tcPr>
          <w:p w:rsidR="0056217E" w:rsidRDefault="0056217E" w:rsidP="00D3469E">
            <w:pPr>
              <w:jc w:val="center"/>
              <w:rPr>
                <w:b/>
                <w:color w:val="C0504D"/>
                <w:szCs w:val="26"/>
              </w:rPr>
            </w:pPr>
            <w:r w:rsidRPr="00873B6B">
              <w:rPr>
                <w:b/>
                <w:color w:val="C00000"/>
                <w:szCs w:val="26"/>
              </w:rPr>
              <w:t>Р</w:t>
            </w:r>
          </w:p>
        </w:tc>
        <w:tc>
          <w:tcPr>
            <w:tcW w:w="312" w:type="dxa"/>
            <w:shd w:val="clear" w:color="auto" w:fill="BFBFBF"/>
          </w:tcPr>
          <w:p w:rsidR="0056217E" w:rsidRPr="00873B6B" w:rsidRDefault="0056217E" w:rsidP="00D3469E">
            <w:pPr>
              <w:jc w:val="center"/>
              <w:rPr>
                <w:b/>
                <w:color w:val="C00000"/>
                <w:szCs w:val="26"/>
              </w:rPr>
            </w:pPr>
          </w:p>
        </w:tc>
      </w:tr>
      <w:tr w:rsidR="0056217E" w:rsidTr="00957659">
        <w:tc>
          <w:tcPr>
            <w:tcW w:w="540" w:type="dxa"/>
            <w:shd w:val="clear" w:color="auto" w:fill="auto"/>
            <w:vAlign w:val="center"/>
          </w:tcPr>
          <w:p w:rsidR="0056217E" w:rsidRPr="001C12AC" w:rsidRDefault="0056217E" w:rsidP="008B074A">
            <w:pPr>
              <w:ind w:right="-157"/>
              <w:rPr>
                <w:b/>
              </w:rPr>
            </w:pPr>
            <w:r w:rsidRPr="001C12AC">
              <w:rPr>
                <w:sz w:val="16"/>
              </w:rPr>
              <w:t xml:space="preserve">  </w:t>
            </w:r>
            <w:r w:rsidRPr="001C12AC">
              <w:rPr>
                <w:b/>
              </w:rPr>
              <w:t>8</w:t>
            </w:r>
          </w:p>
        </w:tc>
        <w:tc>
          <w:tcPr>
            <w:tcW w:w="3421" w:type="dxa"/>
            <w:shd w:val="clear" w:color="auto" w:fill="auto"/>
            <w:vAlign w:val="center"/>
          </w:tcPr>
          <w:p w:rsidR="0056217E" w:rsidRPr="001C12AC" w:rsidRDefault="0056217E" w:rsidP="008B074A">
            <w:pPr>
              <w:rPr>
                <w:b/>
                <w:sz w:val="22"/>
                <w:szCs w:val="22"/>
              </w:rPr>
            </w:pPr>
            <w:r w:rsidRPr="001C12AC">
              <w:rPr>
                <w:b/>
                <w:sz w:val="22"/>
                <w:szCs w:val="22"/>
              </w:rPr>
              <w:t>Культовые сооружения</w:t>
            </w:r>
          </w:p>
        </w:tc>
        <w:tc>
          <w:tcPr>
            <w:tcW w:w="312" w:type="dxa"/>
            <w:shd w:val="clear" w:color="auto" w:fill="auto"/>
            <w:vAlign w:val="center"/>
          </w:tcPr>
          <w:p w:rsidR="0056217E" w:rsidRDefault="0056217E" w:rsidP="00D3469E">
            <w:pPr>
              <w:jc w:val="center"/>
            </w:pPr>
            <w:r w:rsidRPr="00AB74D9">
              <w:rPr>
                <w:b/>
                <w:color w:val="C0504D"/>
                <w:szCs w:val="26"/>
              </w:rPr>
              <w:t>Р</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Pr="0070329C" w:rsidRDefault="0056217E" w:rsidP="00D3469E">
            <w:pPr>
              <w:jc w:val="center"/>
              <w:rPr>
                <w:highlight w:val="yellow"/>
              </w:rP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BFBFBF"/>
            <w:vAlign w:val="center"/>
          </w:tcPr>
          <w:p w:rsidR="0056217E" w:rsidRDefault="0056217E" w:rsidP="009248A0">
            <w:pPr>
              <w:jc w:val="center"/>
            </w:pPr>
          </w:p>
        </w:tc>
        <w:tc>
          <w:tcPr>
            <w:tcW w:w="312" w:type="dxa"/>
            <w:shd w:val="clear" w:color="auto" w:fill="auto"/>
            <w:vAlign w:val="center"/>
          </w:tcPr>
          <w:p w:rsidR="0056217E" w:rsidRPr="00D3469E" w:rsidRDefault="0056217E" w:rsidP="009248A0">
            <w:pPr>
              <w:jc w:val="center"/>
              <w:rPr>
                <w:b/>
                <w:color w:val="C00000"/>
              </w:rPr>
            </w:pPr>
            <w:r w:rsidRPr="00D3469E">
              <w:rPr>
                <w:b/>
                <w:color w:val="C00000"/>
              </w:rPr>
              <w:t>У</w:t>
            </w:r>
          </w:p>
        </w:tc>
        <w:tc>
          <w:tcPr>
            <w:tcW w:w="312" w:type="dxa"/>
            <w:shd w:val="clear" w:color="auto" w:fill="BFBFBF"/>
            <w:vAlign w:val="center"/>
          </w:tcPr>
          <w:p w:rsidR="0056217E" w:rsidRPr="00D3469E" w:rsidRDefault="0056217E" w:rsidP="009248A0">
            <w:pPr>
              <w:jc w:val="center"/>
              <w:rPr>
                <w:b/>
                <w:color w:val="C00000"/>
              </w:rPr>
            </w:pPr>
          </w:p>
        </w:tc>
        <w:tc>
          <w:tcPr>
            <w:tcW w:w="312" w:type="dxa"/>
            <w:shd w:val="clear" w:color="auto" w:fill="BFBFBF"/>
            <w:vAlign w:val="center"/>
          </w:tcPr>
          <w:p w:rsidR="0056217E" w:rsidRPr="00D3469E" w:rsidRDefault="0056217E" w:rsidP="00D3469E">
            <w:pPr>
              <w:jc w:val="center"/>
              <w:rPr>
                <w:b/>
                <w:color w:val="C00000"/>
              </w:rPr>
            </w:pPr>
          </w:p>
        </w:tc>
        <w:tc>
          <w:tcPr>
            <w:tcW w:w="312" w:type="dxa"/>
            <w:shd w:val="clear" w:color="auto" w:fill="BFBFBF"/>
            <w:vAlign w:val="center"/>
          </w:tcPr>
          <w:p w:rsidR="0056217E" w:rsidRPr="00D3469E" w:rsidRDefault="0056217E" w:rsidP="00D3469E">
            <w:pPr>
              <w:jc w:val="center"/>
              <w:rPr>
                <w:b/>
                <w:color w:val="C00000"/>
              </w:rPr>
            </w:pPr>
          </w:p>
        </w:tc>
        <w:tc>
          <w:tcPr>
            <w:tcW w:w="312" w:type="dxa"/>
            <w:shd w:val="clear" w:color="auto" w:fill="auto"/>
            <w:vAlign w:val="center"/>
          </w:tcPr>
          <w:p w:rsidR="0056217E" w:rsidRPr="00D3469E" w:rsidRDefault="00957659" w:rsidP="00D3469E">
            <w:pPr>
              <w:jc w:val="center"/>
              <w:rPr>
                <w:b/>
                <w:color w:val="C00000"/>
              </w:rPr>
            </w:pPr>
            <w:r>
              <w:rPr>
                <w:b/>
                <w:color w:val="C00000"/>
              </w:rPr>
              <w:t>У</w:t>
            </w:r>
          </w:p>
        </w:tc>
        <w:tc>
          <w:tcPr>
            <w:tcW w:w="312" w:type="dxa"/>
            <w:shd w:val="clear" w:color="auto" w:fill="BFBFBF"/>
            <w:vAlign w:val="center"/>
          </w:tcPr>
          <w:p w:rsidR="0056217E" w:rsidRPr="00D3469E" w:rsidRDefault="0056217E" w:rsidP="00D3469E">
            <w:pPr>
              <w:jc w:val="center"/>
              <w:rPr>
                <w:b/>
                <w:color w:val="C00000"/>
              </w:rPr>
            </w:pPr>
          </w:p>
        </w:tc>
        <w:tc>
          <w:tcPr>
            <w:tcW w:w="312" w:type="dxa"/>
            <w:shd w:val="clear" w:color="auto" w:fill="BFBFBF"/>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auto"/>
            <w:vAlign w:val="center"/>
          </w:tcPr>
          <w:p w:rsidR="0056217E" w:rsidRPr="00957659" w:rsidRDefault="00957659" w:rsidP="00D3469E">
            <w:pPr>
              <w:jc w:val="center"/>
              <w:rPr>
                <w:b/>
              </w:rPr>
            </w:pPr>
            <w:r w:rsidRPr="00957659">
              <w:rPr>
                <w:b/>
                <w:color w:val="C00000"/>
              </w:rPr>
              <w:t>В</w:t>
            </w: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vAlign w:val="center"/>
          </w:tcPr>
          <w:p w:rsidR="0056217E" w:rsidRDefault="0056217E" w:rsidP="00D3469E">
            <w:pPr>
              <w:jc w:val="center"/>
            </w:pPr>
          </w:p>
        </w:tc>
        <w:tc>
          <w:tcPr>
            <w:tcW w:w="312" w:type="dxa"/>
            <w:shd w:val="clear" w:color="auto" w:fill="BFBFBF"/>
          </w:tcPr>
          <w:p w:rsidR="0056217E" w:rsidRDefault="0056217E" w:rsidP="00D3469E">
            <w:pPr>
              <w:jc w:val="center"/>
            </w:pPr>
          </w:p>
        </w:tc>
      </w:tr>
    </w:tbl>
    <w:p w:rsidR="00C32520" w:rsidRDefault="00327B87" w:rsidP="00327B87">
      <w:pPr>
        <w:ind w:right="125"/>
        <w:rPr>
          <w:sz w:val="22"/>
          <w:szCs w:val="22"/>
        </w:rPr>
      </w:pPr>
      <w:r w:rsidRPr="00A72E7E">
        <w:rPr>
          <w:sz w:val="22"/>
          <w:szCs w:val="22"/>
        </w:rPr>
        <w:t xml:space="preserve">                                  </w:t>
      </w:r>
      <w:r w:rsidR="004F44BC">
        <w:rPr>
          <w:sz w:val="22"/>
          <w:szCs w:val="22"/>
        </w:rPr>
        <w:t xml:space="preserve"> </w:t>
      </w:r>
      <w:r w:rsidRPr="00A72E7E">
        <w:rPr>
          <w:sz w:val="22"/>
          <w:szCs w:val="22"/>
        </w:rPr>
        <w:t xml:space="preserve">                    </w:t>
      </w:r>
    </w:p>
    <w:p w:rsidR="008B681C" w:rsidRDefault="008B681C" w:rsidP="00327B87">
      <w:pPr>
        <w:ind w:right="125"/>
        <w:rPr>
          <w:sz w:val="22"/>
          <w:szCs w:val="22"/>
        </w:rPr>
      </w:pPr>
    </w:p>
    <w:p w:rsidR="008B681C" w:rsidRDefault="008B681C" w:rsidP="00327B87">
      <w:pPr>
        <w:ind w:right="125"/>
        <w:rPr>
          <w:sz w:val="22"/>
          <w:szCs w:val="22"/>
        </w:rPr>
      </w:pPr>
    </w:p>
    <w:p w:rsidR="008B681C" w:rsidRDefault="008B681C" w:rsidP="00327B87">
      <w:pPr>
        <w:ind w:right="125"/>
        <w:rPr>
          <w:sz w:val="22"/>
          <w:szCs w:val="22"/>
        </w:rPr>
      </w:pPr>
    </w:p>
    <w:p w:rsidR="008B681C" w:rsidRDefault="008B681C" w:rsidP="00327B87">
      <w:pPr>
        <w:ind w:right="125"/>
        <w:rPr>
          <w:sz w:val="22"/>
          <w:szCs w:val="22"/>
        </w:rPr>
      </w:pPr>
    </w:p>
    <w:p w:rsidR="00C32520" w:rsidRDefault="00C32520" w:rsidP="00327B87">
      <w:pPr>
        <w:ind w:right="125"/>
        <w:rPr>
          <w:sz w:val="22"/>
          <w:szCs w:val="22"/>
        </w:rPr>
      </w:pPr>
    </w:p>
    <w:p w:rsidR="00327B87" w:rsidRPr="00A72E7E" w:rsidRDefault="00327B87" w:rsidP="00327B87">
      <w:pPr>
        <w:ind w:right="125"/>
        <w:rPr>
          <w:sz w:val="22"/>
          <w:szCs w:val="22"/>
        </w:rPr>
      </w:pPr>
      <w:r w:rsidRPr="00A72E7E">
        <w:rPr>
          <w:sz w:val="22"/>
          <w:szCs w:val="22"/>
        </w:rPr>
        <w:lastRenderedPageBreak/>
        <w:t xml:space="preserve">                                                                                                           </w:t>
      </w:r>
      <w:r>
        <w:rPr>
          <w:sz w:val="22"/>
          <w:szCs w:val="22"/>
        </w:rPr>
        <w:t xml:space="preserve">                                   </w:t>
      </w:r>
      <w:r w:rsidRPr="00A72E7E">
        <w:rPr>
          <w:sz w:val="22"/>
          <w:szCs w:val="22"/>
        </w:rPr>
        <w:t xml:space="preserve"> </w:t>
      </w:r>
      <w:r w:rsidR="00C32520">
        <w:rPr>
          <w:sz w:val="22"/>
          <w:szCs w:val="22"/>
        </w:rPr>
        <w:t xml:space="preserve">                                                   </w:t>
      </w:r>
      <w:r w:rsidRPr="00A72E7E">
        <w:rPr>
          <w:sz w:val="22"/>
          <w:szCs w:val="22"/>
        </w:rPr>
        <w:t xml:space="preserve">Продолжение таблицы 2                                                                                                                                                                                                                                                     </w:t>
      </w:r>
    </w:p>
    <w:tbl>
      <w:tblPr>
        <w:tblW w:w="1425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21"/>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40" w:type="dxa"/>
            <w:vMerge w:val="restart"/>
            <w:shd w:val="clear" w:color="auto" w:fill="auto"/>
          </w:tcPr>
          <w:p w:rsidR="00FD27C6" w:rsidRDefault="00FD27C6" w:rsidP="008B074A"/>
        </w:tc>
        <w:tc>
          <w:tcPr>
            <w:tcW w:w="3421" w:type="dxa"/>
            <w:vMerge w:val="restart"/>
            <w:shd w:val="clear" w:color="auto" w:fill="auto"/>
          </w:tcPr>
          <w:p w:rsidR="00FD27C6" w:rsidRPr="003F01E5" w:rsidRDefault="00FD27C6" w:rsidP="008B074A">
            <w:pPr>
              <w:rPr>
                <w:sz w:val="28"/>
              </w:rPr>
            </w:pPr>
            <w:r w:rsidRPr="003F01E5">
              <w:rPr>
                <w:b/>
                <w:sz w:val="28"/>
              </w:rPr>
              <w:t>Виды разрешенного использования</w:t>
            </w:r>
          </w:p>
          <w:p w:rsidR="00FD27C6" w:rsidRPr="001C12AC" w:rsidRDefault="00FD27C6" w:rsidP="008B074A">
            <w:pPr>
              <w:jc w:val="center"/>
              <w:rPr>
                <w:b/>
              </w:rPr>
            </w:pPr>
          </w:p>
        </w:tc>
        <w:tc>
          <w:tcPr>
            <w:tcW w:w="312" w:type="dxa"/>
          </w:tcPr>
          <w:p w:rsidR="00FD27C6" w:rsidRPr="001C12AC" w:rsidRDefault="00FD27C6" w:rsidP="008B074A">
            <w:pPr>
              <w:jc w:val="center"/>
              <w:rPr>
                <w:b/>
              </w:rPr>
            </w:pPr>
          </w:p>
        </w:tc>
        <w:tc>
          <w:tcPr>
            <w:tcW w:w="9672" w:type="dxa"/>
            <w:gridSpan w:val="31"/>
            <w:shd w:val="clear" w:color="auto" w:fill="auto"/>
            <w:vAlign w:val="center"/>
          </w:tcPr>
          <w:p w:rsidR="00FD27C6" w:rsidRPr="001C12AC" w:rsidRDefault="00FD27C6" w:rsidP="008B074A">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8B074A">
            <w:pPr>
              <w:jc w:val="center"/>
              <w:rPr>
                <w:b/>
              </w:rPr>
            </w:pPr>
          </w:p>
        </w:tc>
      </w:tr>
      <w:tr w:rsidR="00112384" w:rsidTr="00FD27C6">
        <w:trPr>
          <w:cantSplit/>
          <w:trHeight w:val="840"/>
        </w:trPr>
        <w:tc>
          <w:tcPr>
            <w:tcW w:w="540" w:type="dxa"/>
            <w:vMerge/>
            <w:shd w:val="clear" w:color="auto" w:fill="auto"/>
          </w:tcPr>
          <w:p w:rsidR="00112384" w:rsidRDefault="00112384" w:rsidP="008B074A"/>
        </w:tc>
        <w:tc>
          <w:tcPr>
            <w:tcW w:w="3421" w:type="dxa"/>
            <w:vMerge/>
            <w:shd w:val="clear" w:color="auto" w:fill="auto"/>
          </w:tcPr>
          <w:p w:rsidR="00112384" w:rsidRPr="001C12AC" w:rsidRDefault="00112384" w:rsidP="008B074A">
            <w:pPr>
              <w:jc w:val="center"/>
              <w:rPr>
                <w:b/>
              </w:rPr>
            </w:pPr>
          </w:p>
        </w:tc>
        <w:tc>
          <w:tcPr>
            <w:tcW w:w="312" w:type="dxa"/>
            <w:shd w:val="clear" w:color="auto" w:fill="auto"/>
            <w:textDirection w:val="btLr"/>
            <w:vAlign w:val="center"/>
          </w:tcPr>
          <w:p w:rsidR="00112384" w:rsidRPr="00D4247C" w:rsidRDefault="00112384" w:rsidP="008B074A">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112384" w:rsidRPr="00D4247C" w:rsidRDefault="00112384" w:rsidP="008B074A">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ОК</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Ж -1</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Ж -2</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Ж -3</w:t>
            </w:r>
          </w:p>
        </w:tc>
        <w:tc>
          <w:tcPr>
            <w:tcW w:w="312" w:type="dxa"/>
            <w:shd w:val="clear" w:color="auto" w:fill="auto"/>
            <w:textDirection w:val="btLr"/>
            <w:vAlign w:val="center"/>
          </w:tcPr>
          <w:p w:rsidR="00112384" w:rsidRPr="00D4247C" w:rsidRDefault="00112384" w:rsidP="001C383D">
            <w:pPr>
              <w:ind w:right="113"/>
              <w:jc w:val="center"/>
              <w:rPr>
                <w:sz w:val="22"/>
                <w:szCs w:val="22"/>
              </w:rPr>
            </w:pPr>
            <w:r w:rsidRPr="00D4247C">
              <w:rPr>
                <w:b/>
                <w:sz w:val="22"/>
                <w:szCs w:val="22"/>
              </w:rPr>
              <w:t xml:space="preserve">Ж - </w:t>
            </w:r>
            <w:r w:rsidR="001C383D">
              <w:rPr>
                <w:b/>
                <w:sz w:val="22"/>
                <w:szCs w:val="22"/>
              </w:rPr>
              <w:t>4</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 -1</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 -2</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ПК</w:t>
            </w:r>
          </w:p>
        </w:tc>
        <w:tc>
          <w:tcPr>
            <w:tcW w:w="312" w:type="dxa"/>
            <w:textDirection w:val="btLr"/>
            <w:vAlign w:val="center"/>
          </w:tcPr>
          <w:p w:rsidR="00112384" w:rsidRPr="00D4247C" w:rsidRDefault="00112384" w:rsidP="008B074A">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112384" w:rsidRPr="00D4247C" w:rsidRDefault="00112384" w:rsidP="008B074A">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112384" w:rsidRPr="00D4247C" w:rsidRDefault="00112384" w:rsidP="008B074A">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СХ -1</w:t>
            </w:r>
          </w:p>
        </w:tc>
        <w:tc>
          <w:tcPr>
            <w:tcW w:w="312" w:type="dxa"/>
            <w:shd w:val="clear" w:color="auto" w:fill="auto"/>
            <w:textDirection w:val="btLr"/>
            <w:vAlign w:val="center"/>
          </w:tcPr>
          <w:p w:rsidR="00112384" w:rsidRPr="00D4247C" w:rsidRDefault="00112384" w:rsidP="00112384">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112384" w:rsidRPr="00D4247C" w:rsidRDefault="00112384" w:rsidP="00112384">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112384" w:rsidRPr="00D4247C" w:rsidRDefault="00112384"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112384" w:rsidRPr="00D4247C" w:rsidRDefault="00112384"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112384" w:rsidRPr="00D4247C" w:rsidRDefault="00112384"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112384" w:rsidRPr="00D4247C" w:rsidRDefault="00112384"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112384" w:rsidRPr="00D4247C" w:rsidRDefault="0056217E" w:rsidP="0056217E">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112384" w:rsidRPr="00D4247C" w:rsidRDefault="00112384"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112384" w:rsidRPr="00D4247C" w:rsidRDefault="00112384"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112384" w:rsidRPr="00D4247C" w:rsidRDefault="00112384"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112384" w:rsidRPr="00D4247C" w:rsidRDefault="007F1858" w:rsidP="008B074A">
            <w:pPr>
              <w:ind w:right="113"/>
              <w:jc w:val="center"/>
              <w:rPr>
                <w:b/>
                <w:sz w:val="22"/>
                <w:szCs w:val="22"/>
              </w:rPr>
            </w:pPr>
            <w:r>
              <w:rPr>
                <w:b/>
                <w:sz w:val="22"/>
                <w:szCs w:val="22"/>
              </w:rPr>
              <w:t>Б</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112384" w:rsidRPr="00D4247C" w:rsidRDefault="00112384"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112384" w:rsidRPr="00D4247C" w:rsidRDefault="00112384" w:rsidP="005D436D">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112384" w:rsidRPr="00D4247C" w:rsidRDefault="00112384"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112384" w:rsidTr="00FD27C6">
        <w:tc>
          <w:tcPr>
            <w:tcW w:w="540" w:type="dxa"/>
            <w:shd w:val="clear" w:color="auto" w:fill="auto"/>
            <w:vAlign w:val="center"/>
          </w:tcPr>
          <w:p w:rsidR="00112384" w:rsidRPr="001C12AC" w:rsidRDefault="00112384" w:rsidP="008B074A">
            <w:pPr>
              <w:ind w:right="-157"/>
              <w:rPr>
                <w:b/>
              </w:rPr>
            </w:pPr>
            <w:r w:rsidRPr="001C12AC">
              <w:rPr>
                <w:sz w:val="16"/>
              </w:rPr>
              <w:t xml:space="preserve">  </w:t>
            </w:r>
            <w:r w:rsidRPr="001C12AC">
              <w:rPr>
                <w:b/>
              </w:rPr>
              <w:t>9</w:t>
            </w:r>
          </w:p>
        </w:tc>
        <w:tc>
          <w:tcPr>
            <w:tcW w:w="3421" w:type="dxa"/>
            <w:shd w:val="clear" w:color="auto" w:fill="auto"/>
          </w:tcPr>
          <w:p w:rsidR="00112384" w:rsidRPr="001C12AC" w:rsidRDefault="00112384" w:rsidP="008B074A">
            <w:pPr>
              <w:rPr>
                <w:sz w:val="22"/>
                <w:szCs w:val="22"/>
              </w:rPr>
            </w:pPr>
            <w:r w:rsidRPr="001C12AC">
              <w:rPr>
                <w:b/>
                <w:sz w:val="22"/>
                <w:szCs w:val="22"/>
              </w:rPr>
              <w:t>Предприятия торговли, общественного питания и бытового  обслуживания</w:t>
            </w:r>
          </w:p>
        </w:tc>
        <w:tc>
          <w:tcPr>
            <w:tcW w:w="312" w:type="dxa"/>
            <w:shd w:val="clear" w:color="auto" w:fill="auto"/>
            <w:vAlign w:val="center"/>
          </w:tcPr>
          <w:p w:rsidR="00112384" w:rsidRDefault="00112384" w:rsidP="00D3469E">
            <w:pPr>
              <w:jc w:val="center"/>
            </w:pPr>
          </w:p>
        </w:tc>
        <w:tc>
          <w:tcPr>
            <w:tcW w:w="312" w:type="dxa"/>
            <w:shd w:val="clear" w:color="auto" w:fill="FFFFF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Pr="0070329C" w:rsidRDefault="00112384" w:rsidP="00D3469E">
            <w:pPr>
              <w:jc w:val="center"/>
              <w:rPr>
                <w:highlight w:val="yellow"/>
              </w:rP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vAlign w:val="center"/>
          </w:tcPr>
          <w:p w:rsidR="00112384" w:rsidRDefault="00112384" w:rsidP="00D3469E">
            <w:pPr>
              <w:jc w:val="center"/>
            </w:pPr>
          </w:p>
        </w:tc>
        <w:tc>
          <w:tcPr>
            <w:tcW w:w="312" w:type="dxa"/>
            <w:vAlign w:val="center"/>
          </w:tcPr>
          <w:p w:rsidR="00112384" w:rsidRDefault="00112384" w:rsidP="00D3469E">
            <w:pPr>
              <w:jc w:val="center"/>
            </w:pPr>
          </w:p>
        </w:tc>
        <w:tc>
          <w:tcPr>
            <w:tcW w:w="312" w:type="dxa"/>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9248A0">
            <w:pPr>
              <w:jc w:val="center"/>
            </w:pPr>
          </w:p>
        </w:tc>
        <w:tc>
          <w:tcPr>
            <w:tcW w:w="312" w:type="dxa"/>
            <w:shd w:val="clear" w:color="auto" w:fill="auto"/>
            <w:vAlign w:val="center"/>
          </w:tcPr>
          <w:p w:rsidR="00112384" w:rsidRDefault="00112384" w:rsidP="009248A0">
            <w:pPr>
              <w:jc w:val="center"/>
            </w:pPr>
          </w:p>
        </w:tc>
        <w:tc>
          <w:tcPr>
            <w:tcW w:w="312" w:type="dxa"/>
            <w:vAlign w:val="center"/>
          </w:tcPr>
          <w:p w:rsidR="00112384" w:rsidRDefault="00112384" w:rsidP="009248A0">
            <w:pPr>
              <w:jc w:val="center"/>
            </w:pPr>
          </w:p>
        </w:tc>
        <w:tc>
          <w:tcPr>
            <w:tcW w:w="312" w:type="dxa"/>
            <w:shd w:val="clear" w:color="auto" w:fill="auto"/>
            <w:vAlign w:val="center"/>
          </w:tcPr>
          <w:p w:rsidR="00112384" w:rsidRDefault="00112384" w:rsidP="009248A0">
            <w:pPr>
              <w:jc w:val="center"/>
            </w:pPr>
          </w:p>
        </w:tc>
        <w:tc>
          <w:tcPr>
            <w:tcW w:w="312" w:type="dxa"/>
            <w:shd w:val="clear" w:color="auto" w:fill="auto"/>
            <w:vAlign w:val="center"/>
          </w:tcPr>
          <w:p w:rsidR="00112384" w:rsidRDefault="00112384" w:rsidP="009248A0">
            <w:pPr>
              <w:jc w:val="center"/>
            </w:pPr>
          </w:p>
        </w:tc>
        <w:tc>
          <w:tcPr>
            <w:tcW w:w="312" w:type="dxa"/>
            <w:shd w:val="clear" w:color="auto" w:fill="auto"/>
            <w:vAlign w:val="center"/>
          </w:tcPr>
          <w:p w:rsidR="00112384" w:rsidRDefault="00112384" w:rsidP="009248A0">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vAlign w:val="center"/>
          </w:tcPr>
          <w:p w:rsidR="00112384" w:rsidRDefault="00112384" w:rsidP="00D3469E">
            <w:pPr>
              <w:jc w:val="center"/>
            </w:pPr>
          </w:p>
        </w:tc>
        <w:tc>
          <w:tcPr>
            <w:tcW w:w="312" w:type="dxa"/>
          </w:tcPr>
          <w:p w:rsidR="00112384" w:rsidRDefault="00112384" w:rsidP="00D3469E">
            <w:pPr>
              <w:jc w:val="center"/>
            </w:pPr>
          </w:p>
        </w:tc>
        <w:tc>
          <w:tcPr>
            <w:tcW w:w="312" w:type="dxa"/>
            <w:vAlign w:val="center"/>
          </w:tcPr>
          <w:p w:rsidR="00112384" w:rsidRDefault="00112384" w:rsidP="00D3469E">
            <w:pPr>
              <w:jc w:val="center"/>
            </w:pPr>
          </w:p>
        </w:tc>
        <w:tc>
          <w:tcPr>
            <w:tcW w:w="312" w:type="dxa"/>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p>
        </w:tc>
        <w:tc>
          <w:tcPr>
            <w:tcW w:w="312" w:type="dxa"/>
            <w:vAlign w:val="center"/>
          </w:tcPr>
          <w:p w:rsidR="00112384" w:rsidRDefault="00112384" w:rsidP="00D3469E">
            <w:pPr>
              <w:jc w:val="center"/>
            </w:pPr>
          </w:p>
        </w:tc>
        <w:tc>
          <w:tcPr>
            <w:tcW w:w="312" w:type="dxa"/>
          </w:tcPr>
          <w:p w:rsidR="00112384" w:rsidRDefault="00112384" w:rsidP="00D3469E">
            <w:pPr>
              <w:jc w:val="center"/>
            </w:pPr>
          </w:p>
        </w:tc>
      </w:tr>
      <w:tr w:rsidR="00112384" w:rsidTr="009A6BFD">
        <w:tc>
          <w:tcPr>
            <w:tcW w:w="540" w:type="dxa"/>
            <w:shd w:val="clear" w:color="auto" w:fill="auto"/>
            <w:vAlign w:val="center"/>
          </w:tcPr>
          <w:p w:rsidR="00112384" w:rsidRPr="0058106D" w:rsidRDefault="00112384" w:rsidP="002E48EB">
            <w:pPr>
              <w:ind w:right="-337"/>
              <w:rPr>
                <w:sz w:val="20"/>
                <w:szCs w:val="20"/>
              </w:rPr>
            </w:pPr>
            <w:r w:rsidRPr="0058106D">
              <w:rPr>
                <w:sz w:val="20"/>
                <w:szCs w:val="20"/>
              </w:rPr>
              <w:t>9. 1</w:t>
            </w:r>
          </w:p>
        </w:tc>
        <w:tc>
          <w:tcPr>
            <w:tcW w:w="3421" w:type="dxa"/>
            <w:shd w:val="clear" w:color="auto" w:fill="auto"/>
          </w:tcPr>
          <w:p w:rsidR="00112384" w:rsidRPr="0058106D" w:rsidRDefault="00112384" w:rsidP="008B074A">
            <w:pPr>
              <w:rPr>
                <w:sz w:val="22"/>
                <w:szCs w:val="22"/>
              </w:rPr>
            </w:pPr>
            <w:r w:rsidRPr="0058106D">
              <w:rPr>
                <w:sz w:val="22"/>
                <w:szCs w:val="22"/>
              </w:rPr>
              <w:t>Торговые комплексы (без ограничения площади)</w:t>
            </w: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Pr="0070329C" w:rsidRDefault="00112384" w:rsidP="00D3469E">
            <w:pPr>
              <w:jc w:val="center"/>
              <w:rPr>
                <w:highlight w:val="yellow"/>
              </w:rP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sidRPr="00AB74D9">
              <w:rPr>
                <w:b/>
                <w:color w:val="C0504D"/>
                <w:szCs w:val="26"/>
              </w:rPr>
              <w:t>Р</w:t>
            </w:r>
          </w:p>
        </w:tc>
        <w:tc>
          <w:tcPr>
            <w:tcW w:w="312" w:type="dxa"/>
            <w:shd w:val="clear" w:color="auto" w:fill="BFBFBF"/>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sidRPr="00AB74D9">
              <w:rPr>
                <w:b/>
                <w:color w:val="C0504D"/>
                <w:szCs w:val="26"/>
              </w:rPr>
              <w:t>Р</w:t>
            </w:r>
          </w:p>
        </w:tc>
        <w:tc>
          <w:tcPr>
            <w:tcW w:w="312" w:type="dxa"/>
            <w:shd w:val="clear" w:color="auto" w:fill="BFBFBF"/>
          </w:tcPr>
          <w:p w:rsidR="00112384" w:rsidRPr="00AB74D9" w:rsidRDefault="00112384" w:rsidP="00D3469E">
            <w:pPr>
              <w:jc w:val="center"/>
              <w:rPr>
                <w:b/>
                <w:color w:val="C0504D"/>
                <w:szCs w:val="26"/>
              </w:rPr>
            </w:pPr>
          </w:p>
        </w:tc>
      </w:tr>
      <w:tr w:rsidR="00112384" w:rsidTr="00957659">
        <w:tc>
          <w:tcPr>
            <w:tcW w:w="540" w:type="dxa"/>
            <w:shd w:val="clear" w:color="auto" w:fill="auto"/>
            <w:vAlign w:val="center"/>
          </w:tcPr>
          <w:p w:rsidR="00112384" w:rsidRPr="0058106D" w:rsidRDefault="00112384" w:rsidP="002E48EB">
            <w:pPr>
              <w:ind w:right="-337"/>
              <w:rPr>
                <w:sz w:val="20"/>
                <w:szCs w:val="20"/>
              </w:rPr>
            </w:pPr>
            <w:r w:rsidRPr="0058106D">
              <w:rPr>
                <w:sz w:val="20"/>
                <w:szCs w:val="20"/>
              </w:rPr>
              <w:t>9. 2</w:t>
            </w:r>
          </w:p>
        </w:tc>
        <w:tc>
          <w:tcPr>
            <w:tcW w:w="3421" w:type="dxa"/>
            <w:shd w:val="clear" w:color="auto" w:fill="auto"/>
            <w:vAlign w:val="center"/>
          </w:tcPr>
          <w:p w:rsidR="00112384" w:rsidRPr="0058106D" w:rsidRDefault="00112384" w:rsidP="008B074A">
            <w:pPr>
              <w:rPr>
                <w:sz w:val="22"/>
                <w:szCs w:val="22"/>
              </w:rPr>
            </w:pPr>
            <w:r w:rsidRPr="0058106D">
              <w:rPr>
                <w:sz w:val="22"/>
                <w:szCs w:val="22"/>
              </w:rPr>
              <w:t>Торговые павильоны,</w:t>
            </w:r>
          </w:p>
          <w:p w:rsidR="00112384" w:rsidRPr="0058106D" w:rsidRDefault="00112384" w:rsidP="008B074A">
            <w:pPr>
              <w:rPr>
                <w:sz w:val="22"/>
                <w:szCs w:val="22"/>
              </w:rPr>
            </w:pPr>
            <w:r w:rsidRPr="0058106D">
              <w:rPr>
                <w:sz w:val="22"/>
                <w:szCs w:val="22"/>
              </w:rPr>
              <w:t xml:space="preserve">торговые киоски, магазины (общей площадью не более </w:t>
            </w:r>
            <w:r w:rsidR="002F68CC">
              <w:rPr>
                <w:sz w:val="22"/>
                <w:szCs w:val="22"/>
              </w:rPr>
              <w:t>5</w:t>
            </w:r>
            <w:r w:rsidRPr="0058106D">
              <w:rPr>
                <w:sz w:val="22"/>
                <w:szCs w:val="22"/>
              </w:rPr>
              <w:t>00 кв.м).</w:t>
            </w:r>
          </w:p>
          <w:p w:rsidR="00112384" w:rsidRPr="0058106D" w:rsidRDefault="00112384" w:rsidP="008B074A">
            <w:pPr>
              <w:rPr>
                <w:sz w:val="22"/>
                <w:szCs w:val="22"/>
              </w:rP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Default="00112384" w:rsidP="00D3469E">
            <w:pPr>
              <w:jc w:val="center"/>
            </w:pPr>
            <w:r>
              <w:rPr>
                <w:b/>
                <w:color w:val="C0504D"/>
                <w:szCs w:val="26"/>
              </w:rPr>
              <w:t>В</w:t>
            </w: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Pr="0070329C" w:rsidRDefault="00112384" w:rsidP="00D3469E">
            <w:pPr>
              <w:jc w:val="center"/>
              <w:rPr>
                <w:highlight w:val="yellow"/>
              </w:rPr>
            </w:pPr>
            <w:r w:rsidRPr="00AB74D9">
              <w:rPr>
                <w:b/>
                <w:color w:val="C0504D"/>
                <w:szCs w:val="26"/>
              </w:rPr>
              <w:t>Р</w:t>
            </w: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Pr>
                <w:b/>
                <w:color w:val="C0504D"/>
                <w:szCs w:val="26"/>
              </w:rPr>
              <w:t>В</w:t>
            </w:r>
          </w:p>
        </w:tc>
        <w:tc>
          <w:tcPr>
            <w:tcW w:w="312" w:type="dxa"/>
            <w:shd w:val="clear" w:color="auto" w:fill="auto"/>
            <w:vAlign w:val="center"/>
          </w:tcPr>
          <w:p w:rsidR="00112384" w:rsidRDefault="00112384" w:rsidP="00D3469E">
            <w:pPr>
              <w:jc w:val="center"/>
            </w:pPr>
            <w:r>
              <w:rPr>
                <w:b/>
                <w:color w:val="C0504D"/>
                <w:szCs w:val="26"/>
              </w:rPr>
              <w:t>В</w:t>
            </w:r>
          </w:p>
        </w:tc>
        <w:tc>
          <w:tcPr>
            <w:tcW w:w="312" w:type="dxa"/>
            <w:shd w:val="clear" w:color="auto" w:fill="auto"/>
            <w:vAlign w:val="center"/>
          </w:tcPr>
          <w:p w:rsidR="00112384" w:rsidRDefault="00112384" w:rsidP="00D3469E">
            <w:pPr>
              <w:jc w:val="center"/>
            </w:pPr>
            <w:r>
              <w:rPr>
                <w:b/>
                <w:color w:val="C0504D"/>
                <w:szCs w:val="26"/>
              </w:rPr>
              <w:t>В</w:t>
            </w:r>
          </w:p>
        </w:tc>
        <w:tc>
          <w:tcPr>
            <w:tcW w:w="312" w:type="dxa"/>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Default="00112384" w:rsidP="009248A0">
            <w:pPr>
              <w:jc w:val="center"/>
            </w:pPr>
            <w:r w:rsidRPr="00AB74D9">
              <w:rPr>
                <w:b/>
                <w:color w:val="C0504D"/>
                <w:szCs w:val="26"/>
              </w:rPr>
              <w:t>Р</w:t>
            </w:r>
          </w:p>
        </w:tc>
        <w:tc>
          <w:tcPr>
            <w:tcW w:w="312" w:type="dxa"/>
            <w:shd w:val="clear" w:color="auto" w:fill="BFBFBF"/>
            <w:vAlign w:val="center"/>
          </w:tcPr>
          <w:p w:rsidR="00112384" w:rsidRDefault="00112384" w:rsidP="009248A0">
            <w:pPr>
              <w:jc w:val="center"/>
            </w:pPr>
          </w:p>
        </w:tc>
        <w:tc>
          <w:tcPr>
            <w:tcW w:w="312" w:type="dxa"/>
            <w:shd w:val="clear" w:color="auto" w:fill="auto"/>
            <w:vAlign w:val="center"/>
          </w:tcPr>
          <w:p w:rsidR="00112384" w:rsidRDefault="00112384" w:rsidP="009248A0">
            <w:pPr>
              <w:jc w:val="center"/>
            </w:pPr>
            <w:r>
              <w:rPr>
                <w:b/>
                <w:color w:val="C0504D"/>
                <w:szCs w:val="26"/>
              </w:rPr>
              <w:t>У</w:t>
            </w:r>
          </w:p>
        </w:tc>
        <w:tc>
          <w:tcPr>
            <w:tcW w:w="312" w:type="dxa"/>
            <w:shd w:val="clear" w:color="auto" w:fill="auto"/>
            <w:vAlign w:val="center"/>
          </w:tcPr>
          <w:p w:rsidR="00112384" w:rsidRDefault="000C5C86" w:rsidP="009248A0">
            <w:pPr>
              <w:jc w:val="center"/>
            </w:pPr>
            <w:r>
              <w:rPr>
                <w:b/>
                <w:color w:val="C0504D"/>
                <w:szCs w:val="26"/>
              </w:rPr>
              <w:t>У</w:t>
            </w: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auto"/>
            <w:vAlign w:val="center"/>
          </w:tcPr>
          <w:p w:rsidR="00112384" w:rsidRDefault="0056217E" w:rsidP="00D3469E">
            <w:pPr>
              <w:jc w:val="center"/>
            </w:pPr>
            <w:r w:rsidRPr="00AB74D9">
              <w:rPr>
                <w:b/>
                <w:color w:val="C0504D"/>
                <w:szCs w:val="26"/>
              </w:rPr>
              <w:t>Р</w:t>
            </w: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Pr="00957659" w:rsidRDefault="00957659" w:rsidP="00D3469E">
            <w:pPr>
              <w:jc w:val="center"/>
              <w:rPr>
                <w:b/>
              </w:rPr>
            </w:pPr>
            <w:r w:rsidRPr="00957659">
              <w:rPr>
                <w:b/>
                <w:color w:val="C00000"/>
              </w:rPr>
              <w:t>У</w:t>
            </w:r>
          </w:p>
        </w:tc>
        <w:tc>
          <w:tcPr>
            <w:tcW w:w="312" w:type="dxa"/>
            <w:vAlign w:val="center"/>
          </w:tcPr>
          <w:p w:rsidR="00112384" w:rsidRDefault="00112384" w:rsidP="00D3469E">
            <w:pPr>
              <w:jc w:val="center"/>
            </w:pPr>
            <w:r w:rsidRPr="00AB74D9">
              <w:rPr>
                <w:b/>
                <w:color w:val="C0504D"/>
                <w:szCs w:val="26"/>
              </w:rPr>
              <w:t>Р</w:t>
            </w:r>
          </w:p>
        </w:tc>
        <w:tc>
          <w:tcPr>
            <w:tcW w:w="312" w:type="dxa"/>
            <w:shd w:val="clear" w:color="auto" w:fill="BFBFBF"/>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Pr>
                <w:b/>
                <w:color w:val="C0504D"/>
                <w:szCs w:val="26"/>
              </w:rPr>
              <w:t>В</w:t>
            </w:r>
          </w:p>
        </w:tc>
        <w:tc>
          <w:tcPr>
            <w:tcW w:w="312" w:type="dxa"/>
            <w:shd w:val="clear" w:color="auto" w:fill="auto"/>
            <w:vAlign w:val="center"/>
          </w:tcPr>
          <w:p w:rsidR="00112384" w:rsidRPr="00647802" w:rsidRDefault="00647802" w:rsidP="00D3469E">
            <w:pPr>
              <w:jc w:val="center"/>
            </w:pPr>
            <w:r w:rsidRPr="00647802">
              <w:rPr>
                <w:b/>
                <w:color w:val="C0504D"/>
                <w:szCs w:val="26"/>
              </w:rPr>
              <w:t>У</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sidRPr="00AB74D9">
              <w:rPr>
                <w:b/>
                <w:color w:val="C0504D"/>
                <w:szCs w:val="26"/>
              </w:rPr>
              <w:t>Р</w:t>
            </w:r>
          </w:p>
        </w:tc>
        <w:tc>
          <w:tcPr>
            <w:tcW w:w="312" w:type="dxa"/>
            <w:shd w:val="clear" w:color="auto" w:fill="BFBFBF"/>
          </w:tcPr>
          <w:p w:rsidR="00112384" w:rsidRPr="00AB74D9" w:rsidRDefault="00112384" w:rsidP="00D3469E">
            <w:pPr>
              <w:jc w:val="center"/>
              <w:rPr>
                <w:b/>
                <w:color w:val="C0504D"/>
                <w:szCs w:val="26"/>
              </w:rPr>
            </w:pPr>
          </w:p>
        </w:tc>
      </w:tr>
      <w:tr w:rsidR="00112384" w:rsidTr="00112384">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9. 3</w:t>
            </w:r>
          </w:p>
        </w:tc>
        <w:tc>
          <w:tcPr>
            <w:tcW w:w="3421" w:type="dxa"/>
            <w:shd w:val="clear" w:color="auto" w:fill="auto"/>
            <w:vAlign w:val="center"/>
          </w:tcPr>
          <w:p w:rsidR="00112384" w:rsidRPr="0058106D" w:rsidRDefault="00112384" w:rsidP="008B074A">
            <w:pPr>
              <w:rPr>
                <w:sz w:val="22"/>
                <w:szCs w:val="22"/>
              </w:rPr>
            </w:pPr>
            <w:r w:rsidRPr="0058106D">
              <w:rPr>
                <w:sz w:val="22"/>
                <w:szCs w:val="22"/>
              </w:rPr>
              <w:t xml:space="preserve">Торгово-складские оптовые  базы продовольственных продуктов </w:t>
            </w:r>
          </w:p>
          <w:p w:rsidR="00112384" w:rsidRPr="0058106D" w:rsidRDefault="00112384" w:rsidP="008B074A">
            <w:pPr>
              <w:rPr>
                <w:sz w:val="22"/>
                <w:szCs w:val="22"/>
              </w:rP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Pr="0070329C" w:rsidRDefault="00112384" w:rsidP="00D3469E">
            <w:pPr>
              <w:jc w:val="center"/>
              <w:rPr>
                <w:highlight w:val="yellow"/>
              </w:rP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FFFFFF"/>
            <w:vAlign w:val="center"/>
          </w:tcPr>
          <w:p w:rsidR="00112384" w:rsidRDefault="00112384" w:rsidP="00D3469E">
            <w:pPr>
              <w:jc w:val="center"/>
            </w:pPr>
            <w:r>
              <w:rPr>
                <w:b/>
                <w:color w:val="C0504D"/>
                <w:szCs w:val="26"/>
              </w:rPr>
              <w:t>В</w:t>
            </w:r>
          </w:p>
        </w:tc>
        <w:tc>
          <w:tcPr>
            <w:tcW w:w="312" w:type="dxa"/>
            <w:shd w:val="clear" w:color="auto" w:fill="FFFFFF"/>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0C5C86" w:rsidP="00D3469E">
            <w:pPr>
              <w:jc w:val="center"/>
            </w:pPr>
            <w:r>
              <w:rPr>
                <w:b/>
                <w:color w:val="C0504D"/>
                <w:szCs w:val="26"/>
              </w:rPr>
              <w:t>В</w:t>
            </w:r>
          </w:p>
        </w:tc>
        <w:tc>
          <w:tcPr>
            <w:tcW w:w="312" w:type="dxa"/>
            <w:shd w:val="clear" w:color="auto" w:fill="auto"/>
            <w:vAlign w:val="center"/>
          </w:tcPr>
          <w:p w:rsidR="00112384" w:rsidRDefault="000C5C86" w:rsidP="009248A0">
            <w:pPr>
              <w:jc w:val="center"/>
            </w:pPr>
            <w:r>
              <w:rPr>
                <w:b/>
                <w:color w:val="C0504D"/>
                <w:szCs w:val="26"/>
              </w:rPr>
              <w:t>У</w:t>
            </w: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tcPr>
          <w:p w:rsidR="00112384" w:rsidRDefault="00112384" w:rsidP="00D3469E">
            <w:pPr>
              <w:jc w:val="center"/>
            </w:pPr>
          </w:p>
        </w:tc>
      </w:tr>
      <w:tr w:rsidR="00112384" w:rsidTr="00112384">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9. 4</w:t>
            </w:r>
          </w:p>
        </w:tc>
        <w:tc>
          <w:tcPr>
            <w:tcW w:w="3421" w:type="dxa"/>
            <w:shd w:val="clear" w:color="auto" w:fill="auto"/>
            <w:vAlign w:val="center"/>
          </w:tcPr>
          <w:p w:rsidR="00112384" w:rsidRPr="0058106D" w:rsidRDefault="00112384" w:rsidP="008B074A">
            <w:pPr>
              <w:rPr>
                <w:sz w:val="22"/>
                <w:szCs w:val="22"/>
              </w:rPr>
            </w:pPr>
            <w:r w:rsidRPr="0058106D">
              <w:rPr>
                <w:sz w:val="22"/>
                <w:szCs w:val="22"/>
              </w:rPr>
              <w:t>Торгово-складские оптовые  базы (непродовольственные)</w:t>
            </w:r>
          </w:p>
          <w:p w:rsidR="00112384" w:rsidRPr="0058106D" w:rsidRDefault="00112384" w:rsidP="008B074A">
            <w:pPr>
              <w:rPr>
                <w:sz w:val="22"/>
                <w:szCs w:val="22"/>
              </w:rP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Pr="0070329C" w:rsidRDefault="00112384" w:rsidP="00D3469E">
            <w:pPr>
              <w:jc w:val="center"/>
              <w:rPr>
                <w:highlight w:val="yellow"/>
              </w:rP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Default="00112384" w:rsidP="00D3469E">
            <w:pPr>
              <w:jc w:val="center"/>
            </w:pPr>
            <w:r>
              <w:rPr>
                <w:b/>
                <w:color w:val="C0504D"/>
                <w:szCs w:val="26"/>
              </w:rPr>
              <w:t>В</w:t>
            </w:r>
          </w:p>
        </w:tc>
        <w:tc>
          <w:tcPr>
            <w:tcW w:w="312" w:type="dxa"/>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Pr>
                <w:b/>
                <w:color w:val="C0504D"/>
                <w:szCs w:val="26"/>
              </w:rPr>
              <w:t>В</w:t>
            </w:r>
          </w:p>
        </w:tc>
        <w:tc>
          <w:tcPr>
            <w:tcW w:w="312" w:type="dxa"/>
            <w:shd w:val="clear" w:color="auto" w:fill="auto"/>
            <w:vAlign w:val="center"/>
          </w:tcPr>
          <w:p w:rsidR="00112384" w:rsidRDefault="00112384" w:rsidP="009248A0">
            <w:pPr>
              <w:jc w:val="center"/>
            </w:pPr>
            <w:r>
              <w:rPr>
                <w:b/>
                <w:color w:val="C0504D"/>
                <w:szCs w:val="26"/>
              </w:rPr>
              <w:t>У</w:t>
            </w: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Pr>
                <w:b/>
                <w:color w:val="C0504D"/>
                <w:szCs w:val="26"/>
              </w:rPr>
              <w:t>У</w:t>
            </w:r>
          </w:p>
        </w:tc>
        <w:tc>
          <w:tcPr>
            <w:tcW w:w="312" w:type="dxa"/>
            <w:shd w:val="clear" w:color="auto" w:fill="BFBFBF"/>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tcPr>
          <w:p w:rsidR="00112384" w:rsidRDefault="00112384" w:rsidP="00D3469E">
            <w:pPr>
              <w:jc w:val="center"/>
            </w:pPr>
          </w:p>
        </w:tc>
      </w:tr>
      <w:tr w:rsidR="00112384" w:rsidTr="00112384">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9. 5</w:t>
            </w:r>
          </w:p>
        </w:tc>
        <w:tc>
          <w:tcPr>
            <w:tcW w:w="3421" w:type="dxa"/>
            <w:shd w:val="clear" w:color="auto" w:fill="auto"/>
            <w:vAlign w:val="center"/>
          </w:tcPr>
          <w:p w:rsidR="00112384" w:rsidRPr="0058106D" w:rsidRDefault="00112384" w:rsidP="008B074A">
            <w:pPr>
              <w:rPr>
                <w:sz w:val="22"/>
                <w:szCs w:val="22"/>
              </w:rPr>
            </w:pPr>
            <w:r w:rsidRPr="0058106D">
              <w:rPr>
                <w:sz w:val="22"/>
                <w:szCs w:val="22"/>
              </w:rPr>
              <w:t>Рынки</w:t>
            </w:r>
          </w:p>
          <w:p w:rsidR="00112384" w:rsidRPr="0058106D" w:rsidRDefault="00112384" w:rsidP="008B074A">
            <w:pPr>
              <w:rPr>
                <w:sz w:val="22"/>
                <w:szCs w:val="22"/>
              </w:rP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auto"/>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sidRPr="00AB74D9">
              <w:rPr>
                <w:b/>
                <w:color w:val="C0504D"/>
                <w:szCs w:val="26"/>
              </w:rPr>
              <w:t>Р</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Pr="0070329C" w:rsidRDefault="00112384" w:rsidP="00D3469E">
            <w:pPr>
              <w:jc w:val="center"/>
              <w:rPr>
                <w:highlight w:val="yellow"/>
              </w:rP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vAlign w:val="center"/>
          </w:tcPr>
          <w:p w:rsidR="00112384" w:rsidRDefault="00112384" w:rsidP="00D3469E">
            <w:pPr>
              <w:jc w:val="center"/>
            </w:pPr>
            <w:r>
              <w:rPr>
                <w:b/>
                <w:color w:val="C0504D"/>
                <w:szCs w:val="26"/>
              </w:rPr>
              <w:t>В</w:t>
            </w: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auto"/>
            <w:vAlign w:val="center"/>
          </w:tcPr>
          <w:p w:rsidR="00112384" w:rsidRDefault="00112384" w:rsidP="00D3469E">
            <w:pPr>
              <w:jc w:val="center"/>
            </w:pPr>
            <w:r>
              <w:rPr>
                <w:b/>
                <w:color w:val="C0504D"/>
                <w:szCs w:val="26"/>
              </w:rPr>
              <w:t>В</w:t>
            </w:r>
          </w:p>
        </w:tc>
        <w:tc>
          <w:tcPr>
            <w:tcW w:w="312" w:type="dxa"/>
            <w:shd w:val="clear" w:color="auto" w:fill="auto"/>
            <w:vAlign w:val="center"/>
          </w:tcPr>
          <w:p w:rsidR="00112384" w:rsidRDefault="00112384" w:rsidP="009248A0">
            <w:pPr>
              <w:jc w:val="center"/>
            </w:pPr>
            <w:r>
              <w:rPr>
                <w:b/>
                <w:color w:val="C0504D"/>
                <w:szCs w:val="26"/>
              </w:rPr>
              <w:t>В</w:t>
            </w: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9248A0">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vAlign w:val="center"/>
          </w:tcPr>
          <w:p w:rsidR="00112384" w:rsidRDefault="00112384" w:rsidP="00D3469E">
            <w:pPr>
              <w:jc w:val="center"/>
            </w:pPr>
          </w:p>
        </w:tc>
        <w:tc>
          <w:tcPr>
            <w:tcW w:w="312" w:type="dxa"/>
            <w:shd w:val="clear" w:color="auto" w:fill="BFBFBF"/>
          </w:tcPr>
          <w:p w:rsidR="00112384" w:rsidRDefault="00112384" w:rsidP="00D3469E">
            <w:pPr>
              <w:jc w:val="center"/>
            </w:pPr>
          </w:p>
        </w:tc>
      </w:tr>
      <w:tr w:rsidR="00112384" w:rsidRPr="0058106D" w:rsidTr="0056217E">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9. 6</w:t>
            </w:r>
          </w:p>
        </w:tc>
        <w:tc>
          <w:tcPr>
            <w:tcW w:w="3421" w:type="dxa"/>
            <w:shd w:val="clear" w:color="auto" w:fill="auto"/>
            <w:vAlign w:val="center"/>
          </w:tcPr>
          <w:p w:rsidR="00112384" w:rsidRPr="0058106D" w:rsidRDefault="00112384" w:rsidP="008B074A">
            <w:pPr>
              <w:rPr>
                <w:sz w:val="22"/>
                <w:szCs w:val="22"/>
              </w:rPr>
            </w:pPr>
            <w:r w:rsidRPr="0058106D">
              <w:rPr>
                <w:sz w:val="22"/>
                <w:szCs w:val="22"/>
              </w:rPr>
              <w:t xml:space="preserve">Предприятия общественного питания </w:t>
            </w:r>
          </w:p>
          <w:p w:rsidR="00112384" w:rsidRPr="0058106D" w:rsidRDefault="00112384" w:rsidP="008B074A">
            <w:pPr>
              <w:rPr>
                <w:sz w:val="22"/>
                <w:szCs w:val="22"/>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ED38F9">
            <w:pPr>
              <w:jc w:val="center"/>
              <w:rPr>
                <w:b/>
                <w:highlight w:val="yellow"/>
              </w:rPr>
            </w:pPr>
            <w:r w:rsidRPr="0058106D">
              <w:rPr>
                <w:b/>
                <w:color w:val="C0504D"/>
                <w:szCs w:val="26"/>
              </w:rPr>
              <w:t>У</w:t>
            </w:r>
          </w:p>
        </w:tc>
        <w:tc>
          <w:tcPr>
            <w:tcW w:w="312" w:type="dxa"/>
            <w:shd w:val="clear" w:color="auto" w:fill="auto"/>
            <w:vAlign w:val="center"/>
          </w:tcPr>
          <w:p w:rsidR="00112384" w:rsidRPr="0058106D" w:rsidRDefault="00112384" w:rsidP="00ED38F9">
            <w:pPr>
              <w:jc w:val="center"/>
              <w:rPr>
                <w:b/>
                <w:highlight w:val="yellow"/>
              </w:rPr>
            </w:pPr>
            <w:r w:rsidRPr="0058106D">
              <w:rPr>
                <w:b/>
                <w:color w:val="C0504D"/>
                <w:szCs w:val="26"/>
              </w:rPr>
              <w:t>У</w:t>
            </w:r>
          </w:p>
        </w:tc>
        <w:tc>
          <w:tcPr>
            <w:tcW w:w="312" w:type="dxa"/>
            <w:shd w:val="clear" w:color="auto" w:fill="auto"/>
            <w:vAlign w:val="center"/>
          </w:tcPr>
          <w:p w:rsidR="00112384" w:rsidRPr="0058106D" w:rsidRDefault="000C5C86" w:rsidP="00ED38F9">
            <w:pPr>
              <w:jc w:val="center"/>
              <w:rPr>
                <w:b/>
              </w:rPr>
            </w:pPr>
            <w:r w:rsidRPr="0058106D">
              <w:rPr>
                <w:b/>
                <w:color w:val="C0504D"/>
                <w:szCs w:val="26"/>
              </w:rPr>
              <w:t>У</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vAlign w:val="center"/>
          </w:tcPr>
          <w:p w:rsidR="00112384" w:rsidRPr="0058106D" w:rsidRDefault="00112384" w:rsidP="00D3469E">
            <w:pPr>
              <w:jc w:val="center"/>
              <w:rPr>
                <w:b/>
              </w:rPr>
            </w:pPr>
            <w:r w:rsidRPr="0058106D">
              <w:rPr>
                <w:b/>
                <w:color w:val="C0504D"/>
                <w:szCs w:val="26"/>
              </w:rPr>
              <w:t>В</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9248A0">
            <w:pPr>
              <w:jc w:val="center"/>
              <w:rPr>
                <w:b/>
              </w:rPr>
            </w:pPr>
            <w:r w:rsidRPr="0058106D">
              <w:rPr>
                <w:b/>
                <w:color w:val="C0504D"/>
                <w:szCs w:val="26"/>
              </w:rPr>
              <w:t>Р</w:t>
            </w: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auto"/>
            <w:vAlign w:val="center"/>
          </w:tcPr>
          <w:p w:rsidR="00112384" w:rsidRPr="0058106D" w:rsidRDefault="00112384" w:rsidP="009248A0">
            <w:pPr>
              <w:jc w:val="center"/>
              <w:rPr>
                <w:b/>
              </w:rPr>
            </w:pPr>
            <w:r w:rsidRPr="0058106D">
              <w:rPr>
                <w:b/>
                <w:color w:val="C0504D"/>
                <w:szCs w:val="26"/>
              </w:rPr>
              <w:t>У</w:t>
            </w:r>
          </w:p>
        </w:tc>
        <w:tc>
          <w:tcPr>
            <w:tcW w:w="312" w:type="dxa"/>
            <w:shd w:val="clear" w:color="auto" w:fill="auto"/>
            <w:vAlign w:val="center"/>
          </w:tcPr>
          <w:p w:rsidR="00112384" w:rsidRPr="0058106D" w:rsidRDefault="00EB3D3C" w:rsidP="009248A0">
            <w:pPr>
              <w:jc w:val="center"/>
              <w:rPr>
                <w:b/>
              </w:rPr>
            </w:pPr>
            <w:r w:rsidRPr="0058106D">
              <w:rPr>
                <w:b/>
                <w:color w:val="C0504D"/>
                <w:szCs w:val="26"/>
              </w:rPr>
              <w:t>У</w:t>
            </w: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auto"/>
            <w:vAlign w:val="center"/>
          </w:tcPr>
          <w:p w:rsidR="00112384" w:rsidRPr="0058106D" w:rsidRDefault="0056217E" w:rsidP="00D3469E">
            <w:pPr>
              <w:jc w:val="center"/>
              <w:rPr>
                <w:b/>
              </w:rPr>
            </w:pPr>
            <w:r w:rsidRPr="00AB74D9">
              <w:rPr>
                <w:b/>
                <w:color w:val="C0504D"/>
                <w:szCs w:val="26"/>
              </w:rPr>
              <w:t>Р</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EB3D3C" w:rsidP="00D3469E">
            <w:pPr>
              <w:jc w:val="center"/>
              <w:rPr>
                <w:b/>
              </w:rPr>
            </w:pPr>
            <w:r>
              <w:rPr>
                <w:b/>
                <w:color w:val="C0504D"/>
                <w:szCs w:val="26"/>
              </w:rPr>
              <w:t>У</w:t>
            </w:r>
          </w:p>
        </w:tc>
        <w:tc>
          <w:tcPr>
            <w:tcW w:w="312" w:type="dxa"/>
            <w:shd w:val="clear" w:color="auto" w:fill="BFBFBF"/>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Pr>
                <w:b/>
                <w:color w:val="C0504D"/>
                <w:szCs w:val="26"/>
              </w:rPr>
              <w:t>В</w:t>
            </w:r>
          </w:p>
        </w:tc>
        <w:tc>
          <w:tcPr>
            <w:tcW w:w="312" w:type="dxa"/>
            <w:shd w:val="clear" w:color="auto" w:fill="auto"/>
            <w:vAlign w:val="center"/>
          </w:tcPr>
          <w:p w:rsidR="00112384" w:rsidRPr="00EC4963" w:rsidRDefault="00EC4963" w:rsidP="00D3469E">
            <w:pPr>
              <w:jc w:val="center"/>
              <w:rPr>
                <w:b/>
              </w:rPr>
            </w:pPr>
            <w:r w:rsidRPr="00EC4963">
              <w:rPr>
                <w:b/>
                <w:color w:val="C0504D"/>
                <w:szCs w:val="26"/>
              </w:rPr>
              <w:t>У</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AB74D9" w:rsidRDefault="00112384" w:rsidP="00D3469E">
            <w:pPr>
              <w:jc w:val="center"/>
              <w:rPr>
                <w:b/>
                <w:color w:val="C0504D"/>
                <w:szCs w:val="26"/>
              </w:rPr>
            </w:pPr>
          </w:p>
        </w:tc>
      </w:tr>
      <w:tr w:rsidR="00112384" w:rsidRPr="0058106D" w:rsidTr="00112384">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9. 7</w:t>
            </w:r>
          </w:p>
        </w:tc>
        <w:tc>
          <w:tcPr>
            <w:tcW w:w="3421" w:type="dxa"/>
            <w:shd w:val="clear" w:color="auto" w:fill="auto"/>
            <w:vAlign w:val="center"/>
          </w:tcPr>
          <w:p w:rsidR="00112384" w:rsidRPr="0058106D" w:rsidRDefault="00112384" w:rsidP="008B074A">
            <w:pPr>
              <w:rPr>
                <w:sz w:val="22"/>
                <w:szCs w:val="22"/>
              </w:rPr>
            </w:pPr>
            <w:r w:rsidRPr="0058106D">
              <w:rPr>
                <w:sz w:val="22"/>
                <w:szCs w:val="22"/>
              </w:rPr>
              <w:t>Комбинаты бытового обслуживания</w:t>
            </w:r>
          </w:p>
          <w:p w:rsidR="00112384" w:rsidRPr="0058106D" w:rsidRDefault="00112384" w:rsidP="00C35425">
            <w:pPr>
              <w:rPr>
                <w:sz w:val="22"/>
                <w:szCs w:val="22"/>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highlight w:val="yellow"/>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Pr>
                <w:b/>
                <w:color w:val="C0504D"/>
                <w:szCs w:val="26"/>
              </w:rPr>
              <w:t>В</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AB74D9" w:rsidRDefault="00112384" w:rsidP="00D3469E">
            <w:pPr>
              <w:jc w:val="center"/>
              <w:rPr>
                <w:b/>
                <w:color w:val="C0504D"/>
                <w:szCs w:val="26"/>
              </w:rPr>
            </w:pPr>
          </w:p>
        </w:tc>
      </w:tr>
      <w:tr w:rsidR="00112384" w:rsidRPr="0058106D" w:rsidTr="0056217E">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9. 8</w:t>
            </w:r>
          </w:p>
        </w:tc>
        <w:tc>
          <w:tcPr>
            <w:tcW w:w="3421" w:type="dxa"/>
            <w:shd w:val="clear" w:color="auto" w:fill="auto"/>
            <w:vAlign w:val="center"/>
          </w:tcPr>
          <w:p w:rsidR="00112384" w:rsidRPr="0058106D" w:rsidRDefault="00112384" w:rsidP="00C35425">
            <w:pPr>
              <w:rPr>
                <w:sz w:val="22"/>
                <w:szCs w:val="22"/>
              </w:rPr>
            </w:pPr>
            <w:r w:rsidRPr="0058106D">
              <w:rPr>
                <w:sz w:val="22"/>
                <w:szCs w:val="22"/>
              </w:rPr>
              <w:t>Бани</w:t>
            </w:r>
          </w:p>
          <w:p w:rsidR="00112384" w:rsidRPr="0058106D" w:rsidRDefault="00112384" w:rsidP="008B074A">
            <w:pPr>
              <w:rPr>
                <w:sz w:val="22"/>
                <w:szCs w:val="22"/>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highlight w:val="yellow"/>
              </w:rPr>
            </w:pPr>
            <w:r w:rsidRPr="0058106D">
              <w:rPr>
                <w:b/>
                <w:color w:val="C0504D"/>
                <w:szCs w:val="26"/>
              </w:rPr>
              <w:t>В</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9248A0">
            <w:pPr>
              <w:jc w:val="center"/>
              <w:rPr>
                <w:b/>
              </w:rPr>
            </w:pPr>
            <w:r w:rsidRPr="0058106D">
              <w:rPr>
                <w:b/>
                <w:color w:val="C0504D"/>
                <w:szCs w:val="26"/>
              </w:rPr>
              <w:t>В</w:t>
            </w: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auto"/>
            <w:vAlign w:val="center"/>
          </w:tcPr>
          <w:p w:rsidR="00112384" w:rsidRPr="0058106D" w:rsidRDefault="00112384" w:rsidP="009248A0">
            <w:pPr>
              <w:jc w:val="center"/>
              <w:rPr>
                <w:b/>
              </w:rPr>
            </w:pPr>
            <w:r w:rsidRPr="0058106D">
              <w:rPr>
                <w:b/>
                <w:color w:val="C0504D"/>
                <w:szCs w:val="26"/>
              </w:rPr>
              <w:t>В</w:t>
            </w: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auto"/>
            <w:vAlign w:val="center"/>
          </w:tcPr>
          <w:p w:rsidR="00112384" w:rsidRPr="0058106D" w:rsidRDefault="0056217E" w:rsidP="00D3469E">
            <w:pPr>
              <w:jc w:val="center"/>
              <w:rPr>
                <w:b/>
              </w:rPr>
            </w:pPr>
            <w:r w:rsidRPr="00AB74D9">
              <w:rPr>
                <w:b/>
                <w:color w:val="C0504D"/>
                <w:szCs w:val="26"/>
              </w:rPr>
              <w:t>Р</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Pr>
                <w:b/>
                <w:color w:val="C0504D"/>
                <w:szCs w:val="26"/>
              </w:rPr>
              <w:t>В</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AB74D9" w:rsidRDefault="00112384" w:rsidP="00D3469E">
            <w:pPr>
              <w:jc w:val="center"/>
              <w:rPr>
                <w:b/>
                <w:color w:val="C0504D"/>
                <w:szCs w:val="26"/>
              </w:rPr>
            </w:pPr>
          </w:p>
        </w:tc>
      </w:tr>
      <w:tr w:rsidR="00112384" w:rsidRPr="0058106D" w:rsidTr="0056217E">
        <w:tc>
          <w:tcPr>
            <w:tcW w:w="540" w:type="dxa"/>
            <w:shd w:val="clear" w:color="auto" w:fill="auto"/>
            <w:vAlign w:val="center"/>
          </w:tcPr>
          <w:p w:rsidR="00112384" w:rsidRPr="0058106D" w:rsidRDefault="00112384" w:rsidP="002E48EB">
            <w:pPr>
              <w:ind w:left="-108"/>
              <w:jc w:val="center"/>
              <w:rPr>
                <w:sz w:val="20"/>
                <w:szCs w:val="20"/>
              </w:rPr>
            </w:pPr>
            <w:r w:rsidRPr="0058106D">
              <w:rPr>
                <w:sz w:val="20"/>
                <w:szCs w:val="20"/>
              </w:rPr>
              <w:t>9. 9</w:t>
            </w:r>
          </w:p>
        </w:tc>
        <w:tc>
          <w:tcPr>
            <w:tcW w:w="3421" w:type="dxa"/>
            <w:shd w:val="clear" w:color="auto" w:fill="auto"/>
          </w:tcPr>
          <w:p w:rsidR="00112384" w:rsidRPr="0058106D" w:rsidRDefault="00112384" w:rsidP="008B074A">
            <w:pPr>
              <w:rPr>
                <w:sz w:val="22"/>
                <w:szCs w:val="22"/>
              </w:rPr>
            </w:pPr>
            <w:r w:rsidRPr="0058106D">
              <w:rPr>
                <w:sz w:val="22"/>
                <w:szCs w:val="22"/>
              </w:rPr>
              <w:t>Объекты обслуживания: мастерские и салоны бытовых услуг, ателье, косметические салоны, парикмахерские и др.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highlight w:val="yellow"/>
              </w:rPr>
            </w:pPr>
            <w:r w:rsidRPr="0058106D">
              <w:rPr>
                <w:b/>
                <w:color w:val="C0504D"/>
                <w:szCs w:val="26"/>
              </w:rPr>
              <w:t>Р</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Р</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shd w:val="clear" w:color="auto" w:fill="auto"/>
            <w:vAlign w:val="center"/>
          </w:tcPr>
          <w:p w:rsidR="00112384" w:rsidRPr="0058106D" w:rsidRDefault="00112384" w:rsidP="00A6644A">
            <w:pPr>
              <w:rPr>
                <w:b/>
              </w:rPr>
            </w:pPr>
            <w:r w:rsidRPr="0058106D">
              <w:rPr>
                <w:b/>
                <w:color w:val="C0504D"/>
                <w:szCs w:val="26"/>
              </w:rPr>
              <w:t>В</w:t>
            </w:r>
          </w:p>
        </w:tc>
        <w:tc>
          <w:tcPr>
            <w:tcW w:w="312" w:type="dxa"/>
            <w:shd w:val="clear" w:color="auto" w:fill="auto"/>
            <w:vAlign w:val="center"/>
          </w:tcPr>
          <w:p w:rsidR="00112384" w:rsidRPr="0058106D" w:rsidRDefault="00112384" w:rsidP="00D3469E">
            <w:pPr>
              <w:jc w:val="center"/>
              <w:rPr>
                <w:b/>
              </w:rPr>
            </w:pPr>
            <w:r w:rsidRPr="0058106D">
              <w:rPr>
                <w:b/>
                <w:color w:val="C0504D"/>
                <w:szCs w:val="26"/>
              </w:rPr>
              <w:t>В</w:t>
            </w:r>
          </w:p>
        </w:tc>
        <w:tc>
          <w:tcPr>
            <w:tcW w:w="312" w:type="dxa"/>
            <w:vAlign w:val="center"/>
          </w:tcPr>
          <w:p w:rsidR="00112384" w:rsidRPr="0058106D" w:rsidRDefault="00112384" w:rsidP="00D3469E">
            <w:pPr>
              <w:jc w:val="center"/>
              <w:rPr>
                <w:b/>
              </w:rPr>
            </w:pPr>
            <w:r w:rsidRPr="0058106D">
              <w:rPr>
                <w:b/>
                <w:color w:val="C0504D"/>
                <w:szCs w:val="26"/>
              </w:rPr>
              <w:t>В</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58106D" w:rsidRDefault="00112384" w:rsidP="009248A0">
            <w:pPr>
              <w:jc w:val="center"/>
              <w:rPr>
                <w:b/>
              </w:rPr>
            </w:pPr>
            <w:r w:rsidRPr="0058106D">
              <w:rPr>
                <w:b/>
                <w:color w:val="C0504D"/>
                <w:szCs w:val="26"/>
              </w:rPr>
              <w:t>Р</w:t>
            </w: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auto"/>
            <w:vAlign w:val="center"/>
          </w:tcPr>
          <w:p w:rsidR="00112384" w:rsidRPr="0058106D" w:rsidRDefault="00112384" w:rsidP="009248A0">
            <w:pPr>
              <w:jc w:val="center"/>
              <w:rPr>
                <w:b/>
              </w:rPr>
            </w:pPr>
            <w:r w:rsidRPr="0058106D">
              <w:rPr>
                <w:b/>
                <w:color w:val="C0504D"/>
                <w:szCs w:val="26"/>
              </w:rPr>
              <w:t>В</w:t>
            </w: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BFBFBF"/>
            <w:vAlign w:val="center"/>
          </w:tcPr>
          <w:p w:rsidR="00112384" w:rsidRPr="0058106D" w:rsidRDefault="00112384" w:rsidP="009248A0">
            <w:pPr>
              <w:jc w:val="center"/>
              <w:rPr>
                <w:b/>
              </w:rPr>
            </w:pPr>
          </w:p>
        </w:tc>
        <w:tc>
          <w:tcPr>
            <w:tcW w:w="312" w:type="dxa"/>
            <w:shd w:val="clear" w:color="auto" w:fill="auto"/>
            <w:vAlign w:val="center"/>
          </w:tcPr>
          <w:p w:rsidR="00112384" w:rsidRPr="0058106D" w:rsidRDefault="0056217E" w:rsidP="00D3469E">
            <w:pPr>
              <w:jc w:val="center"/>
              <w:rPr>
                <w:b/>
              </w:rPr>
            </w:pPr>
            <w:r w:rsidRPr="0058106D">
              <w:rPr>
                <w:b/>
                <w:color w:val="C0504D"/>
                <w:szCs w:val="26"/>
              </w:rPr>
              <w:t>В</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auto"/>
            <w:vAlign w:val="center"/>
          </w:tcPr>
          <w:p w:rsidR="00112384" w:rsidRPr="00EC4963" w:rsidRDefault="00EC4963" w:rsidP="00D3469E">
            <w:pPr>
              <w:jc w:val="center"/>
              <w:rPr>
                <w:b/>
              </w:rPr>
            </w:pPr>
            <w:r>
              <w:rPr>
                <w:b/>
                <w:color w:val="C0504D"/>
                <w:szCs w:val="26"/>
              </w:rPr>
              <w:t>У</w:t>
            </w: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shd w:val="clear" w:color="auto" w:fill="BFBFBF"/>
            <w:vAlign w:val="center"/>
          </w:tcPr>
          <w:p w:rsidR="00112384" w:rsidRPr="0058106D" w:rsidRDefault="00112384" w:rsidP="00D3469E">
            <w:pPr>
              <w:jc w:val="center"/>
              <w:rPr>
                <w:b/>
              </w:rPr>
            </w:pPr>
          </w:p>
        </w:tc>
        <w:tc>
          <w:tcPr>
            <w:tcW w:w="312" w:type="dxa"/>
            <w:vAlign w:val="center"/>
          </w:tcPr>
          <w:p w:rsidR="00112384" w:rsidRPr="0058106D" w:rsidRDefault="00112384" w:rsidP="00D3469E">
            <w:pPr>
              <w:jc w:val="center"/>
              <w:rPr>
                <w:b/>
              </w:rPr>
            </w:pPr>
            <w:r w:rsidRPr="00AB74D9">
              <w:rPr>
                <w:b/>
                <w:color w:val="C0504D"/>
                <w:szCs w:val="26"/>
              </w:rPr>
              <w:t>Р</w:t>
            </w:r>
          </w:p>
        </w:tc>
        <w:tc>
          <w:tcPr>
            <w:tcW w:w="312" w:type="dxa"/>
            <w:shd w:val="clear" w:color="auto" w:fill="BFBFBF"/>
          </w:tcPr>
          <w:p w:rsidR="00112384" w:rsidRPr="00AB74D9" w:rsidRDefault="00112384" w:rsidP="00D3469E">
            <w:pPr>
              <w:jc w:val="center"/>
              <w:rPr>
                <w:b/>
                <w:color w:val="C0504D"/>
                <w:szCs w:val="26"/>
              </w:rPr>
            </w:pPr>
          </w:p>
        </w:tc>
      </w:tr>
    </w:tbl>
    <w:p w:rsidR="009A2CF0" w:rsidRPr="0058106D" w:rsidRDefault="009A2CF0">
      <w:pPr>
        <w:rPr>
          <w:b/>
        </w:rPr>
      </w:pPr>
    </w:p>
    <w:p w:rsidR="006721D5" w:rsidRDefault="006721D5"/>
    <w:p w:rsidR="00410BBC" w:rsidRDefault="00410BBC"/>
    <w:p w:rsidR="00FA4102" w:rsidRDefault="00FA4102"/>
    <w:p w:rsidR="000F79E4" w:rsidRDefault="000F79E4" w:rsidP="000F79E4">
      <w:pPr>
        <w:jc w:val="right"/>
      </w:pPr>
      <w:r w:rsidRPr="00A72E7E">
        <w:rPr>
          <w:sz w:val="22"/>
          <w:szCs w:val="22"/>
        </w:rPr>
        <w:lastRenderedPageBreak/>
        <w:t xml:space="preserve">Продолжение таблицы 2                                                                                                                                                                                                                                                     </w:t>
      </w:r>
    </w:p>
    <w:tbl>
      <w:tblPr>
        <w:tblW w:w="146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781"/>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67" w:type="dxa"/>
            <w:vMerge w:val="restart"/>
            <w:shd w:val="clear" w:color="auto" w:fill="auto"/>
          </w:tcPr>
          <w:p w:rsidR="00FD27C6" w:rsidRDefault="00FD27C6" w:rsidP="008B074A"/>
        </w:tc>
        <w:tc>
          <w:tcPr>
            <w:tcW w:w="3781" w:type="dxa"/>
            <w:vMerge w:val="restart"/>
            <w:shd w:val="clear" w:color="auto" w:fill="auto"/>
          </w:tcPr>
          <w:p w:rsidR="00FD27C6" w:rsidRPr="003F01E5" w:rsidRDefault="00FD27C6" w:rsidP="008B074A">
            <w:pPr>
              <w:rPr>
                <w:sz w:val="28"/>
              </w:rPr>
            </w:pPr>
            <w:r w:rsidRPr="003F01E5">
              <w:rPr>
                <w:b/>
                <w:sz w:val="28"/>
              </w:rPr>
              <w:t>Виды разрешенного использования</w:t>
            </w:r>
          </w:p>
          <w:p w:rsidR="00FD27C6" w:rsidRPr="001C12AC" w:rsidRDefault="00FD27C6" w:rsidP="008B074A">
            <w:pPr>
              <w:jc w:val="center"/>
              <w:rPr>
                <w:b/>
              </w:rPr>
            </w:pPr>
          </w:p>
        </w:tc>
        <w:tc>
          <w:tcPr>
            <w:tcW w:w="312" w:type="dxa"/>
          </w:tcPr>
          <w:p w:rsidR="00FD27C6" w:rsidRPr="001C12AC" w:rsidRDefault="00FD27C6" w:rsidP="008B074A">
            <w:pPr>
              <w:jc w:val="center"/>
              <w:rPr>
                <w:b/>
              </w:rPr>
            </w:pPr>
          </w:p>
        </w:tc>
        <w:tc>
          <w:tcPr>
            <w:tcW w:w="9672" w:type="dxa"/>
            <w:gridSpan w:val="31"/>
            <w:shd w:val="clear" w:color="auto" w:fill="auto"/>
            <w:vAlign w:val="center"/>
          </w:tcPr>
          <w:p w:rsidR="00FD27C6" w:rsidRPr="001C12AC" w:rsidRDefault="00FD27C6" w:rsidP="008B074A">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8B074A">
            <w:pPr>
              <w:jc w:val="center"/>
              <w:rPr>
                <w:b/>
              </w:rPr>
            </w:pPr>
          </w:p>
        </w:tc>
      </w:tr>
      <w:tr w:rsidR="006A436A" w:rsidTr="00FD27C6">
        <w:trPr>
          <w:cantSplit/>
          <w:trHeight w:val="840"/>
        </w:trPr>
        <w:tc>
          <w:tcPr>
            <w:tcW w:w="567" w:type="dxa"/>
            <w:vMerge/>
            <w:shd w:val="clear" w:color="auto" w:fill="auto"/>
          </w:tcPr>
          <w:p w:rsidR="006A436A" w:rsidRDefault="006A436A" w:rsidP="008B074A"/>
        </w:tc>
        <w:tc>
          <w:tcPr>
            <w:tcW w:w="3781" w:type="dxa"/>
            <w:vMerge/>
            <w:shd w:val="clear" w:color="auto" w:fill="auto"/>
          </w:tcPr>
          <w:p w:rsidR="006A436A" w:rsidRPr="001C12AC" w:rsidRDefault="006A436A" w:rsidP="008B074A">
            <w:pPr>
              <w:jc w:val="center"/>
              <w:rPr>
                <w:b/>
              </w:rPr>
            </w:pPr>
          </w:p>
        </w:tc>
        <w:tc>
          <w:tcPr>
            <w:tcW w:w="312" w:type="dxa"/>
            <w:shd w:val="clear" w:color="auto" w:fill="auto"/>
            <w:textDirection w:val="btLr"/>
            <w:vAlign w:val="center"/>
          </w:tcPr>
          <w:p w:rsidR="006A436A" w:rsidRPr="00D4247C" w:rsidRDefault="006A436A" w:rsidP="008B074A">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6A436A" w:rsidRPr="00D4247C" w:rsidRDefault="006A436A" w:rsidP="008B074A">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ОК</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Ж -1</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Ж -2</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Ж -3</w:t>
            </w:r>
          </w:p>
        </w:tc>
        <w:tc>
          <w:tcPr>
            <w:tcW w:w="312" w:type="dxa"/>
            <w:shd w:val="clear" w:color="auto" w:fill="auto"/>
            <w:textDirection w:val="btLr"/>
            <w:vAlign w:val="center"/>
          </w:tcPr>
          <w:p w:rsidR="006A436A" w:rsidRPr="00D4247C" w:rsidRDefault="006A436A" w:rsidP="001C383D">
            <w:pPr>
              <w:ind w:right="113"/>
              <w:jc w:val="center"/>
              <w:rPr>
                <w:sz w:val="22"/>
                <w:szCs w:val="22"/>
              </w:rPr>
            </w:pPr>
            <w:r w:rsidRPr="00D4247C">
              <w:rPr>
                <w:b/>
                <w:sz w:val="22"/>
                <w:szCs w:val="22"/>
              </w:rPr>
              <w:t xml:space="preserve">Ж - </w:t>
            </w:r>
            <w:r w:rsidR="001C383D">
              <w:rPr>
                <w:b/>
                <w:sz w:val="22"/>
                <w:szCs w:val="22"/>
              </w:rPr>
              <w:t>4</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 -1</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 -2</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ПК</w:t>
            </w:r>
          </w:p>
        </w:tc>
        <w:tc>
          <w:tcPr>
            <w:tcW w:w="312" w:type="dxa"/>
            <w:textDirection w:val="btLr"/>
            <w:vAlign w:val="center"/>
          </w:tcPr>
          <w:p w:rsidR="006A436A" w:rsidRPr="00D4247C" w:rsidRDefault="006A436A" w:rsidP="008B074A">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6A436A" w:rsidRPr="00D4247C" w:rsidRDefault="006A436A" w:rsidP="008B074A">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6A436A" w:rsidRPr="00D4247C" w:rsidRDefault="006A436A" w:rsidP="008B074A">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СХ -1</w:t>
            </w:r>
          </w:p>
        </w:tc>
        <w:tc>
          <w:tcPr>
            <w:tcW w:w="312" w:type="dxa"/>
            <w:shd w:val="clear" w:color="auto" w:fill="auto"/>
            <w:textDirection w:val="btLr"/>
            <w:vAlign w:val="center"/>
          </w:tcPr>
          <w:p w:rsidR="006A436A" w:rsidRPr="00D4247C" w:rsidRDefault="006A436A" w:rsidP="00572C8E">
            <w:pPr>
              <w:ind w:right="113"/>
              <w:jc w:val="center"/>
              <w:rPr>
                <w:sz w:val="22"/>
                <w:szCs w:val="22"/>
              </w:rPr>
            </w:pPr>
            <w:r w:rsidRPr="00D4247C">
              <w:rPr>
                <w:b/>
                <w:sz w:val="22"/>
                <w:szCs w:val="22"/>
              </w:rPr>
              <w:t>СХ -</w:t>
            </w:r>
            <w:r w:rsidR="00572C8E">
              <w:rPr>
                <w:b/>
                <w:sz w:val="22"/>
                <w:szCs w:val="22"/>
              </w:rPr>
              <w:t>2</w:t>
            </w:r>
          </w:p>
        </w:tc>
        <w:tc>
          <w:tcPr>
            <w:tcW w:w="312" w:type="dxa"/>
            <w:shd w:val="clear" w:color="auto" w:fill="auto"/>
            <w:textDirection w:val="btLr"/>
            <w:vAlign w:val="center"/>
          </w:tcPr>
          <w:p w:rsidR="006A436A" w:rsidRPr="00D4247C" w:rsidRDefault="006A436A" w:rsidP="00572C8E">
            <w:pPr>
              <w:ind w:right="113"/>
              <w:jc w:val="center"/>
              <w:rPr>
                <w:b/>
                <w:sz w:val="22"/>
                <w:szCs w:val="22"/>
              </w:rPr>
            </w:pPr>
            <w:r w:rsidRPr="00D4247C">
              <w:rPr>
                <w:b/>
                <w:sz w:val="22"/>
                <w:szCs w:val="22"/>
              </w:rPr>
              <w:t>СХ -</w:t>
            </w:r>
            <w:r w:rsidR="00572C8E">
              <w:rPr>
                <w:b/>
                <w:sz w:val="22"/>
                <w:szCs w:val="22"/>
              </w:rPr>
              <w:t>3</w:t>
            </w:r>
          </w:p>
        </w:tc>
        <w:tc>
          <w:tcPr>
            <w:tcW w:w="312" w:type="dxa"/>
            <w:textDirection w:val="btLr"/>
            <w:vAlign w:val="center"/>
          </w:tcPr>
          <w:p w:rsidR="006A436A" w:rsidRPr="00D4247C" w:rsidRDefault="006A436A"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6A436A" w:rsidRPr="00D4247C" w:rsidRDefault="006A436A"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6A436A" w:rsidRPr="00D4247C" w:rsidRDefault="006A436A"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6A436A" w:rsidRPr="00D4247C" w:rsidRDefault="006A436A"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6A436A" w:rsidRPr="00D4247C" w:rsidRDefault="009725DB" w:rsidP="009725DB">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6A436A" w:rsidRPr="00D4247C" w:rsidRDefault="006A436A"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6A436A" w:rsidRPr="00D4247C" w:rsidRDefault="006A436A"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6A436A" w:rsidRPr="00D4247C" w:rsidRDefault="006A436A" w:rsidP="008B074A">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6A436A" w:rsidRPr="00D4247C" w:rsidRDefault="007F1858" w:rsidP="008B074A">
            <w:pPr>
              <w:ind w:right="113"/>
              <w:jc w:val="center"/>
              <w:rPr>
                <w:b/>
                <w:sz w:val="22"/>
                <w:szCs w:val="22"/>
              </w:rPr>
            </w:pPr>
            <w:r>
              <w:rPr>
                <w:b/>
                <w:sz w:val="22"/>
                <w:szCs w:val="22"/>
              </w:rPr>
              <w:t>Б</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6A436A" w:rsidRPr="00D4247C" w:rsidRDefault="006A436A" w:rsidP="008B074A">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6A436A" w:rsidRPr="00D4247C" w:rsidRDefault="006A436A" w:rsidP="008B074A">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6A436A" w:rsidRPr="00D4247C" w:rsidRDefault="006A436A"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6A436A" w:rsidTr="00FD27C6">
        <w:tc>
          <w:tcPr>
            <w:tcW w:w="567" w:type="dxa"/>
            <w:shd w:val="clear" w:color="auto" w:fill="auto"/>
            <w:vAlign w:val="center"/>
          </w:tcPr>
          <w:p w:rsidR="006A436A" w:rsidRDefault="006A436A" w:rsidP="008B074A">
            <w:pPr>
              <w:jc w:val="center"/>
            </w:pPr>
            <w:r w:rsidRPr="001C12AC">
              <w:rPr>
                <w:rFonts w:ascii="Arial" w:hAnsi="Arial" w:cs="Arial"/>
                <w:b/>
                <w:sz w:val="22"/>
                <w:szCs w:val="22"/>
              </w:rPr>
              <w:t>10</w:t>
            </w:r>
          </w:p>
        </w:tc>
        <w:tc>
          <w:tcPr>
            <w:tcW w:w="3781" w:type="dxa"/>
            <w:shd w:val="clear" w:color="auto" w:fill="auto"/>
          </w:tcPr>
          <w:p w:rsidR="006A436A" w:rsidRPr="007118BF" w:rsidRDefault="006A436A" w:rsidP="008B074A">
            <w:pPr>
              <w:rPr>
                <w:sz w:val="22"/>
                <w:szCs w:val="22"/>
              </w:rPr>
            </w:pPr>
            <w:r w:rsidRPr="007118BF">
              <w:rPr>
                <w:b/>
                <w:sz w:val="22"/>
                <w:szCs w:val="22"/>
              </w:rPr>
              <w:t>Учреждения управления, кредитно-финансовые учреждения, предприятия связи</w:t>
            </w:r>
          </w:p>
        </w:tc>
        <w:tc>
          <w:tcPr>
            <w:tcW w:w="312" w:type="dxa"/>
            <w:shd w:val="clear" w:color="auto" w:fill="auto"/>
            <w:vAlign w:val="center"/>
          </w:tcPr>
          <w:p w:rsidR="006A436A" w:rsidRDefault="006A436A" w:rsidP="00D3469E">
            <w:pPr>
              <w:jc w:val="center"/>
            </w:pPr>
          </w:p>
        </w:tc>
        <w:tc>
          <w:tcPr>
            <w:tcW w:w="312" w:type="dxa"/>
            <w:shd w:val="clear" w:color="auto" w:fill="FFFFF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Pr="0070329C" w:rsidRDefault="006A436A" w:rsidP="00D3469E">
            <w:pPr>
              <w:jc w:val="center"/>
              <w:rPr>
                <w:highlight w:val="yellow"/>
              </w:rP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tcPr>
          <w:p w:rsidR="006A436A" w:rsidRDefault="006A436A" w:rsidP="00D3469E">
            <w:pPr>
              <w:jc w:val="center"/>
            </w:pPr>
          </w:p>
        </w:tc>
        <w:tc>
          <w:tcPr>
            <w:tcW w:w="312" w:type="dxa"/>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tcPr>
          <w:p w:rsidR="006A436A" w:rsidRDefault="006A436A" w:rsidP="00D3469E">
            <w:pPr>
              <w:jc w:val="center"/>
            </w:pPr>
          </w:p>
        </w:tc>
      </w:tr>
      <w:tr w:rsidR="006A436A" w:rsidTr="00FD27C6">
        <w:tc>
          <w:tcPr>
            <w:tcW w:w="567" w:type="dxa"/>
            <w:shd w:val="clear" w:color="auto" w:fill="auto"/>
            <w:vAlign w:val="center"/>
          </w:tcPr>
          <w:p w:rsidR="006A436A" w:rsidRPr="001C12AC" w:rsidRDefault="006A436A" w:rsidP="008B074A">
            <w:pPr>
              <w:rPr>
                <w:sz w:val="16"/>
              </w:rPr>
            </w:pPr>
            <w:r w:rsidRPr="001C12AC">
              <w:rPr>
                <w:sz w:val="16"/>
              </w:rPr>
              <w:t>10.1</w:t>
            </w:r>
          </w:p>
        </w:tc>
        <w:tc>
          <w:tcPr>
            <w:tcW w:w="3781" w:type="dxa"/>
            <w:shd w:val="clear" w:color="auto" w:fill="auto"/>
          </w:tcPr>
          <w:p w:rsidR="006A436A" w:rsidRPr="007118BF" w:rsidRDefault="006A436A" w:rsidP="008B074A">
            <w:pPr>
              <w:rPr>
                <w:rFonts w:ascii="Arial" w:hAnsi="Arial" w:cs="Arial"/>
                <w:bCs/>
                <w:sz w:val="22"/>
                <w:szCs w:val="22"/>
              </w:rPr>
            </w:pPr>
            <w:r w:rsidRPr="007118BF">
              <w:rPr>
                <w:sz w:val="22"/>
                <w:szCs w:val="22"/>
              </w:rPr>
              <w:t>Отделения банков,  отделения связи</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22189A" w:rsidP="00D3469E">
            <w:pPr>
              <w:jc w:val="center"/>
            </w:pPr>
            <w:r w:rsidRPr="0058106D">
              <w:rPr>
                <w:b/>
                <w:color w:val="C0504D"/>
                <w:szCs w:val="26"/>
              </w:rPr>
              <w:t>У</w:t>
            </w:r>
          </w:p>
        </w:tc>
        <w:tc>
          <w:tcPr>
            <w:tcW w:w="312" w:type="dxa"/>
            <w:shd w:val="clear" w:color="auto" w:fill="auto"/>
            <w:vAlign w:val="center"/>
          </w:tcPr>
          <w:p w:rsidR="006A436A" w:rsidRPr="0070329C" w:rsidRDefault="0022189A" w:rsidP="00D3469E">
            <w:pPr>
              <w:jc w:val="center"/>
              <w:rPr>
                <w:highlight w:val="yellow"/>
              </w:rPr>
            </w:pPr>
            <w:r w:rsidRPr="0058106D">
              <w:rPr>
                <w:b/>
                <w:color w:val="C0504D"/>
                <w:szCs w:val="26"/>
              </w:rPr>
              <w:t>У</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B20F40" w:rsidRDefault="00B20F40" w:rsidP="00D3469E">
            <w:pPr>
              <w:jc w:val="center"/>
            </w:pPr>
            <w:r>
              <w:rPr>
                <w:b/>
                <w:color w:val="C0504D"/>
                <w:szCs w:val="26"/>
              </w:rPr>
              <w:t>У</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tcPr>
          <w:p w:rsidR="006A436A" w:rsidRDefault="006A436A" w:rsidP="00D3469E">
            <w:pPr>
              <w:jc w:val="center"/>
            </w:pPr>
          </w:p>
        </w:tc>
      </w:tr>
      <w:tr w:rsidR="006A436A" w:rsidTr="00FD27C6">
        <w:tc>
          <w:tcPr>
            <w:tcW w:w="567" w:type="dxa"/>
            <w:shd w:val="clear" w:color="auto" w:fill="auto"/>
            <w:vAlign w:val="center"/>
          </w:tcPr>
          <w:p w:rsidR="006A436A" w:rsidRPr="001C12AC" w:rsidRDefault="006A436A" w:rsidP="008B074A">
            <w:pPr>
              <w:rPr>
                <w:sz w:val="16"/>
              </w:rPr>
            </w:pPr>
            <w:r w:rsidRPr="001C12AC">
              <w:rPr>
                <w:sz w:val="16"/>
              </w:rPr>
              <w:t>10.2</w:t>
            </w:r>
          </w:p>
        </w:tc>
        <w:tc>
          <w:tcPr>
            <w:tcW w:w="3781" w:type="dxa"/>
            <w:shd w:val="clear" w:color="auto" w:fill="auto"/>
          </w:tcPr>
          <w:p w:rsidR="006A436A" w:rsidRPr="007118BF" w:rsidRDefault="006A436A" w:rsidP="008B074A">
            <w:pPr>
              <w:rPr>
                <w:sz w:val="22"/>
                <w:szCs w:val="22"/>
              </w:rPr>
            </w:pPr>
            <w:r w:rsidRPr="007118BF">
              <w:rPr>
                <w:sz w:val="22"/>
                <w:szCs w:val="22"/>
              </w:rPr>
              <w:t>Почтамт</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Pr="0070329C" w:rsidRDefault="006A436A" w:rsidP="00D3469E">
            <w:pPr>
              <w:jc w:val="center"/>
              <w:rPr>
                <w:highlight w:val="yellow"/>
              </w:rP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tcPr>
          <w:p w:rsidR="006A436A" w:rsidRDefault="006A436A" w:rsidP="00D3469E">
            <w:pPr>
              <w:jc w:val="center"/>
            </w:pPr>
          </w:p>
        </w:tc>
      </w:tr>
      <w:tr w:rsidR="006A436A" w:rsidTr="009A6BFD">
        <w:tc>
          <w:tcPr>
            <w:tcW w:w="567" w:type="dxa"/>
            <w:shd w:val="clear" w:color="auto" w:fill="auto"/>
            <w:vAlign w:val="center"/>
          </w:tcPr>
          <w:p w:rsidR="006A436A" w:rsidRPr="001C12AC" w:rsidRDefault="006A436A" w:rsidP="008B074A">
            <w:pPr>
              <w:rPr>
                <w:sz w:val="16"/>
              </w:rPr>
            </w:pPr>
            <w:r w:rsidRPr="001C12AC">
              <w:rPr>
                <w:sz w:val="16"/>
              </w:rPr>
              <w:t>10.3</w:t>
            </w:r>
          </w:p>
        </w:tc>
        <w:tc>
          <w:tcPr>
            <w:tcW w:w="3781" w:type="dxa"/>
            <w:shd w:val="clear" w:color="auto" w:fill="auto"/>
          </w:tcPr>
          <w:p w:rsidR="006A436A" w:rsidRPr="007118BF" w:rsidRDefault="006A436A" w:rsidP="008C0C9A">
            <w:pPr>
              <w:rPr>
                <w:sz w:val="22"/>
                <w:szCs w:val="22"/>
              </w:rPr>
            </w:pPr>
            <w:r w:rsidRPr="007118BF">
              <w:rPr>
                <w:sz w:val="22"/>
                <w:szCs w:val="22"/>
              </w:rPr>
              <w:t>Административные здания, участковые пункты милиции, офисы, конторы различных организаций</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6A436A" w:rsidP="00D3469E">
            <w:pPr>
              <w:jc w:val="center"/>
              <w:rPr>
                <w:highlight w:val="yellow"/>
              </w:rP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B20F40" w:rsidRDefault="00B20F40" w:rsidP="00D3469E">
            <w:pPr>
              <w:jc w:val="center"/>
              <w:rPr>
                <w:b/>
              </w:rPr>
            </w:pPr>
            <w:r w:rsidRPr="00B20F40">
              <w:rPr>
                <w:b/>
                <w:color w:val="C0504D" w:themeColor="accent2"/>
              </w:rPr>
              <w:t>У</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Р</w:t>
            </w:r>
          </w:p>
        </w:tc>
        <w:tc>
          <w:tcPr>
            <w:tcW w:w="312" w:type="dxa"/>
            <w:shd w:val="clear" w:color="auto" w:fill="BFBFBF"/>
          </w:tcPr>
          <w:p w:rsidR="006A436A" w:rsidRPr="0058106D" w:rsidRDefault="006A436A" w:rsidP="00D3469E">
            <w:pPr>
              <w:jc w:val="center"/>
              <w:rPr>
                <w:b/>
                <w:color w:val="C0504D"/>
                <w:szCs w:val="26"/>
              </w:rPr>
            </w:pPr>
          </w:p>
        </w:tc>
      </w:tr>
      <w:tr w:rsidR="006A436A" w:rsidTr="009A6BFD">
        <w:tc>
          <w:tcPr>
            <w:tcW w:w="567" w:type="dxa"/>
            <w:shd w:val="clear" w:color="auto" w:fill="auto"/>
            <w:vAlign w:val="center"/>
          </w:tcPr>
          <w:p w:rsidR="006A436A" w:rsidRPr="001C12AC" w:rsidRDefault="006A436A" w:rsidP="008B074A">
            <w:pPr>
              <w:rPr>
                <w:sz w:val="16"/>
              </w:rPr>
            </w:pPr>
            <w:r w:rsidRPr="001C12AC">
              <w:rPr>
                <w:sz w:val="16"/>
              </w:rPr>
              <w:t>10.</w:t>
            </w:r>
            <w:r>
              <w:rPr>
                <w:sz w:val="16"/>
              </w:rPr>
              <w:t>4</w:t>
            </w:r>
          </w:p>
        </w:tc>
        <w:tc>
          <w:tcPr>
            <w:tcW w:w="3781" w:type="dxa"/>
            <w:shd w:val="clear" w:color="auto" w:fill="auto"/>
          </w:tcPr>
          <w:p w:rsidR="006A436A" w:rsidRPr="007118BF" w:rsidRDefault="006A436A" w:rsidP="008B074A">
            <w:pPr>
              <w:rPr>
                <w:sz w:val="22"/>
                <w:szCs w:val="22"/>
              </w:rPr>
            </w:pPr>
            <w:r w:rsidRPr="007118BF">
              <w:rPr>
                <w:sz w:val="22"/>
                <w:szCs w:val="22"/>
              </w:rPr>
              <w:t>Общественные и коммерческие  организации связанные с обслуживанием населения, суды, юридические консультации, нотариальные конторы</w:t>
            </w:r>
            <w:r>
              <w:rPr>
                <w:sz w:val="22"/>
                <w:szCs w:val="22"/>
              </w:rPr>
              <w:t xml:space="preserve"> и т.п.</w:t>
            </w:r>
            <w:r w:rsidRPr="007118BF">
              <w:rPr>
                <w:sz w:val="22"/>
                <w:szCs w:val="22"/>
              </w:rPr>
              <w:t xml:space="preserve">            </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FFFFFF"/>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6A436A" w:rsidP="00D3469E">
            <w:pPr>
              <w:jc w:val="center"/>
              <w:rPr>
                <w:highlight w:val="yellow"/>
              </w:rP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B20F40" w:rsidRDefault="00B20F40" w:rsidP="00D3469E">
            <w:pPr>
              <w:jc w:val="center"/>
            </w:pPr>
            <w:r w:rsidRPr="00B20F40">
              <w:rPr>
                <w:b/>
                <w:color w:val="C0504D"/>
                <w:szCs w:val="26"/>
              </w:rPr>
              <w:t>У</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Р</w:t>
            </w:r>
          </w:p>
        </w:tc>
        <w:tc>
          <w:tcPr>
            <w:tcW w:w="312" w:type="dxa"/>
            <w:shd w:val="clear" w:color="auto" w:fill="BFBFBF"/>
          </w:tcPr>
          <w:p w:rsidR="006A436A" w:rsidRPr="0058106D" w:rsidRDefault="006A436A" w:rsidP="00D3469E">
            <w:pPr>
              <w:jc w:val="center"/>
              <w:rPr>
                <w:b/>
                <w:color w:val="C0504D"/>
                <w:szCs w:val="26"/>
              </w:rPr>
            </w:pPr>
          </w:p>
        </w:tc>
      </w:tr>
      <w:tr w:rsidR="006A436A" w:rsidTr="00FD27C6">
        <w:tc>
          <w:tcPr>
            <w:tcW w:w="567" w:type="dxa"/>
            <w:shd w:val="clear" w:color="auto" w:fill="auto"/>
            <w:vAlign w:val="center"/>
          </w:tcPr>
          <w:p w:rsidR="006A436A" w:rsidRPr="001C12AC" w:rsidRDefault="006A436A" w:rsidP="008B074A">
            <w:pPr>
              <w:rPr>
                <w:sz w:val="16"/>
              </w:rPr>
            </w:pPr>
            <w:r w:rsidRPr="001C12AC">
              <w:rPr>
                <w:rFonts w:ascii="Arial" w:hAnsi="Arial" w:cs="Arial"/>
                <w:b/>
                <w:sz w:val="22"/>
                <w:szCs w:val="22"/>
              </w:rPr>
              <w:t>11</w:t>
            </w:r>
          </w:p>
        </w:tc>
        <w:tc>
          <w:tcPr>
            <w:tcW w:w="3781" w:type="dxa"/>
            <w:shd w:val="clear" w:color="auto" w:fill="auto"/>
          </w:tcPr>
          <w:p w:rsidR="006A436A" w:rsidRPr="007118BF" w:rsidRDefault="006A436A" w:rsidP="008B074A">
            <w:pPr>
              <w:rPr>
                <w:sz w:val="22"/>
                <w:szCs w:val="22"/>
              </w:rPr>
            </w:pPr>
            <w:r w:rsidRPr="007118BF">
              <w:rPr>
                <w:b/>
                <w:sz w:val="22"/>
                <w:szCs w:val="22"/>
              </w:rPr>
              <w:t>Учреждения жилищно-коммунального хозяйства</w:t>
            </w:r>
          </w:p>
        </w:tc>
        <w:tc>
          <w:tcPr>
            <w:tcW w:w="312" w:type="dxa"/>
            <w:shd w:val="clear" w:color="auto" w:fill="auto"/>
            <w:vAlign w:val="center"/>
          </w:tcPr>
          <w:p w:rsidR="006A436A" w:rsidRDefault="006A436A" w:rsidP="00D3469E">
            <w:pPr>
              <w:jc w:val="center"/>
            </w:pPr>
          </w:p>
        </w:tc>
        <w:tc>
          <w:tcPr>
            <w:tcW w:w="312" w:type="dxa"/>
            <w:shd w:val="clear" w:color="auto" w:fill="FFFFF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Pr="0070329C" w:rsidRDefault="006A436A" w:rsidP="00D3469E">
            <w:pPr>
              <w:jc w:val="center"/>
              <w:rPr>
                <w:highlight w:val="yellow"/>
              </w:rP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tcPr>
          <w:p w:rsidR="006A436A" w:rsidRDefault="006A436A" w:rsidP="00D3469E">
            <w:pPr>
              <w:jc w:val="center"/>
            </w:pPr>
          </w:p>
        </w:tc>
        <w:tc>
          <w:tcPr>
            <w:tcW w:w="312" w:type="dxa"/>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p>
        </w:tc>
        <w:tc>
          <w:tcPr>
            <w:tcW w:w="312" w:type="dxa"/>
            <w:vAlign w:val="center"/>
          </w:tcPr>
          <w:p w:rsidR="006A436A" w:rsidRDefault="006A436A" w:rsidP="00D3469E">
            <w:pPr>
              <w:jc w:val="center"/>
            </w:pPr>
          </w:p>
        </w:tc>
        <w:tc>
          <w:tcPr>
            <w:tcW w:w="312" w:type="dxa"/>
          </w:tcPr>
          <w:p w:rsidR="006A436A" w:rsidRDefault="006A436A" w:rsidP="00D3469E">
            <w:pPr>
              <w:jc w:val="center"/>
            </w:pPr>
          </w:p>
        </w:tc>
      </w:tr>
      <w:tr w:rsidR="006A436A" w:rsidTr="007704BE">
        <w:tc>
          <w:tcPr>
            <w:tcW w:w="567" w:type="dxa"/>
            <w:shd w:val="clear" w:color="auto" w:fill="auto"/>
            <w:vAlign w:val="center"/>
          </w:tcPr>
          <w:p w:rsidR="006A436A" w:rsidRPr="001C12AC" w:rsidRDefault="006A436A" w:rsidP="007704BE">
            <w:pPr>
              <w:ind w:right="-157"/>
              <w:rPr>
                <w:sz w:val="16"/>
              </w:rPr>
            </w:pPr>
            <w:r w:rsidRPr="001C12AC">
              <w:rPr>
                <w:sz w:val="16"/>
              </w:rPr>
              <w:t>11.1</w:t>
            </w:r>
          </w:p>
        </w:tc>
        <w:tc>
          <w:tcPr>
            <w:tcW w:w="3781" w:type="dxa"/>
            <w:shd w:val="clear" w:color="auto" w:fill="auto"/>
          </w:tcPr>
          <w:p w:rsidR="006A436A" w:rsidRPr="007118BF" w:rsidRDefault="006A436A" w:rsidP="008B074A">
            <w:pPr>
              <w:rPr>
                <w:sz w:val="22"/>
                <w:szCs w:val="22"/>
              </w:rPr>
            </w:pPr>
            <w:r w:rsidRPr="007118BF">
              <w:rPr>
                <w:sz w:val="22"/>
                <w:szCs w:val="22"/>
              </w:rPr>
              <w:t>Пожарные части,</w:t>
            </w:r>
          </w:p>
          <w:p w:rsidR="006A436A" w:rsidRPr="007118BF" w:rsidRDefault="006A436A" w:rsidP="008B074A">
            <w:pPr>
              <w:rPr>
                <w:sz w:val="22"/>
                <w:szCs w:val="22"/>
              </w:rPr>
            </w:pPr>
            <w:r w:rsidRPr="007118BF">
              <w:rPr>
                <w:sz w:val="22"/>
                <w:szCs w:val="22"/>
              </w:rPr>
              <w:t>пожарные депо</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Pr="0070329C" w:rsidRDefault="006A436A" w:rsidP="00D3469E">
            <w:pPr>
              <w:jc w:val="center"/>
              <w:rPr>
                <w:highlight w:val="yellow"/>
              </w:rP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FFFFFF"/>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B20F40" w:rsidRDefault="00B20F40" w:rsidP="00D3469E">
            <w:pPr>
              <w:jc w:val="center"/>
            </w:pPr>
            <w:r w:rsidRPr="00B20F40">
              <w:rPr>
                <w:b/>
                <w:color w:val="C0504D"/>
                <w:szCs w:val="26"/>
              </w:rPr>
              <w:t>У</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tcPr>
          <w:p w:rsidR="006A436A" w:rsidRDefault="006A436A" w:rsidP="00D3469E">
            <w:pPr>
              <w:jc w:val="center"/>
            </w:pPr>
          </w:p>
        </w:tc>
      </w:tr>
      <w:tr w:rsidR="006A436A" w:rsidTr="00957659">
        <w:tc>
          <w:tcPr>
            <w:tcW w:w="567" w:type="dxa"/>
            <w:shd w:val="clear" w:color="auto" w:fill="auto"/>
            <w:vAlign w:val="center"/>
          </w:tcPr>
          <w:p w:rsidR="006A436A" w:rsidRPr="001C12AC" w:rsidRDefault="006A436A" w:rsidP="007704BE">
            <w:pPr>
              <w:ind w:right="-157"/>
              <w:rPr>
                <w:sz w:val="16"/>
              </w:rPr>
            </w:pPr>
            <w:r w:rsidRPr="001C12AC">
              <w:rPr>
                <w:sz w:val="16"/>
              </w:rPr>
              <w:t>11.2</w:t>
            </w:r>
          </w:p>
        </w:tc>
        <w:tc>
          <w:tcPr>
            <w:tcW w:w="3781" w:type="dxa"/>
            <w:shd w:val="clear" w:color="auto" w:fill="auto"/>
          </w:tcPr>
          <w:p w:rsidR="006A436A" w:rsidRPr="007118BF" w:rsidRDefault="006A436A" w:rsidP="008B074A">
            <w:pPr>
              <w:rPr>
                <w:sz w:val="22"/>
                <w:szCs w:val="22"/>
              </w:rPr>
            </w:pPr>
            <w:r w:rsidRPr="007118BF">
              <w:rPr>
                <w:sz w:val="22"/>
                <w:szCs w:val="22"/>
              </w:rPr>
              <w:t>Гидранты, резервуары, пожарные водоемы</w:t>
            </w:r>
          </w:p>
        </w:tc>
        <w:tc>
          <w:tcPr>
            <w:tcW w:w="312" w:type="dxa"/>
            <w:shd w:val="clear" w:color="auto" w:fill="BFBFBF"/>
            <w:vAlign w:val="center"/>
          </w:tcPr>
          <w:p w:rsidR="006A436A" w:rsidRDefault="006A436A" w:rsidP="00D3469E">
            <w:pPr>
              <w:jc w:val="center"/>
            </w:pPr>
          </w:p>
        </w:tc>
        <w:tc>
          <w:tcPr>
            <w:tcW w:w="312" w:type="dxa"/>
            <w:shd w:val="clear" w:color="auto" w:fill="FFFFFF"/>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6A436A" w:rsidP="00D3469E">
            <w:pPr>
              <w:jc w:val="center"/>
              <w:rPr>
                <w:highlight w:val="yellow"/>
              </w:rP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BFBFBF"/>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r w:rsidRPr="0058106D">
              <w:rPr>
                <w:b/>
                <w:color w:val="C0504D"/>
                <w:szCs w:val="26"/>
              </w:rPr>
              <w:t>У</w:t>
            </w: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auto"/>
            <w:vAlign w:val="center"/>
          </w:tcPr>
          <w:p w:rsidR="006A436A" w:rsidRDefault="00957659" w:rsidP="009248A0">
            <w:pPr>
              <w:jc w:val="center"/>
            </w:pPr>
            <w:r>
              <w:rPr>
                <w:b/>
                <w:color w:val="C0504D"/>
                <w:szCs w:val="26"/>
              </w:rPr>
              <w:t>В</w:t>
            </w:r>
          </w:p>
        </w:tc>
        <w:tc>
          <w:tcPr>
            <w:tcW w:w="312" w:type="dxa"/>
            <w:shd w:val="clear" w:color="auto" w:fill="auto"/>
            <w:vAlign w:val="center"/>
          </w:tcPr>
          <w:p w:rsidR="006A436A" w:rsidRPr="00957659" w:rsidRDefault="00957659" w:rsidP="009248A0">
            <w:pPr>
              <w:jc w:val="center"/>
              <w:rPr>
                <w:color w:val="C00000"/>
              </w:rPr>
            </w:pPr>
            <w:r w:rsidRPr="00957659">
              <w:rPr>
                <w:color w:val="C00000"/>
              </w:rPr>
              <w:t>В</w:t>
            </w:r>
          </w:p>
        </w:tc>
        <w:tc>
          <w:tcPr>
            <w:tcW w:w="312" w:type="dxa"/>
            <w:shd w:val="clear" w:color="auto" w:fill="auto"/>
            <w:vAlign w:val="center"/>
          </w:tcPr>
          <w:p w:rsidR="006A436A" w:rsidRDefault="009725DB"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Р</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957659">
            <w:pPr>
              <w:jc w:val="center"/>
            </w:pP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Pr="00B20F40" w:rsidRDefault="00B20F40" w:rsidP="00D3469E">
            <w:pPr>
              <w:jc w:val="center"/>
            </w:pPr>
            <w:r w:rsidRPr="00B20F40">
              <w:rPr>
                <w:b/>
                <w:color w:val="C0504D"/>
                <w:szCs w:val="26"/>
              </w:rPr>
              <w:t>У</w:t>
            </w:r>
          </w:p>
        </w:tc>
        <w:tc>
          <w:tcPr>
            <w:tcW w:w="312" w:type="dxa"/>
            <w:shd w:val="clear" w:color="auto" w:fill="auto"/>
            <w:vAlign w:val="center"/>
          </w:tcPr>
          <w:p w:rsidR="006A436A" w:rsidRPr="00B20F40" w:rsidRDefault="00B20F40" w:rsidP="00D3469E">
            <w:pPr>
              <w:jc w:val="center"/>
            </w:pPr>
            <w:r w:rsidRPr="00B20F40">
              <w:rPr>
                <w:b/>
                <w:color w:val="C0504D"/>
                <w:szCs w:val="26"/>
              </w:rPr>
              <w:t>У</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Р</w:t>
            </w:r>
          </w:p>
        </w:tc>
        <w:tc>
          <w:tcPr>
            <w:tcW w:w="312" w:type="dxa"/>
            <w:vAlign w:val="center"/>
          </w:tcPr>
          <w:p w:rsidR="006A436A" w:rsidRPr="0058106D" w:rsidRDefault="006A436A" w:rsidP="009A6BFD">
            <w:pPr>
              <w:jc w:val="center"/>
              <w:rPr>
                <w:b/>
                <w:color w:val="C0504D"/>
                <w:szCs w:val="26"/>
              </w:rPr>
            </w:pPr>
            <w:r w:rsidRPr="0058106D">
              <w:rPr>
                <w:b/>
                <w:color w:val="C0504D"/>
                <w:szCs w:val="26"/>
              </w:rPr>
              <w:t>У</w:t>
            </w:r>
          </w:p>
        </w:tc>
      </w:tr>
      <w:tr w:rsidR="006A436A" w:rsidTr="007704BE">
        <w:tc>
          <w:tcPr>
            <w:tcW w:w="567" w:type="dxa"/>
            <w:shd w:val="clear" w:color="auto" w:fill="auto"/>
            <w:vAlign w:val="center"/>
          </w:tcPr>
          <w:p w:rsidR="006A436A" w:rsidRPr="001C12AC" w:rsidRDefault="006A436A" w:rsidP="007704BE">
            <w:pPr>
              <w:ind w:right="-337"/>
              <w:rPr>
                <w:sz w:val="16"/>
              </w:rPr>
            </w:pPr>
            <w:r w:rsidRPr="001C12AC">
              <w:rPr>
                <w:sz w:val="16"/>
              </w:rPr>
              <w:t>11.3</w:t>
            </w:r>
          </w:p>
        </w:tc>
        <w:tc>
          <w:tcPr>
            <w:tcW w:w="3781" w:type="dxa"/>
            <w:shd w:val="clear" w:color="auto" w:fill="auto"/>
          </w:tcPr>
          <w:p w:rsidR="006A436A" w:rsidRPr="007118BF" w:rsidRDefault="006A436A" w:rsidP="007118BF">
            <w:pPr>
              <w:ind w:left="720" w:hanging="720"/>
              <w:rPr>
                <w:sz w:val="22"/>
                <w:szCs w:val="22"/>
              </w:rPr>
            </w:pPr>
            <w:r w:rsidRPr="007118BF">
              <w:rPr>
                <w:sz w:val="22"/>
                <w:szCs w:val="22"/>
              </w:rPr>
              <w:t>Фабрики-прачечные, фабрики-химчистки</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Pr="0070329C" w:rsidRDefault="006A436A" w:rsidP="00D3469E">
            <w:pPr>
              <w:jc w:val="center"/>
              <w:rPr>
                <w:highlight w:val="yellow"/>
              </w:rP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Pr="0058106D" w:rsidRDefault="006A436A" w:rsidP="00D3469E">
            <w:pPr>
              <w:jc w:val="center"/>
              <w:rPr>
                <w:b/>
                <w:color w:val="C0504D"/>
                <w:szCs w:val="26"/>
              </w:rPr>
            </w:pPr>
          </w:p>
        </w:tc>
      </w:tr>
      <w:tr w:rsidR="006A436A" w:rsidTr="007704BE">
        <w:tc>
          <w:tcPr>
            <w:tcW w:w="567" w:type="dxa"/>
            <w:shd w:val="clear" w:color="auto" w:fill="auto"/>
            <w:vAlign w:val="center"/>
          </w:tcPr>
          <w:p w:rsidR="006A436A" w:rsidRPr="001C12AC" w:rsidRDefault="006A436A" w:rsidP="007704BE">
            <w:pPr>
              <w:ind w:right="-337"/>
              <w:rPr>
                <w:sz w:val="16"/>
              </w:rPr>
            </w:pPr>
            <w:r w:rsidRPr="001C12AC">
              <w:rPr>
                <w:sz w:val="16"/>
              </w:rPr>
              <w:t>11.4</w:t>
            </w:r>
          </w:p>
        </w:tc>
        <w:tc>
          <w:tcPr>
            <w:tcW w:w="3781" w:type="dxa"/>
            <w:shd w:val="clear" w:color="auto" w:fill="auto"/>
          </w:tcPr>
          <w:p w:rsidR="006A436A" w:rsidRPr="00066077" w:rsidRDefault="006A436A" w:rsidP="008B074A">
            <w:pPr>
              <w:pStyle w:val="33"/>
              <w:jc w:val="left"/>
              <w:rPr>
                <w:sz w:val="22"/>
                <w:szCs w:val="22"/>
                <w:lang w:val="ru-RU" w:eastAsia="ru-RU"/>
              </w:rPr>
            </w:pPr>
            <w:r w:rsidRPr="00066077">
              <w:rPr>
                <w:sz w:val="22"/>
                <w:szCs w:val="22"/>
                <w:lang w:val="ru-RU" w:eastAsia="ru-RU"/>
              </w:rPr>
              <w:t>Жилищно-эксплуатационные и аварийно-диспетчерские службы</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6A436A" w:rsidP="00D3469E">
            <w:pPr>
              <w:jc w:val="center"/>
              <w:rPr>
                <w:highlight w:val="yellow"/>
              </w:rP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У</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B20F40" w:rsidRDefault="00B20F40" w:rsidP="00D3469E">
            <w:pPr>
              <w:jc w:val="center"/>
            </w:pPr>
            <w:r>
              <w:rPr>
                <w:b/>
                <w:color w:val="C0504D"/>
                <w:szCs w:val="26"/>
              </w:rPr>
              <w:t>У</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Р</w:t>
            </w:r>
          </w:p>
        </w:tc>
        <w:tc>
          <w:tcPr>
            <w:tcW w:w="312" w:type="dxa"/>
            <w:shd w:val="clear" w:color="auto" w:fill="BFBFBF"/>
          </w:tcPr>
          <w:p w:rsidR="006A436A" w:rsidRPr="0058106D" w:rsidRDefault="006A436A" w:rsidP="00D3469E">
            <w:pPr>
              <w:jc w:val="center"/>
              <w:rPr>
                <w:b/>
                <w:color w:val="C0504D"/>
                <w:szCs w:val="26"/>
              </w:rPr>
            </w:pPr>
          </w:p>
        </w:tc>
      </w:tr>
      <w:tr w:rsidR="006A436A" w:rsidTr="00957659">
        <w:tc>
          <w:tcPr>
            <w:tcW w:w="567" w:type="dxa"/>
            <w:shd w:val="clear" w:color="auto" w:fill="auto"/>
            <w:vAlign w:val="center"/>
          </w:tcPr>
          <w:p w:rsidR="006A436A" w:rsidRPr="001C12AC" w:rsidRDefault="007704BE" w:rsidP="007704BE">
            <w:pPr>
              <w:ind w:left="-108"/>
              <w:jc w:val="center"/>
              <w:rPr>
                <w:sz w:val="16"/>
              </w:rPr>
            </w:pPr>
            <w:r>
              <w:rPr>
                <w:sz w:val="16"/>
              </w:rPr>
              <w:t xml:space="preserve"> </w:t>
            </w:r>
            <w:r w:rsidR="006A436A" w:rsidRPr="001C12AC">
              <w:rPr>
                <w:sz w:val="16"/>
              </w:rPr>
              <w:t>11.5</w:t>
            </w:r>
          </w:p>
        </w:tc>
        <w:tc>
          <w:tcPr>
            <w:tcW w:w="3781" w:type="dxa"/>
            <w:shd w:val="clear" w:color="auto" w:fill="auto"/>
            <w:vAlign w:val="center"/>
          </w:tcPr>
          <w:p w:rsidR="006A436A" w:rsidRPr="00066077" w:rsidRDefault="006A436A" w:rsidP="008B074A">
            <w:pPr>
              <w:pStyle w:val="33"/>
              <w:jc w:val="left"/>
              <w:rPr>
                <w:sz w:val="22"/>
                <w:szCs w:val="22"/>
                <w:lang w:val="ru-RU" w:eastAsia="ru-RU"/>
              </w:rPr>
            </w:pPr>
            <w:r w:rsidRPr="00066077">
              <w:rPr>
                <w:sz w:val="22"/>
                <w:szCs w:val="22"/>
                <w:lang w:val="ru-RU" w:eastAsia="ru-RU"/>
              </w:rPr>
              <w:t>Бюро похоронного обслуживания</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FFFFFF"/>
            <w:vAlign w:val="center"/>
          </w:tcPr>
          <w:p w:rsidR="006A436A" w:rsidRDefault="006A436A"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Pr="0070329C" w:rsidRDefault="006A436A" w:rsidP="00D3469E">
            <w:pPr>
              <w:jc w:val="center"/>
              <w:rPr>
                <w:highlight w:val="yellow"/>
              </w:rP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Р</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957659">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Р</w:t>
            </w:r>
          </w:p>
        </w:tc>
        <w:tc>
          <w:tcPr>
            <w:tcW w:w="312" w:type="dxa"/>
            <w:shd w:val="clear" w:color="auto" w:fill="BFBFBF"/>
          </w:tcPr>
          <w:p w:rsidR="006A436A" w:rsidRPr="0058106D" w:rsidRDefault="006A436A" w:rsidP="00D3469E">
            <w:pPr>
              <w:jc w:val="center"/>
              <w:rPr>
                <w:b/>
                <w:color w:val="C0504D"/>
                <w:szCs w:val="26"/>
              </w:rPr>
            </w:pPr>
          </w:p>
        </w:tc>
      </w:tr>
      <w:tr w:rsidR="006A436A" w:rsidTr="007704BE">
        <w:tc>
          <w:tcPr>
            <w:tcW w:w="567" w:type="dxa"/>
            <w:shd w:val="clear" w:color="auto" w:fill="auto"/>
            <w:vAlign w:val="center"/>
          </w:tcPr>
          <w:p w:rsidR="006A436A" w:rsidRPr="001C12AC" w:rsidRDefault="007704BE" w:rsidP="007704BE">
            <w:pPr>
              <w:ind w:left="-108"/>
              <w:jc w:val="center"/>
              <w:rPr>
                <w:sz w:val="16"/>
              </w:rPr>
            </w:pPr>
            <w:r>
              <w:rPr>
                <w:sz w:val="16"/>
              </w:rPr>
              <w:t xml:space="preserve"> </w:t>
            </w:r>
            <w:r w:rsidR="006A436A" w:rsidRPr="001C12AC">
              <w:rPr>
                <w:sz w:val="16"/>
              </w:rPr>
              <w:t>11.6</w:t>
            </w:r>
          </w:p>
        </w:tc>
        <w:tc>
          <w:tcPr>
            <w:tcW w:w="3781" w:type="dxa"/>
            <w:shd w:val="clear" w:color="auto" w:fill="auto"/>
          </w:tcPr>
          <w:p w:rsidR="006A436A" w:rsidRPr="007118BF" w:rsidRDefault="006A436A" w:rsidP="008B074A">
            <w:pPr>
              <w:rPr>
                <w:sz w:val="22"/>
                <w:szCs w:val="22"/>
              </w:rPr>
            </w:pPr>
            <w:r w:rsidRPr="007118BF">
              <w:rPr>
                <w:sz w:val="22"/>
                <w:szCs w:val="22"/>
              </w:rPr>
              <w:t>Ветлечебницы без содержания животных</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9725DB" w:rsidP="00D3469E">
            <w:pPr>
              <w:jc w:val="center"/>
              <w:rPr>
                <w:highlight w:val="yellow"/>
              </w:rP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9248A0">
            <w:pPr>
              <w:jc w:val="center"/>
            </w:pPr>
            <w:r w:rsidRPr="0058106D">
              <w:rPr>
                <w:b/>
                <w:color w:val="C0504D"/>
                <w:szCs w:val="26"/>
              </w:rPr>
              <w:t>У</w:t>
            </w: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BFBFBF"/>
          </w:tcPr>
          <w:p w:rsidR="006A436A" w:rsidRDefault="006A436A" w:rsidP="00D3469E">
            <w:pPr>
              <w:jc w:val="center"/>
            </w:pPr>
          </w:p>
        </w:tc>
      </w:tr>
      <w:tr w:rsidR="006A436A" w:rsidTr="00957659">
        <w:tc>
          <w:tcPr>
            <w:tcW w:w="567" w:type="dxa"/>
            <w:shd w:val="clear" w:color="auto" w:fill="auto"/>
            <w:vAlign w:val="center"/>
          </w:tcPr>
          <w:p w:rsidR="006A436A" w:rsidRPr="001C12AC" w:rsidRDefault="007704BE" w:rsidP="007704BE">
            <w:pPr>
              <w:ind w:left="-108" w:right="-108"/>
              <w:rPr>
                <w:sz w:val="16"/>
              </w:rPr>
            </w:pPr>
            <w:r>
              <w:rPr>
                <w:sz w:val="16"/>
              </w:rPr>
              <w:t xml:space="preserve">   </w:t>
            </w:r>
            <w:r w:rsidR="006A436A" w:rsidRPr="001C12AC">
              <w:rPr>
                <w:sz w:val="16"/>
              </w:rPr>
              <w:t>11.</w:t>
            </w:r>
            <w:r w:rsidR="006A436A">
              <w:rPr>
                <w:sz w:val="16"/>
              </w:rPr>
              <w:t>7</w:t>
            </w:r>
          </w:p>
        </w:tc>
        <w:tc>
          <w:tcPr>
            <w:tcW w:w="3781" w:type="dxa"/>
            <w:shd w:val="clear" w:color="auto" w:fill="auto"/>
            <w:vAlign w:val="center"/>
          </w:tcPr>
          <w:p w:rsidR="006A436A" w:rsidRPr="007118BF" w:rsidRDefault="006A436A" w:rsidP="008B074A">
            <w:pPr>
              <w:rPr>
                <w:sz w:val="22"/>
                <w:szCs w:val="22"/>
              </w:rPr>
            </w:pPr>
            <w:r w:rsidRPr="007118BF">
              <w:rPr>
                <w:sz w:val="22"/>
                <w:szCs w:val="22"/>
              </w:rPr>
              <w:t>Элементы благоустройства, малые архитектурные формы</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FFFFFF"/>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6A436A" w:rsidP="00D3469E">
            <w:pPr>
              <w:jc w:val="center"/>
              <w:rPr>
                <w:highlight w:val="yellow"/>
              </w:rP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FFFFFF"/>
            <w:vAlign w:val="center"/>
          </w:tcPr>
          <w:p w:rsidR="006A436A" w:rsidRDefault="007704BE" w:rsidP="00D3469E">
            <w:pPr>
              <w:jc w:val="center"/>
            </w:pPr>
            <w:r w:rsidRPr="0058106D">
              <w:rPr>
                <w:b/>
                <w:color w:val="C0504D"/>
                <w:szCs w:val="26"/>
              </w:rPr>
              <w:t>Р</w:t>
            </w:r>
          </w:p>
        </w:tc>
        <w:tc>
          <w:tcPr>
            <w:tcW w:w="312" w:type="dxa"/>
            <w:shd w:val="clear" w:color="auto" w:fill="auto"/>
            <w:vAlign w:val="center"/>
          </w:tcPr>
          <w:p w:rsidR="006A436A" w:rsidRPr="00957659" w:rsidRDefault="00957659" w:rsidP="00D3469E">
            <w:pPr>
              <w:jc w:val="center"/>
              <w:rPr>
                <w:b/>
              </w:rPr>
            </w:pPr>
            <w:r w:rsidRPr="00957659">
              <w:rPr>
                <w:b/>
                <w:color w:val="C00000"/>
              </w:rPr>
              <w:t>У</w:t>
            </w:r>
          </w:p>
        </w:tc>
        <w:tc>
          <w:tcPr>
            <w:tcW w:w="312" w:type="dxa"/>
            <w:shd w:val="clear" w:color="auto" w:fill="auto"/>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9248A0">
            <w:pPr>
              <w:jc w:val="center"/>
            </w:pPr>
            <w:r w:rsidRPr="0058106D">
              <w:rPr>
                <w:b/>
                <w:color w:val="C0504D"/>
                <w:szCs w:val="26"/>
              </w:rPr>
              <w:t>В</w:t>
            </w:r>
          </w:p>
        </w:tc>
        <w:tc>
          <w:tcPr>
            <w:tcW w:w="312" w:type="dxa"/>
            <w:shd w:val="clear" w:color="auto" w:fill="BFBFBF"/>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9248A0">
            <w:pPr>
              <w:jc w:val="center"/>
            </w:pPr>
          </w:p>
        </w:tc>
        <w:tc>
          <w:tcPr>
            <w:tcW w:w="312" w:type="dxa"/>
            <w:shd w:val="clear" w:color="auto" w:fill="auto"/>
            <w:vAlign w:val="center"/>
          </w:tcPr>
          <w:p w:rsidR="006A436A" w:rsidRDefault="009725DB" w:rsidP="00D3469E">
            <w:pPr>
              <w:jc w:val="center"/>
            </w:pPr>
            <w:r w:rsidRPr="0058106D">
              <w:rPr>
                <w:b/>
                <w:color w:val="C0504D"/>
                <w:szCs w:val="26"/>
              </w:rPr>
              <w:t>Р</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tcPr>
          <w:p w:rsidR="006A436A" w:rsidRDefault="006A436A" w:rsidP="00D3469E">
            <w:pPr>
              <w:jc w:val="center"/>
            </w:pPr>
          </w:p>
        </w:tc>
        <w:tc>
          <w:tcPr>
            <w:tcW w:w="312" w:type="dxa"/>
            <w:shd w:val="clear" w:color="auto" w:fill="auto"/>
            <w:vAlign w:val="center"/>
          </w:tcPr>
          <w:p w:rsidR="006A436A" w:rsidRPr="00957659" w:rsidRDefault="00957659" w:rsidP="00D3469E">
            <w:pPr>
              <w:jc w:val="center"/>
              <w:rPr>
                <w:b/>
              </w:rPr>
            </w:pPr>
            <w:r w:rsidRPr="00957659">
              <w:rPr>
                <w:b/>
                <w:color w:val="C00000"/>
              </w:rPr>
              <w:t>В</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Pr="00B20F40" w:rsidRDefault="00B20F40" w:rsidP="00D3469E">
            <w:pPr>
              <w:jc w:val="center"/>
            </w:pPr>
            <w:r w:rsidRPr="00B20F40">
              <w:rPr>
                <w:b/>
                <w:color w:val="C0504D"/>
                <w:szCs w:val="26"/>
              </w:rPr>
              <w:t>У</w:t>
            </w:r>
          </w:p>
        </w:tc>
        <w:tc>
          <w:tcPr>
            <w:tcW w:w="312" w:type="dxa"/>
            <w:shd w:val="clear" w:color="auto" w:fill="auto"/>
            <w:vAlign w:val="center"/>
          </w:tcPr>
          <w:p w:rsidR="006A436A" w:rsidRPr="00957659" w:rsidRDefault="00957659" w:rsidP="00D3469E">
            <w:pPr>
              <w:jc w:val="center"/>
              <w:rPr>
                <w:b/>
              </w:rPr>
            </w:pPr>
            <w:r w:rsidRPr="00957659">
              <w:rPr>
                <w:b/>
                <w:color w:val="C00000"/>
              </w:rPr>
              <w:t>Р</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957659" w:rsidRDefault="00957659" w:rsidP="00D3469E">
            <w:pPr>
              <w:jc w:val="center"/>
              <w:rPr>
                <w:b/>
              </w:rPr>
            </w:pPr>
            <w:r w:rsidRPr="00957659">
              <w:rPr>
                <w:b/>
                <w:color w:val="C00000"/>
              </w:rPr>
              <w:t>В</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Pr="0058106D" w:rsidRDefault="00957659" w:rsidP="00957659">
            <w:pPr>
              <w:jc w:val="center"/>
              <w:rPr>
                <w:b/>
                <w:color w:val="C0504D"/>
                <w:szCs w:val="26"/>
              </w:rPr>
            </w:pPr>
            <w:r w:rsidRPr="0058106D">
              <w:rPr>
                <w:b/>
                <w:color w:val="C0504D"/>
                <w:szCs w:val="26"/>
              </w:rPr>
              <w:t>В</w:t>
            </w:r>
          </w:p>
        </w:tc>
      </w:tr>
      <w:tr w:rsidR="006A436A" w:rsidTr="002355FD">
        <w:tc>
          <w:tcPr>
            <w:tcW w:w="567" w:type="dxa"/>
            <w:shd w:val="clear" w:color="auto" w:fill="auto"/>
            <w:vAlign w:val="center"/>
          </w:tcPr>
          <w:p w:rsidR="006A436A" w:rsidRPr="001C12AC" w:rsidRDefault="006A436A" w:rsidP="007704BE">
            <w:pPr>
              <w:ind w:left="-108"/>
              <w:jc w:val="center"/>
              <w:rPr>
                <w:sz w:val="16"/>
              </w:rPr>
            </w:pPr>
            <w:r w:rsidRPr="001C12AC">
              <w:rPr>
                <w:sz w:val="16"/>
              </w:rPr>
              <w:t>11.</w:t>
            </w:r>
            <w:r>
              <w:rPr>
                <w:sz w:val="16"/>
              </w:rPr>
              <w:t>8</w:t>
            </w:r>
          </w:p>
        </w:tc>
        <w:tc>
          <w:tcPr>
            <w:tcW w:w="3781" w:type="dxa"/>
            <w:shd w:val="clear" w:color="auto" w:fill="auto"/>
            <w:vAlign w:val="center"/>
          </w:tcPr>
          <w:p w:rsidR="006A436A" w:rsidRPr="00066077" w:rsidRDefault="006A436A" w:rsidP="008B074A">
            <w:pPr>
              <w:pStyle w:val="33"/>
              <w:jc w:val="left"/>
              <w:rPr>
                <w:sz w:val="22"/>
                <w:szCs w:val="22"/>
                <w:lang w:val="ru-RU" w:eastAsia="ru-RU"/>
              </w:rPr>
            </w:pPr>
            <w:r w:rsidRPr="00066077">
              <w:rPr>
                <w:sz w:val="22"/>
                <w:szCs w:val="22"/>
                <w:lang w:val="ru-RU" w:eastAsia="ru-RU"/>
              </w:rPr>
              <w:t>Общественные туалеты,  объекты санитарной очистки территории</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FFFFFF"/>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Pr="0070329C" w:rsidRDefault="006A436A" w:rsidP="00D3469E">
            <w:pPr>
              <w:jc w:val="center"/>
              <w:rPr>
                <w:highlight w:val="yellow"/>
              </w:rP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vAlign w:val="center"/>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shd w:val="clear" w:color="auto" w:fill="FFFFFF"/>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Default="006A436A" w:rsidP="009248A0">
            <w:pPr>
              <w:jc w:val="center"/>
            </w:pPr>
            <w:r w:rsidRPr="0058106D">
              <w:rPr>
                <w:b/>
                <w:color w:val="C0504D"/>
                <w:szCs w:val="26"/>
              </w:rPr>
              <w:t>В</w:t>
            </w:r>
          </w:p>
        </w:tc>
        <w:tc>
          <w:tcPr>
            <w:tcW w:w="312" w:type="dxa"/>
            <w:shd w:val="clear" w:color="auto" w:fill="BFBFBF"/>
            <w:vAlign w:val="center"/>
          </w:tcPr>
          <w:p w:rsidR="006A436A" w:rsidRDefault="006A436A" w:rsidP="009248A0">
            <w:pPr>
              <w:jc w:val="center"/>
            </w:pP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auto"/>
            <w:vAlign w:val="center"/>
          </w:tcPr>
          <w:p w:rsidR="006A436A" w:rsidRDefault="006A436A" w:rsidP="009248A0">
            <w:pPr>
              <w:jc w:val="center"/>
            </w:pPr>
            <w:r w:rsidRPr="0058106D">
              <w:rPr>
                <w:b/>
                <w:color w:val="C0504D"/>
                <w:szCs w:val="26"/>
              </w:rPr>
              <w:t>Р</w:t>
            </w:r>
          </w:p>
        </w:tc>
        <w:tc>
          <w:tcPr>
            <w:tcW w:w="312" w:type="dxa"/>
            <w:shd w:val="clear" w:color="auto" w:fill="BFBFBF"/>
            <w:vAlign w:val="center"/>
          </w:tcPr>
          <w:p w:rsidR="006A436A" w:rsidRDefault="006A436A" w:rsidP="009248A0">
            <w:pPr>
              <w:jc w:val="center"/>
            </w:pP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2355FD" w:rsidRDefault="002355FD" w:rsidP="00D3469E">
            <w:pPr>
              <w:jc w:val="center"/>
              <w:rPr>
                <w:b/>
              </w:rPr>
            </w:pPr>
            <w:r w:rsidRPr="002355FD">
              <w:rPr>
                <w:b/>
                <w:color w:val="C00000"/>
              </w:rPr>
              <w:t>У</w:t>
            </w:r>
          </w:p>
        </w:tc>
        <w:tc>
          <w:tcPr>
            <w:tcW w:w="312" w:type="dxa"/>
            <w:shd w:val="clear" w:color="auto" w:fill="auto"/>
            <w:vAlign w:val="center"/>
          </w:tcPr>
          <w:p w:rsidR="006A436A" w:rsidRDefault="006A436A" w:rsidP="00D3469E">
            <w:pPr>
              <w:jc w:val="center"/>
            </w:pPr>
            <w:r w:rsidRPr="0058106D">
              <w:rPr>
                <w:b/>
                <w:color w:val="C0504D"/>
                <w:szCs w:val="26"/>
              </w:rPr>
              <w:t>Р</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BFBFBF"/>
          </w:tcPr>
          <w:p w:rsidR="006A436A" w:rsidRDefault="006A436A" w:rsidP="00D3469E">
            <w:pPr>
              <w:jc w:val="center"/>
            </w:pPr>
          </w:p>
        </w:tc>
        <w:tc>
          <w:tcPr>
            <w:tcW w:w="312" w:type="dxa"/>
            <w:shd w:val="clear" w:color="auto" w:fill="BFBFBF"/>
            <w:vAlign w:val="center"/>
          </w:tcPr>
          <w:p w:rsidR="006A436A" w:rsidRDefault="006A436A" w:rsidP="00D3469E">
            <w:pPr>
              <w:jc w:val="center"/>
            </w:pP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Pr="00B20F40" w:rsidRDefault="00B20F40" w:rsidP="00D3469E">
            <w:pPr>
              <w:jc w:val="center"/>
            </w:pPr>
            <w:r w:rsidRPr="00B20F40">
              <w:rPr>
                <w:b/>
                <w:color w:val="C0504D"/>
                <w:szCs w:val="26"/>
              </w:rPr>
              <w:t>У</w:t>
            </w:r>
          </w:p>
        </w:tc>
        <w:tc>
          <w:tcPr>
            <w:tcW w:w="312" w:type="dxa"/>
            <w:shd w:val="clear" w:color="auto" w:fill="auto"/>
            <w:vAlign w:val="center"/>
          </w:tcPr>
          <w:p w:rsidR="006A436A" w:rsidRPr="002355FD" w:rsidRDefault="00F94BD8" w:rsidP="00D3469E">
            <w:pPr>
              <w:jc w:val="center"/>
              <w:rPr>
                <w:b/>
              </w:rPr>
            </w:pPr>
            <w:r w:rsidRPr="002355FD">
              <w:rPr>
                <w:b/>
                <w:color w:val="C00000"/>
              </w:rPr>
              <w:t>В</w:t>
            </w:r>
          </w:p>
        </w:tc>
        <w:tc>
          <w:tcPr>
            <w:tcW w:w="312" w:type="dxa"/>
            <w:shd w:val="clear" w:color="auto" w:fill="BFBFBF"/>
            <w:vAlign w:val="center"/>
          </w:tcPr>
          <w:p w:rsidR="006A436A" w:rsidRDefault="006A436A" w:rsidP="00D3469E">
            <w:pPr>
              <w:jc w:val="center"/>
            </w:pPr>
          </w:p>
        </w:tc>
        <w:tc>
          <w:tcPr>
            <w:tcW w:w="312" w:type="dxa"/>
            <w:shd w:val="clear" w:color="auto" w:fill="auto"/>
            <w:vAlign w:val="center"/>
          </w:tcPr>
          <w:p w:rsidR="006A436A" w:rsidRPr="00F94BD8" w:rsidRDefault="00F94BD8" w:rsidP="00D3469E">
            <w:pPr>
              <w:jc w:val="center"/>
              <w:rPr>
                <w:b/>
              </w:rPr>
            </w:pPr>
            <w:r w:rsidRPr="00F94BD8">
              <w:rPr>
                <w:b/>
                <w:color w:val="C00000"/>
              </w:rPr>
              <w:t>В</w:t>
            </w:r>
          </w:p>
        </w:tc>
        <w:tc>
          <w:tcPr>
            <w:tcW w:w="312" w:type="dxa"/>
            <w:vAlign w:val="center"/>
          </w:tcPr>
          <w:p w:rsidR="006A436A" w:rsidRDefault="006A436A" w:rsidP="00D3469E">
            <w:pPr>
              <w:jc w:val="center"/>
            </w:pPr>
            <w:r w:rsidRPr="0058106D">
              <w:rPr>
                <w:b/>
                <w:color w:val="C0504D"/>
                <w:szCs w:val="26"/>
              </w:rPr>
              <w:t>В</w:t>
            </w:r>
          </w:p>
        </w:tc>
        <w:tc>
          <w:tcPr>
            <w:tcW w:w="312" w:type="dxa"/>
            <w:shd w:val="clear" w:color="auto" w:fill="auto"/>
            <w:vAlign w:val="center"/>
          </w:tcPr>
          <w:p w:rsidR="006A436A" w:rsidRPr="0058106D" w:rsidRDefault="00957659" w:rsidP="00957659">
            <w:pPr>
              <w:jc w:val="center"/>
              <w:rPr>
                <w:b/>
                <w:color w:val="C0504D"/>
                <w:szCs w:val="26"/>
              </w:rPr>
            </w:pPr>
            <w:r w:rsidRPr="00957659">
              <w:rPr>
                <w:b/>
                <w:color w:val="C0504D"/>
                <w:szCs w:val="26"/>
              </w:rPr>
              <w:t>В</w:t>
            </w:r>
          </w:p>
        </w:tc>
      </w:tr>
    </w:tbl>
    <w:p w:rsidR="00887501" w:rsidRDefault="00887501" w:rsidP="000F79E4">
      <w:pPr>
        <w:jc w:val="right"/>
        <w:rPr>
          <w:sz w:val="22"/>
          <w:szCs w:val="22"/>
        </w:rPr>
      </w:pPr>
    </w:p>
    <w:p w:rsidR="00887501" w:rsidRDefault="00887501" w:rsidP="000F79E4">
      <w:pPr>
        <w:jc w:val="right"/>
        <w:rPr>
          <w:sz w:val="22"/>
          <w:szCs w:val="22"/>
        </w:rPr>
      </w:pPr>
    </w:p>
    <w:p w:rsidR="000F79E4" w:rsidRDefault="000F79E4" w:rsidP="000F79E4">
      <w:pPr>
        <w:jc w:val="right"/>
      </w:pPr>
      <w:r w:rsidRPr="00A72E7E">
        <w:rPr>
          <w:sz w:val="22"/>
          <w:szCs w:val="22"/>
        </w:rPr>
        <w:lastRenderedPageBreak/>
        <w:t xml:space="preserve">Продолжение таблицы 2                                                                                                                                                                                                                                                     </w:t>
      </w:r>
    </w:p>
    <w:tbl>
      <w:tblPr>
        <w:tblW w:w="146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781"/>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67" w:type="dxa"/>
            <w:vMerge w:val="restart"/>
            <w:shd w:val="clear" w:color="auto" w:fill="auto"/>
          </w:tcPr>
          <w:p w:rsidR="00FD27C6" w:rsidRDefault="00FD27C6" w:rsidP="00333124"/>
        </w:tc>
        <w:tc>
          <w:tcPr>
            <w:tcW w:w="3781" w:type="dxa"/>
            <w:vMerge w:val="restart"/>
            <w:shd w:val="clear" w:color="auto" w:fill="auto"/>
          </w:tcPr>
          <w:p w:rsidR="00FD27C6" w:rsidRPr="003F01E5" w:rsidRDefault="00FD27C6" w:rsidP="00333124">
            <w:pPr>
              <w:rPr>
                <w:sz w:val="28"/>
              </w:rPr>
            </w:pPr>
            <w:r w:rsidRPr="003F01E5">
              <w:rPr>
                <w:b/>
                <w:sz w:val="28"/>
              </w:rPr>
              <w:t>Виды разрешенного использования</w:t>
            </w:r>
          </w:p>
          <w:p w:rsidR="00FD27C6" w:rsidRPr="001C12AC" w:rsidRDefault="00FD27C6" w:rsidP="00333124">
            <w:pPr>
              <w:jc w:val="center"/>
              <w:rPr>
                <w:b/>
              </w:rPr>
            </w:pPr>
          </w:p>
        </w:tc>
        <w:tc>
          <w:tcPr>
            <w:tcW w:w="312" w:type="dxa"/>
          </w:tcPr>
          <w:p w:rsidR="00FD27C6" w:rsidRPr="001C12AC" w:rsidRDefault="00FD27C6" w:rsidP="00333124">
            <w:pPr>
              <w:jc w:val="center"/>
              <w:rPr>
                <w:b/>
              </w:rPr>
            </w:pPr>
          </w:p>
        </w:tc>
        <w:tc>
          <w:tcPr>
            <w:tcW w:w="9672" w:type="dxa"/>
            <w:gridSpan w:val="31"/>
            <w:shd w:val="clear" w:color="auto" w:fill="auto"/>
            <w:vAlign w:val="center"/>
          </w:tcPr>
          <w:p w:rsidR="00FD27C6" w:rsidRPr="001C12AC" w:rsidRDefault="00FD27C6" w:rsidP="00333124">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333124">
            <w:pPr>
              <w:jc w:val="center"/>
              <w:rPr>
                <w:b/>
              </w:rPr>
            </w:pPr>
          </w:p>
        </w:tc>
      </w:tr>
      <w:tr w:rsidR="009760B1" w:rsidTr="00FD27C6">
        <w:trPr>
          <w:cantSplit/>
          <w:trHeight w:val="840"/>
        </w:trPr>
        <w:tc>
          <w:tcPr>
            <w:tcW w:w="567" w:type="dxa"/>
            <w:vMerge/>
            <w:shd w:val="clear" w:color="auto" w:fill="auto"/>
          </w:tcPr>
          <w:p w:rsidR="009760B1" w:rsidRDefault="009760B1" w:rsidP="00333124"/>
        </w:tc>
        <w:tc>
          <w:tcPr>
            <w:tcW w:w="3781" w:type="dxa"/>
            <w:vMerge/>
            <w:shd w:val="clear" w:color="auto" w:fill="auto"/>
          </w:tcPr>
          <w:p w:rsidR="009760B1" w:rsidRPr="001C12AC" w:rsidRDefault="009760B1" w:rsidP="00333124">
            <w:pPr>
              <w:jc w:val="center"/>
              <w:rPr>
                <w:b/>
              </w:rPr>
            </w:pPr>
          </w:p>
        </w:tc>
        <w:tc>
          <w:tcPr>
            <w:tcW w:w="312" w:type="dxa"/>
            <w:shd w:val="clear" w:color="auto" w:fill="auto"/>
            <w:textDirection w:val="btLr"/>
            <w:vAlign w:val="center"/>
          </w:tcPr>
          <w:p w:rsidR="009760B1" w:rsidRPr="00D4247C" w:rsidRDefault="009760B1" w:rsidP="00333124">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9760B1" w:rsidRPr="00D4247C" w:rsidRDefault="009760B1" w:rsidP="00333124">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ОК</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Ж -1</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Ж -2</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Ж -3</w:t>
            </w:r>
          </w:p>
        </w:tc>
        <w:tc>
          <w:tcPr>
            <w:tcW w:w="312" w:type="dxa"/>
            <w:shd w:val="clear" w:color="auto" w:fill="auto"/>
            <w:textDirection w:val="btLr"/>
            <w:vAlign w:val="center"/>
          </w:tcPr>
          <w:p w:rsidR="009760B1" w:rsidRPr="00D4247C" w:rsidRDefault="009760B1" w:rsidP="001C383D">
            <w:pPr>
              <w:ind w:right="113"/>
              <w:jc w:val="center"/>
              <w:rPr>
                <w:sz w:val="22"/>
                <w:szCs w:val="22"/>
              </w:rPr>
            </w:pPr>
            <w:r w:rsidRPr="00D4247C">
              <w:rPr>
                <w:b/>
                <w:sz w:val="22"/>
                <w:szCs w:val="22"/>
              </w:rPr>
              <w:t xml:space="preserve">Ж - </w:t>
            </w:r>
            <w:r w:rsidR="001C383D">
              <w:rPr>
                <w:b/>
                <w:sz w:val="22"/>
                <w:szCs w:val="22"/>
              </w:rPr>
              <w:t>4</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 -1</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 -2</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ПК</w:t>
            </w:r>
          </w:p>
        </w:tc>
        <w:tc>
          <w:tcPr>
            <w:tcW w:w="312" w:type="dxa"/>
            <w:textDirection w:val="btLr"/>
            <w:vAlign w:val="center"/>
          </w:tcPr>
          <w:p w:rsidR="009760B1" w:rsidRPr="00D4247C" w:rsidRDefault="009760B1" w:rsidP="00333124">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9760B1" w:rsidRPr="00D4247C" w:rsidRDefault="009760B1" w:rsidP="00333124">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9760B1" w:rsidRPr="00D4247C" w:rsidRDefault="009760B1" w:rsidP="00333124">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СХ -1</w:t>
            </w:r>
          </w:p>
        </w:tc>
        <w:tc>
          <w:tcPr>
            <w:tcW w:w="312" w:type="dxa"/>
            <w:shd w:val="clear" w:color="auto" w:fill="auto"/>
            <w:textDirection w:val="btLr"/>
            <w:vAlign w:val="center"/>
          </w:tcPr>
          <w:p w:rsidR="009760B1" w:rsidRPr="00D4247C" w:rsidRDefault="009760B1" w:rsidP="009760B1">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9760B1" w:rsidRPr="00D4247C" w:rsidRDefault="009760B1" w:rsidP="009760B1">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9760B1" w:rsidRPr="00D4247C" w:rsidRDefault="009760B1"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9760B1" w:rsidRPr="00D4247C" w:rsidRDefault="009760B1"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9760B1" w:rsidRPr="00D4247C" w:rsidRDefault="009760B1"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9760B1" w:rsidRPr="00D4247C" w:rsidRDefault="009760B1"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9760B1" w:rsidRPr="00D4247C" w:rsidRDefault="009725DB" w:rsidP="009725DB">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9760B1" w:rsidRPr="00D4247C" w:rsidRDefault="009760B1"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9760B1" w:rsidRPr="00D4247C" w:rsidRDefault="009760B1" w:rsidP="00A05F00">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9760B1" w:rsidRPr="00D4247C" w:rsidRDefault="009760B1"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9760B1" w:rsidRPr="00D4247C" w:rsidRDefault="007F1858" w:rsidP="00333124">
            <w:pPr>
              <w:ind w:right="113"/>
              <w:jc w:val="center"/>
              <w:rPr>
                <w:b/>
                <w:sz w:val="22"/>
                <w:szCs w:val="22"/>
              </w:rPr>
            </w:pPr>
            <w:r>
              <w:rPr>
                <w:b/>
                <w:sz w:val="22"/>
                <w:szCs w:val="22"/>
              </w:rPr>
              <w:t>Б</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9760B1" w:rsidRPr="00D4247C" w:rsidRDefault="009760B1"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9760B1" w:rsidRPr="00D4247C" w:rsidRDefault="009760B1" w:rsidP="0033312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9760B1" w:rsidRPr="00D4247C" w:rsidRDefault="009760B1"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9760B1" w:rsidTr="00FD27C6">
        <w:tc>
          <w:tcPr>
            <w:tcW w:w="567" w:type="dxa"/>
            <w:shd w:val="clear" w:color="auto" w:fill="auto"/>
            <w:vAlign w:val="center"/>
          </w:tcPr>
          <w:p w:rsidR="009760B1" w:rsidRDefault="009760B1" w:rsidP="00333124">
            <w:pPr>
              <w:jc w:val="center"/>
            </w:pPr>
            <w:r w:rsidRPr="001C12AC">
              <w:rPr>
                <w:rFonts w:ascii="Arial" w:hAnsi="Arial" w:cs="Arial"/>
                <w:b/>
              </w:rPr>
              <w:t>12</w:t>
            </w:r>
          </w:p>
        </w:tc>
        <w:tc>
          <w:tcPr>
            <w:tcW w:w="3781" w:type="dxa"/>
            <w:shd w:val="clear" w:color="auto" w:fill="auto"/>
          </w:tcPr>
          <w:p w:rsidR="009760B1" w:rsidRPr="00B4540C" w:rsidRDefault="009760B1" w:rsidP="00333124">
            <w:pPr>
              <w:rPr>
                <w:sz w:val="22"/>
                <w:szCs w:val="22"/>
              </w:rPr>
            </w:pPr>
            <w:r w:rsidRPr="00B4540C">
              <w:rPr>
                <w:b/>
                <w:sz w:val="22"/>
                <w:szCs w:val="22"/>
              </w:rPr>
              <w:t>Коммунально-производственные зоны, коммерческо-производственные зоны</w:t>
            </w:r>
          </w:p>
        </w:tc>
        <w:tc>
          <w:tcPr>
            <w:tcW w:w="312" w:type="dxa"/>
            <w:shd w:val="clear" w:color="auto" w:fill="auto"/>
            <w:vAlign w:val="center"/>
          </w:tcPr>
          <w:p w:rsidR="009760B1" w:rsidRDefault="009760B1" w:rsidP="00D3469E">
            <w:pPr>
              <w:jc w:val="center"/>
            </w:pPr>
          </w:p>
        </w:tc>
        <w:tc>
          <w:tcPr>
            <w:tcW w:w="312" w:type="dxa"/>
            <w:shd w:val="clear" w:color="auto" w:fill="FFFFFF"/>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Pr="0070329C" w:rsidRDefault="009760B1" w:rsidP="00D3469E">
            <w:pPr>
              <w:jc w:val="center"/>
              <w:rPr>
                <w:highlight w:val="yellow"/>
              </w:rP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vAlign w:val="center"/>
          </w:tcPr>
          <w:p w:rsidR="009760B1" w:rsidRDefault="009760B1" w:rsidP="00D3469E">
            <w:pPr>
              <w:jc w:val="center"/>
            </w:pPr>
          </w:p>
        </w:tc>
        <w:tc>
          <w:tcPr>
            <w:tcW w:w="312" w:type="dxa"/>
            <w:vAlign w:val="center"/>
          </w:tcPr>
          <w:p w:rsidR="009760B1" w:rsidRDefault="009760B1" w:rsidP="00D3469E">
            <w:pPr>
              <w:jc w:val="center"/>
            </w:pPr>
          </w:p>
        </w:tc>
        <w:tc>
          <w:tcPr>
            <w:tcW w:w="312" w:type="dxa"/>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9248A0">
            <w:pPr>
              <w:jc w:val="center"/>
            </w:pPr>
          </w:p>
        </w:tc>
        <w:tc>
          <w:tcPr>
            <w:tcW w:w="312" w:type="dxa"/>
            <w:shd w:val="clear" w:color="auto" w:fill="auto"/>
            <w:vAlign w:val="center"/>
          </w:tcPr>
          <w:p w:rsidR="009760B1" w:rsidRDefault="009760B1" w:rsidP="009248A0">
            <w:pPr>
              <w:jc w:val="center"/>
            </w:pPr>
          </w:p>
        </w:tc>
        <w:tc>
          <w:tcPr>
            <w:tcW w:w="312" w:type="dxa"/>
            <w:vAlign w:val="center"/>
          </w:tcPr>
          <w:p w:rsidR="009760B1" w:rsidRDefault="009760B1" w:rsidP="009248A0">
            <w:pPr>
              <w:jc w:val="center"/>
            </w:pPr>
          </w:p>
        </w:tc>
        <w:tc>
          <w:tcPr>
            <w:tcW w:w="312" w:type="dxa"/>
            <w:shd w:val="clear" w:color="auto" w:fill="auto"/>
            <w:vAlign w:val="center"/>
          </w:tcPr>
          <w:p w:rsidR="009760B1" w:rsidRDefault="009760B1" w:rsidP="009248A0">
            <w:pPr>
              <w:jc w:val="center"/>
            </w:pPr>
          </w:p>
        </w:tc>
        <w:tc>
          <w:tcPr>
            <w:tcW w:w="312" w:type="dxa"/>
            <w:shd w:val="clear" w:color="auto" w:fill="auto"/>
            <w:vAlign w:val="center"/>
          </w:tcPr>
          <w:p w:rsidR="009760B1" w:rsidRDefault="009760B1" w:rsidP="009248A0">
            <w:pPr>
              <w:jc w:val="center"/>
            </w:pPr>
          </w:p>
        </w:tc>
        <w:tc>
          <w:tcPr>
            <w:tcW w:w="312" w:type="dxa"/>
            <w:shd w:val="clear" w:color="auto" w:fill="auto"/>
            <w:vAlign w:val="center"/>
          </w:tcPr>
          <w:p w:rsidR="009760B1" w:rsidRDefault="009760B1" w:rsidP="009248A0">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vAlign w:val="center"/>
          </w:tcPr>
          <w:p w:rsidR="009760B1" w:rsidRDefault="009760B1" w:rsidP="00D3469E">
            <w:pPr>
              <w:jc w:val="center"/>
            </w:pPr>
          </w:p>
        </w:tc>
        <w:tc>
          <w:tcPr>
            <w:tcW w:w="312" w:type="dxa"/>
          </w:tcPr>
          <w:p w:rsidR="009760B1" w:rsidRDefault="009760B1" w:rsidP="00D3469E">
            <w:pPr>
              <w:jc w:val="center"/>
            </w:pPr>
          </w:p>
        </w:tc>
        <w:tc>
          <w:tcPr>
            <w:tcW w:w="312" w:type="dxa"/>
            <w:vAlign w:val="center"/>
          </w:tcPr>
          <w:p w:rsidR="009760B1" w:rsidRDefault="009760B1" w:rsidP="00D3469E">
            <w:pPr>
              <w:jc w:val="center"/>
            </w:pPr>
          </w:p>
        </w:tc>
        <w:tc>
          <w:tcPr>
            <w:tcW w:w="312" w:type="dxa"/>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shd w:val="clear" w:color="auto" w:fill="auto"/>
            <w:vAlign w:val="center"/>
          </w:tcPr>
          <w:p w:rsidR="009760B1" w:rsidRDefault="009760B1" w:rsidP="00D3469E">
            <w:pPr>
              <w:jc w:val="center"/>
            </w:pPr>
          </w:p>
        </w:tc>
        <w:tc>
          <w:tcPr>
            <w:tcW w:w="312" w:type="dxa"/>
          </w:tcPr>
          <w:p w:rsidR="009760B1" w:rsidRDefault="009760B1" w:rsidP="00333124"/>
        </w:tc>
        <w:tc>
          <w:tcPr>
            <w:tcW w:w="312" w:type="dxa"/>
          </w:tcPr>
          <w:p w:rsidR="009760B1" w:rsidRDefault="009760B1" w:rsidP="00333124"/>
        </w:tc>
      </w:tr>
      <w:tr w:rsidR="000046F9" w:rsidTr="002355FD">
        <w:tc>
          <w:tcPr>
            <w:tcW w:w="567" w:type="dxa"/>
            <w:shd w:val="clear" w:color="auto" w:fill="auto"/>
            <w:vAlign w:val="center"/>
          </w:tcPr>
          <w:p w:rsidR="000046F9" w:rsidRPr="001C12AC" w:rsidRDefault="000046F9" w:rsidP="00333124">
            <w:pPr>
              <w:rPr>
                <w:sz w:val="16"/>
              </w:rPr>
            </w:pPr>
            <w:r w:rsidRPr="001C12AC">
              <w:rPr>
                <w:sz w:val="16"/>
              </w:rPr>
              <w:t>12.1</w:t>
            </w:r>
          </w:p>
        </w:tc>
        <w:tc>
          <w:tcPr>
            <w:tcW w:w="3781" w:type="dxa"/>
            <w:shd w:val="clear" w:color="auto" w:fill="auto"/>
          </w:tcPr>
          <w:p w:rsidR="000046F9" w:rsidRPr="00B4540C" w:rsidRDefault="000046F9" w:rsidP="00333124">
            <w:pPr>
              <w:rPr>
                <w:b/>
                <w:sz w:val="22"/>
                <w:szCs w:val="22"/>
              </w:rPr>
            </w:pPr>
            <w:r w:rsidRPr="00B4540C">
              <w:rPr>
                <w:sz w:val="22"/>
                <w:szCs w:val="22"/>
              </w:rPr>
              <w:t>Промышленные предприятия и коммунально-складские организации  II-</w:t>
            </w:r>
            <w:r w:rsidRPr="00B4540C">
              <w:rPr>
                <w:sz w:val="22"/>
                <w:szCs w:val="22"/>
                <w:lang w:val="en-US"/>
              </w:rPr>
              <w:t>III</w:t>
            </w:r>
            <w:r w:rsidRPr="00B4540C">
              <w:rPr>
                <w:sz w:val="22"/>
                <w:szCs w:val="22"/>
              </w:rPr>
              <w:t xml:space="preserve"> классов вредности:</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auto"/>
            <w:vAlign w:val="center"/>
          </w:tcPr>
          <w:p w:rsidR="000046F9" w:rsidRDefault="000046F9" w:rsidP="00D3469E">
            <w:pPr>
              <w:jc w:val="center"/>
            </w:pPr>
            <w:r w:rsidRPr="0058106D">
              <w:rPr>
                <w:b/>
                <w:color w:val="C0504D"/>
                <w:szCs w:val="26"/>
              </w:rPr>
              <w:t>Р</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0D27D4">
            <w:pPr>
              <w:jc w:val="center"/>
            </w:pPr>
          </w:p>
        </w:tc>
        <w:tc>
          <w:tcPr>
            <w:tcW w:w="312" w:type="dxa"/>
            <w:shd w:val="clear" w:color="auto" w:fill="BFBFBF"/>
            <w:vAlign w:val="center"/>
          </w:tcPr>
          <w:p w:rsidR="000046F9" w:rsidRDefault="000046F9" w:rsidP="000E6647">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auto"/>
            <w:vAlign w:val="center"/>
          </w:tcPr>
          <w:p w:rsidR="000046F9" w:rsidRPr="002355FD" w:rsidRDefault="002355FD" w:rsidP="00D3469E">
            <w:pPr>
              <w:jc w:val="center"/>
              <w:rPr>
                <w:b/>
              </w:rPr>
            </w:pPr>
            <w:r w:rsidRPr="002355FD">
              <w:rPr>
                <w:b/>
                <w:color w:val="C00000"/>
              </w:rPr>
              <w:t>У</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tcPr>
          <w:p w:rsidR="000046F9" w:rsidRDefault="000046F9" w:rsidP="00333124"/>
        </w:tc>
        <w:tc>
          <w:tcPr>
            <w:tcW w:w="312" w:type="dxa"/>
            <w:shd w:val="clear" w:color="auto" w:fill="BFBFBF"/>
          </w:tcPr>
          <w:p w:rsidR="000046F9" w:rsidRDefault="000046F9" w:rsidP="00333124"/>
        </w:tc>
      </w:tr>
      <w:tr w:rsidR="000046F9" w:rsidTr="000046F9">
        <w:tc>
          <w:tcPr>
            <w:tcW w:w="567" w:type="dxa"/>
            <w:shd w:val="clear" w:color="auto" w:fill="auto"/>
            <w:vAlign w:val="center"/>
          </w:tcPr>
          <w:p w:rsidR="000046F9" w:rsidRPr="001C12AC" w:rsidRDefault="000046F9" w:rsidP="00333124">
            <w:pPr>
              <w:rPr>
                <w:sz w:val="16"/>
              </w:rPr>
            </w:pPr>
            <w:r w:rsidRPr="001C12AC">
              <w:rPr>
                <w:sz w:val="16"/>
              </w:rPr>
              <w:t>12.2</w:t>
            </w:r>
          </w:p>
        </w:tc>
        <w:tc>
          <w:tcPr>
            <w:tcW w:w="3781" w:type="dxa"/>
            <w:shd w:val="clear" w:color="auto" w:fill="auto"/>
          </w:tcPr>
          <w:p w:rsidR="000046F9" w:rsidRPr="00B4540C" w:rsidRDefault="000046F9" w:rsidP="00333124">
            <w:pPr>
              <w:rPr>
                <w:sz w:val="22"/>
                <w:szCs w:val="22"/>
              </w:rPr>
            </w:pPr>
            <w:r w:rsidRPr="00B4540C">
              <w:rPr>
                <w:sz w:val="22"/>
                <w:szCs w:val="22"/>
              </w:rPr>
              <w:t xml:space="preserve">Промышленные предприятия и коммунально-складские организации  </w:t>
            </w:r>
            <w:r w:rsidRPr="00B4540C">
              <w:rPr>
                <w:sz w:val="22"/>
                <w:szCs w:val="22"/>
                <w:lang w:val="en-US"/>
              </w:rPr>
              <w:t>IV</w:t>
            </w:r>
            <w:r w:rsidRPr="00B4540C">
              <w:rPr>
                <w:sz w:val="22"/>
                <w:szCs w:val="22"/>
              </w:rPr>
              <w:t>-</w:t>
            </w:r>
            <w:r w:rsidRPr="00B4540C">
              <w:rPr>
                <w:sz w:val="22"/>
                <w:szCs w:val="22"/>
                <w:lang w:val="en-US"/>
              </w:rPr>
              <w:t>V</w:t>
            </w:r>
            <w:r w:rsidRPr="00B4540C">
              <w:rPr>
                <w:sz w:val="22"/>
                <w:szCs w:val="22"/>
              </w:rPr>
              <w:t xml:space="preserve"> классов вредности:</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auto"/>
            <w:vAlign w:val="center"/>
          </w:tcPr>
          <w:p w:rsidR="000046F9" w:rsidRDefault="000046F9" w:rsidP="00D3469E">
            <w:pPr>
              <w:jc w:val="center"/>
            </w:pPr>
            <w:r w:rsidRPr="0058106D">
              <w:rPr>
                <w:b/>
                <w:color w:val="C0504D"/>
                <w:szCs w:val="26"/>
              </w:rPr>
              <w:t>У</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auto"/>
            <w:vAlign w:val="center"/>
          </w:tcPr>
          <w:p w:rsidR="000046F9" w:rsidRDefault="000046F9" w:rsidP="00D3469E">
            <w:pPr>
              <w:jc w:val="center"/>
            </w:pPr>
            <w:r w:rsidRPr="0058106D">
              <w:rPr>
                <w:b/>
                <w:color w:val="C0504D"/>
                <w:szCs w:val="26"/>
              </w:rPr>
              <w:t>Р</w:t>
            </w:r>
          </w:p>
        </w:tc>
        <w:tc>
          <w:tcPr>
            <w:tcW w:w="312" w:type="dxa"/>
            <w:shd w:val="clear" w:color="auto" w:fill="auto"/>
            <w:vAlign w:val="center"/>
          </w:tcPr>
          <w:p w:rsidR="000046F9" w:rsidRDefault="000046F9" w:rsidP="00D3469E">
            <w:pPr>
              <w:jc w:val="center"/>
            </w:pPr>
            <w:r w:rsidRPr="0058106D">
              <w:rPr>
                <w:b/>
                <w:color w:val="C0504D"/>
                <w:szCs w:val="26"/>
              </w:rPr>
              <w:t>Р</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auto"/>
            <w:vAlign w:val="center"/>
          </w:tcPr>
          <w:p w:rsidR="000046F9" w:rsidRDefault="000046F9" w:rsidP="00D3469E">
            <w:pPr>
              <w:jc w:val="center"/>
            </w:pPr>
            <w:r w:rsidRPr="0058106D">
              <w:rPr>
                <w:b/>
                <w:color w:val="C0504D"/>
                <w:szCs w:val="26"/>
              </w:rPr>
              <w:t>В</w:t>
            </w: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9248A0">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FFFFFF"/>
            <w:vAlign w:val="center"/>
          </w:tcPr>
          <w:p w:rsidR="000046F9" w:rsidRDefault="000046F9" w:rsidP="000D27D4">
            <w:pPr>
              <w:jc w:val="center"/>
            </w:pPr>
            <w:r w:rsidRPr="0058106D">
              <w:rPr>
                <w:b/>
                <w:color w:val="C0504D"/>
                <w:szCs w:val="26"/>
              </w:rPr>
              <w:t>У</w:t>
            </w:r>
          </w:p>
        </w:tc>
        <w:tc>
          <w:tcPr>
            <w:tcW w:w="312" w:type="dxa"/>
            <w:shd w:val="clear" w:color="auto" w:fill="BFBFBF"/>
            <w:vAlign w:val="center"/>
          </w:tcPr>
          <w:p w:rsidR="000046F9" w:rsidRDefault="000046F9" w:rsidP="000E6647">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auto"/>
            <w:vAlign w:val="center"/>
          </w:tcPr>
          <w:p w:rsidR="000046F9" w:rsidRPr="00B20F40" w:rsidRDefault="00B20F40" w:rsidP="00D3469E">
            <w:pPr>
              <w:jc w:val="center"/>
            </w:pPr>
            <w:r w:rsidRPr="00B20F40">
              <w:rPr>
                <w:b/>
                <w:color w:val="C0504D"/>
                <w:szCs w:val="26"/>
              </w:rPr>
              <w:t>У</w:t>
            </w:r>
          </w:p>
        </w:tc>
        <w:tc>
          <w:tcPr>
            <w:tcW w:w="312" w:type="dxa"/>
            <w:shd w:val="clear" w:color="auto" w:fill="BFBFBF"/>
            <w:vAlign w:val="center"/>
          </w:tcPr>
          <w:p w:rsidR="000046F9" w:rsidRDefault="000046F9" w:rsidP="00D3469E">
            <w:pPr>
              <w:jc w:val="center"/>
            </w:pPr>
          </w:p>
        </w:tc>
        <w:tc>
          <w:tcPr>
            <w:tcW w:w="312" w:type="dxa"/>
            <w:shd w:val="clear" w:color="auto" w:fill="BFBFBF"/>
            <w:vAlign w:val="center"/>
          </w:tcPr>
          <w:p w:rsidR="000046F9" w:rsidRDefault="000046F9" w:rsidP="00D3469E">
            <w:pPr>
              <w:jc w:val="center"/>
            </w:pPr>
          </w:p>
        </w:tc>
        <w:tc>
          <w:tcPr>
            <w:tcW w:w="312" w:type="dxa"/>
            <w:shd w:val="clear" w:color="auto" w:fill="BFBFBF"/>
          </w:tcPr>
          <w:p w:rsidR="000046F9" w:rsidRDefault="000046F9" w:rsidP="00333124"/>
        </w:tc>
        <w:tc>
          <w:tcPr>
            <w:tcW w:w="312" w:type="dxa"/>
            <w:shd w:val="clear" w:color="auto" w:fill="BFBFBF"/>
          </w:tcPr>
          <w:p w:rsidR="000046F9" w:rsidRDefault="000046F9" w:rsidP="00333124"/>
        </w:tc>
      </w:tr>
      <w:tr w:rsidR="009760B1" w:rsidTr="002355FD">
        <w:tc>
          <w:tcPr>
            <w:tcW w:w="567" w:type="dxa"/>
            <w:shd w:val="clear" w:color="auto" w:fill="auto"/>
            <w:vAlign w:val="center"/>
          </w:tcPr>
          <w:p w:rsidR="009760B1" w:rsidRPr="001C12AC" w:rsidRDefault="009760B1" w:rsidP="000F79E4">
            <w:pPr>
              <w:rPr>
                <w:sz w:val="16"/>
              </w:rPr>
            </w:pPr>
            <w:r w:rsidRPr="001C12AC">
              <w:rPr>
                <w:sz w:val="16"/>
              </w:rPr>
              <w:t>12.</w:t>
            </w:r>
            <w:r>
              <w:rPr>
                <w:sz w:val="16"/>
              </w:rPr>
              <w:t>3</w:t>
            </w:r>
          </w:p>
        </w:tc>
        <w:tc>
          <w:tcPr>
            <w:tcW w:w="3781" w:type="dxa"/>
            <w:shd w:val="clear" w:color="auto" w:fill="auto"/>
          </w:tcPr>
          <w:p w:rsidR="009760B1" w:rsidRPr="00B4540C" w:rsidRDefault="009760B1" w:rsidP="00333124">
            <w:pPr>
              <w:rPr>
                <w:sz w:val="22"/>
                <w:szCs w:val="22"/>
              </w:rPr>
            </w:pPr>
            <w:r w:rsidRPr="00B4540C">
              <w:rPr>
                <w:sz w:val="22"/>
                <w:szCs w:val="22"/>
              </w:rPr>
              <w:t>Предприятия и мастерские по оказанию услуг населению не требующие организации санитарно-защитных зон</w:t>
            </w:r>
          </w:p>
        </w:tc>
        <w:tc>
          <w:tcPr>
            <w:tcW w:w="312" w:type="dxa"/>
            <w:shd w:val="clear" w:color="auto" w:fill="BFBFBF"/>
            <w:vAlign w:val="center"/>
          </w:tcPr>
          <w:p w:rsidR="009760B1" w:rsidRDefault="009760B1" w:rsidP="00D3469E">
            <w:pPr>
              <w:jc w:val="center"/>
            </w:pPr>
          </w:p>
        </w:tc>
        <w:tc>
          <w:tcPr>
            <w:tcW w:w="312" w:type="dxa"/>
            <w:shd w:val="clear" w:color="auto" w:fill="BFBFBF"/>
            <w:vAlign w:val="center"/>
          </w:tcPr>
          <w:p w:rsidR="009760B1" w:rsidRDefault="009760B1" w:rsidP="00D3469E">
            <w:pPr>
              <w:jc w:val="center"/>
            </w:pPr>
          </w:p>
        </w:tc>
        <w:tc>
          <w:tcPr>
            <w:tcW w:w="312" w:type="dxa"/>
            <w:shd w:val="clear" w:color="auto" w:fill="auto"/>
            <w:vAlign w:val="center"/>
          </w:tcPr>
          <w:p w:rsidR="009760B1" w:rsidRDefault="009760B1" w:rsidP="008F2F44">
            <w:pPr>
              <w:jc w:val="center"/>
            </w:pPr>
            <w:r w:rsidRPr="0058106D">
              <w:rPr>
                <w:b/>
                <w:color w:val="C0504D"/>
                <w:szCs w:val="26"/>
              </w:rPr>
              <w:t>Р</w:t>
            </w:r>
          </w:p>
        </w:tc>
        <w:tc>
          <w:tcPr>
            <w:tcW w:w="312" w:type="dxa"/>
            <w:shd w:val="clear" w:color="auto" w:fill="FFFFFF"/>
            <w:vAlign w:val="center"/>
          </w:tcPr>
          <w:p w:rsidR="009760B1" w:rsidRDefault="009760B1" w:rsidP="008F2F44">
            <w:pPr>
              <w:jc w:val="center"/>
            </w:pPr>
            <w:r w:rsidRPr="0058106D">
              <w:rPr>
                <w:b/>
                <w:color w:val="C0504D"/>
                <w:szCs w:val="26"/>
              </w:rPr>
              <w:t>У</w:t>
            </w:r>
          </w:p>
        </w:tc>
        <w:tc>
          <w:tcPr>
            <w:tcW w:w="312" w:type="dxa"/>
            <w:shd w:val="clear" w:color="auto" w:fill="auto"/>
            <w:vAlign w:val="center"/>
          </w:tcPr>
          <w:p w:rsidR="009760B1" w:rsidRDefault="009760B1" w:rsidP="008F2F44">
            <w:pPr>
              <w:jc w:val="center"/>
            </w:pPr>
            <w:r w:rsidRPr="0058106D">
              <w:rPr>
                <w:b/>
                <w:color w:val="C0504D"/>
                <w:szCs w:val="26"/>
              </w:rPr>
              <w:t>У</w:t>
            </w:r>
          </w:p>
        </w:tc>
        <w:tc>
          <w:tcPr>
            <w:tcW w:w="312" w:type="dxa"/>
            <w:shd w:val="clear" w:color="auto" w:fill="auto"/>
            <w:vAlign w:val="center"/>
          </w:tcPr>
          <w:p w:rsidR="009760B1" w:rsidRDefault="009760B1" w:rsidP="008F2F44">
            <w:pPr>
              <w:jc w:val="center"/>
            </w:pPr>
            <w:r w:rsidRPr="0058106D">
              <w:rPr>
                <w:b/>
                <w:color w:val="C0504D"/>
                <w:szCs w:val="26"/>
              </w:rPr>
              <w:t>У</w:t>
            </w:r>
          </w:p>
        </w:tc>
        <w:tc>
          <w:tcPr>
            <w:tcW w:w="312" w:type="dxa"/>
            <w:shd w:val="clear" w:color="auto" w:fill="BFBFBF"/>
            <w:vAlign w:val="center"/>
          </w:tcPr>
          <w:p w:rsidR="009760B1" w:rsidRDefault="009760B1" w:rsidP="008F2F44">
            <w:pPr>
              <w:jc w:val="center"/>
            </w:pPr>
          </w:p>
        </w:tc>
        <w:tc>
          <w:tcPr>
            <w:tcW w:w="312" w:type="dxa"/>
            <w:shd w:val="clear" w:color="auto" w:fill="auto"/>
            <w:vAlign w:val="center"/>
          </w:tcPr>
          <w:p w:rsidR="009760B1" w:rsidRDefault="009760B1" w:rsidP="008F2F44">
            <w:pPr>
              <w:jc w:val="center"/>
            </w:pPr>
            <w:r w:rsidRPr="0058106D">
              <w:rPr>
                <w:b/>
                <w:color w:val="C0504D"/>
                <w:szCs w:val="26"/>
              </w:rPr>
              <w:t>У</w:t>
            </w:r>
          </w:p>
        </w:tc>
        <w:tc>
          <w:tcPr>
            <w:tcW w:w="312" w:type="dxa"/>
            <w:shd w:val="clear" w:color="auto" w:fill="auto"/>
            <w:vAlign w:val="center"/>
          </w:tcPr>
          <w:p w:rsidR="009760B1" w:rsidRDefault="009760B1" w:rsidP="008F2F44">
            <w:pPr>
              <w:jc w:val="center"/>
            </w:pPr>
            <w:r w:rsidRPr="0058106D">
              <w:rPr>
                <w:b/>
                <w:color w:val="C0504D"/>
                <w:szCs w:val="26"/>
              </w:rPr>
              <w:t>У</w:t>
            </w:r>
          </w:p>
        </w:tc>
        <w:tc>
          <w:tcPr>
            <w:tcW w:w="312" w:type="dxa"/>
            <w:shd w:val="clear" w:color="auto" w:fill="auto"/>
            <w:vAlign w:val="center"/>
          </w:tcPr>
          <w:p w:rsidR="009760B1" w:rsidRDefault="009760B1" w:rsidP="008F2F44">
            <w:pPr>
              <w:jc w:val="center"/>
            </w:pPr>
            <w:r w:rsidRPr="0058106D">
              <w:rPr>
                <w:b/>
                <w:color w:val="C0504D"/>
                <w:szCs w:val="26"/>
              </w:rPr>
              <w:t>Р</w:t>
            </w: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auto"/>
            <w:vAlign w:val="center"/>
          </w:tcPr>
          <w:p w:rsidR="009760B1" w:rsidRDefault="009760B1" w:rsidP="008F2F44">
            <w:pPr>
              <w:jc w:val="center"/>
            </w:pPr>
            <w:r w:rsidRPr="0058106D">
              <w:rPr>
                <w:b/>
                <w:color w:val="C0504D"/>
                <w:szCs w:val="26"/>
              </w:rPr>
              <w:t>Р</w:t>
            </w: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auto"/>
            <w:vAlign w:val="center"/>
          </w:tcPr>
          <w:p w:rsidR="009760B1" w:rsidRDefault="009725DB" w:rsidP="008F2F44">
            <w:pPr>
              <w:jc w:val="center"/>
            </w:pPr>
            <w:r w:rsidRPr="0058106D">
              <w:rPr>
                <w:b/>
                <w:color w:val="C0504D"/>
                <w:szCs w:val="26"/>
              </w:rPr>
              <w:t>В</w:t>
            </w: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shd w:val="clear" w:color="auto" w:fill="auto"/>
            <w:vAlign w:val="center"/>
          </w:tcPr>
          <w:p w:rsidR="009760B1" w:rsidRPr="002355FD" w:rsidRDefault="002355FD" w:rsidP="008F2F44">
            <w:pPr>
              <w:jc w:val="center"/>
              <w:rPr>
                <w:b/>
                <w:color w:val="C00000"/>
              </w:rPr>
            </w:pPr>
            <w:r w:rsidRPr="002355FD">
              <w:rPr>
                <w:b/>
                <w:color w:val="C00000"/>
              </w:rPr>
              <w:t>У</w:t>
            </w:r>
          </w:p>
        </w:tc>
        <w:tc>
          <w:tcPr>
            <w:tcW w:w="312" w:type="dxa"/>
            <w:shd w:val="clear" w:color="auto" w:fill="BFBFBF"/>
            <w:vAlign w:val="center"/>
          </w:tcPr>
          <w:p w:rsidR="009760B1" w:rsidRDefault="009760B1" w:rsidP="008F2F44">
            <w:pPr>
              <w:jc w:val="center"/>
            </w:pPr>
          </w:p>
        </w:tc>
        <w:tc>
          <w:tcPr>
            <w:tcW w:w="312" w:type="dxa"/>
            <w:shd w:val="clear" w:color="auto" w:fill="BFBFBF"/>
            <w:vAlign w:val="center"/>
          </w:tcPr>
          <w:p w:rsidR="009760B1" w:rsidRDefault="009760B1" w:rsidP="008F2F44">
            <w:pPr>
              <w:jc w:val="center"/>
            </w:pPr>
          </w:p>
        </w:tc>
        <w:tc>
          <w:tcPr>
            <w:tcW w:w="312" w:type="dxa"/>
            <w:vAlign w:val="center"/>
          </w:tcPr>
          <w:p w:rsidR="009760B1" w:rsidRDefault="009760B1" w:rsidP="008F2F44">
            <w:pPr>
              <w:jc w:val="center"/>
            </w:pPr>
            <w:r w:rsidRPr="0058106D">
              <w:rPr>
                <w:b/>
                <w:color w:val="C0504D"/>
                <w:szCs w:val="26"/>
              </w:rPr>
              <w:t>Р</w:t>
            </w:r>
          </w:p>
        </w:tc>
        <w:tc>
          <w:tcPr>
            <w:tcW w:w="312" w:type="dxa"/>
            <w:shd w:val="clear" w:color="auto" w:fill="BFBFBF"/>
          </w:tcPr>
          <w:p w:rsidR="009760B1" w:rsidRPr="0058106D" w:rsidRDefault="009760B1" w:rsidP="00333124">
            <w:pPr>
              <w:rPr>
                <w:b/>
                <w:color w:val="C0504D"/>
                <w:szCs w:val="26"/>
              </w:rPr>
            </w:pPr>
          </w:p>
        </w:tc>
      </w:tr>
    </w:tbl>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0F79E4" w:rsidRDefault="000F79E4"/>
    <w:p w:rsidR="008B681C" w:rsidRDefault="008B681C"/>
    <w:p w:rsidR="008B681C" w:rsidRDefault="008B681C"/>
    <w:p w:rsidR="007A3CC3" w:rsidRDefault="007A3CC3"/>
    <w:p w:rsidR="007A3CC3" w:rsidRDefault="007A3CC3"/>
    <w:p w:rsidR="007A3CC3" w:rsidRDefault="007A3CC3"/>
    <w:p w:rsidR="008B681C" w:rsidRDefault="008B681C"/>
    <w:p w:rsidR="000F79E4" w:rsidRDefault="000F79E4"/>
    <w:p w:rsidR="000F79E4" w:rsidRDefault="000F79E4" w:rsidP="000F79E4">
      <w:pPr>
        <w:jc w:val="right"/>
        <w:rPr>
          <w:sz w:val="22"/>
          <w:szCs w:val="22"/>
        </w:rPr>
      </w:pPr>
    </w:p>
    <w:p w:rsidR="000F79E4" w:rsidRDefault="000F79E4" w:rsidP="000F79E4">
      <w:pPr>
        <w:jc w:val="right"/>
      </w:pPr>
      <w:r w:rsidRPr="00A72E7E">
        <w:rPr>
          <w:sz w:val="22"/>
          <w:szCs w:val="22"/>
        </w:rPr>
        <w:t xml:space="preserve">Продолжение таблицы 2                                                                                                                                                                                                                                                     </w:t>
      </w:r>
    </w:p>
    <w:tbl>
      <w:tblPr>
        <w:tblW w:w="1492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065"/>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67" w:type="dxa"/>
            <w:vMerge w:val="restart"/>
            <w:shd w:val="clear" w:color="auto" w:fill="auto"/>
          </w:tcPr>
          <w:p w:rsidR="00FD27C6" w:rsidRDefault="00FD27C6" w:rsidP="00333124"/>
        </w:tc>
        <w:tc>
          <w:tcPr>
            <w:tcW w:w="4065" w:type="dxa"/>
            <w:vMerge w:val="restart"/>
            <w:shd w:val="clear" w:color="auto" w:fill="auto"/>
          </w:tcPr>
          <w:p w:rsidR="00FD27C6" w:rsidRPr="003F01E5" w:rsidRDefault="00FD27C6" w:rsidP="00333124">
            <w:pPr>
              <w:rPr>
                <w:sz w:val="28"/>
              </w:rPr>
            </w:pPr>
            <w:r w:rsidRPr="003F01E5">
              <w:rPr>
                <w:b/>
                <w:sz w:val="28"/>
              </w:rPr>
              <w:t>Виды разрешенного использования</w:t>
            </w:r>
          </w:p>
          <w:p w:rsidR="00FD27C6" w:rsidRPr="001C12AC" w:rsidRDefault="00FD27C6" w:rsidP="00333124">
            <w:pPr>
              <w:jc w:val="center"/>
              <w:rPr>
                <w:b/>
              </w:rPr>
            </w:pPr>
          </w:p>
        </w:tc>
        <w:tc>
          <w:tcPr>
            <w:tcW w:w="312" w:type="dxa"/>
          </w:tcPr>
          <w:p w:rsidR="00FD27C6" w:rsidRPr="001C12AC" w:rsidRDefault="00FD27C6" w:rsidP="00333124">
            <w:pPr>
              <w:jc w:val="center"/>
              <w:rPr>
                <w:b/>
              </w:rPr>
            </w:pPr>
          </w:p>
        </w:tc>
        <w:tc>
          <w:tcPr>
            <w:tcW w:w="9672" w:type="dxa"/>
            <w:gridSpan w:val="31"/>
            <w:shd w:val="clear" w:color="auto" w:fill="auto"/>
            <w:vAlign w:val="center"/>
          </w:tcPr>
          <w:p w:rsidR="00FD27C6" w:rsidRPr="001C12AC" w:rsidRDefault="00FD27C6" w:rsidP="00333124">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333124">
            <w:pPr>
              <w:jc w:val="center"/>
              <w:rPr>
                <w:b/>
              </w:rPr>
            </w:pPr>
          </w:p>
        </w:tc>
      </w:tr>
      <w:tr w:rsidR="00805D38" w:rsidTr="00FD27C6">
        <w:trPr>
          <w:cantSplit/>
          <w:trHeight w:val="840"/>
        </w:trPr>
        <w:tc>
          <w:tcPr>
            <w:tcW w:w="567" w:type="dxa"/>
            <w:vMerge/>
            <w:shd w:val="clear" w:color="auto" w:fill="auto"/>
          </w:tcPr>
          <w:p w:rsidR="00805D38" w:rsidRDefault="00805D38" w:rsidP="00333124"/>
        </w:tc>
        <w:tc>
          <w:tcPr>
            <w:tcW w:w="4065" w:type="dxa"/>
            <w:vMerge/>
            <w:shd w:val="clear" w:color="auto" w:fill="auto"/>
          </w:tcPr>
          <w:p w:rsidR="00805D38" w:rsidRPr="001C12AC" w:rsidRDefault="00805D38" w:rsidP="00333124">
            <w:pPr>
              <w:jc w:val="center"/>
              <w:rPr>
                <w:b/>
              </w:rPr>
            </w:pPr>
          </w:p>
        </w:tc>
        <w:tc>
          <w:tcPr>
            <w:tcW w:w="312" w:type="dxa"/>
            <w:shd w:val="clear" w:color="auto" w:fill="auto"/>
            <w:textDirection w:val="btLr"/>
            <w:vAlign w:val="center"/>
          </w:tcPr>
          <w:p w:rsidR="00805D38" w:rsidRPr="00D4247C" w:rsidRDefault="00805D38" w:rsidP="00333124">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805D38" w:rsidRPr="00D4247C" w:rsidRDefault="00805D38" w:rsidP="00333124">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ОК</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Ж -1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Ж -2</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Ж -3</w:t>
            </w:r>
          </w:p>
        </w:tc>
        <w:tc>
          <w:tcPr>
            <w:tcW w:w="312" w:type="dxa"/>
            <w:shd w:val="clear" w:color="auto" w:fill="auto"/>
            <w:textDirection w:val="btLr"/>
            <w:vAlign w:val="center"/>
          </w:tcPr>
          <w:p w:rsidR="00805D38" w:rsidRPr="00D4247C" w:rsidRDefault="00805D38" w:rsidP="001C383D">
            <w:pPr>
              <w:ind w:right="113"/>
              <w:jc w:val="center"/>
              <w:rPr>
                <w:sz w:val="22"/>
                <w:szCs w:val="22"/>
              </w:rPr>
            </w:pPr>
            <w:r w:rsidRPr="00D4247C">
              <w:rPr>
                <w:b/>
                <w:sz w:val="22"/>
                <w:szCs w:val="22"/>
              </w:rPr>
              <w:t xml:space="preserve">Ж - </w:t>
            </w:r>
            <w:r w:rsidR="001C383D">
              <w:rPr>
                <w:b/>
                <w:sz w:val="22"/>
                <w:szCs w:val="22"/>
              </w:rPr>
              <w:t>4</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 -1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 -2</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ПК</w:t>
            </w:r>
          </w:p>
        </w:tc>
        <w:tc>
          <w:tcPr>
            <w:tcW w:w="312" w:type="dxa"/>
            <w:textDirection w:val="btLr"/>
            <w:vAlign w:val="center"/>
          </w:tcPr>
          <w:p w:rsidR="00805D38" w:rsidRPr="00D4247C" w:rsidRDefault="00805D38" w:rsidP="00333124">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805D38" w:rsidRPr="00D4247C" w:rsidRDefault="00805D38" w:rsidP="00333124">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805D38" w:rsidRPr="00D4247C" w:rsidRDefault="00805D38" w:rsidP="00333124">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СХ -1</w:t>
            </w:r>
          </w:p>
        </w:tc>
        <w:tc>
          <w:tcPr>
            <w:tcW w:w="312" w:type="dxa"/>
            <w:shd w:val="clear" w:color="auto" w:fill="auto"/>
            <w:textDirection w:val="btLr"/>
            <w:vAlign w:val="center"/>
          </w:tcPr>
          <w:p w:rsidR="00805D38" w:rsidRPr="00D4247C" w:rsidRDefault="00805D38" w:rsidP="00805D38">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805D38" w:rsidRPr="00D4247C" w:rsidRDefault="00805D38" w:rsidP="00805D38">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805D38" w:rsidRPr="00D4247C" w:rsidRDefault="00805D38"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805D38" w:rsidRPr="00D4247C" w:rsidRDefault="00805D38"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805D38" w:rsidRPr="00D4247C" w:rsidRDefault="00805D38"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805D38" w:rsidRPr="00D4247C" w:rsidRDefault="00805D38"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805D38" w:rsidRPr="00D4247C" w:rsidRDefault="009725DB" w:rsidP="009725DB">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805D38" w:rsidRPr="00D4247C" w:rsidRDefault="00805D38"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805D38" w:rsidRPr="00D4247C" w:rsidRDefault="00805D38" w:rsidP="00FD27C6">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805D38" w:rsidRPr="00D4247C" w:rsidRDefault="00805D38"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805D38" w:rsidRPr="00D4247C" w:rsidRDefault="007F1858" w:rsidP="00333124">
            <w:pPr>
              <w:ind w:right="113"/>
              <w:jc w:val="center"/>
              <w:rPr>
                <w:b/>
                <w:sz w:val="22"/>
                <w:szCs w:val="22"/>
              </w:rPr>
            </w:pPr>
            <w:r>
              <w:rPr>
                <w:b/>
                <w:sz w:val="22"/>
                <w:szCs w:val="22"/>
              </w:rPr>
              <w:t>Б</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805D38" w:rsidRPr="00D4247C" w:rsidRDefault="00805D38" w:rsidP="0033312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805D38" w:rsidRPr="00D4247C" w:rsidRDefault="00805D38"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805D38" w:rsidTr="00FD27C6">
        <w:tc>
          <w:tcPr>
            <w:tcW w:w="567" w:type="dxa"/>
            <w:shd w:val="clear" w:color="auto" w:fill="auto"/>
            <w:vAlign w:val="center"/>
          </w:tcPr>
          <w:p w:rsidR="00805D38" w:rsidRPr="001C12AC" w:rsidRDefault="00805D38" w:rsidP="00333124">
            <w:pPr>
              <w:rPr>
                <w:sz w:val="16"/>
              </w:rPr>
            </w:pPr>
            <w:r w:rsidRPr="001C12AC">
              <w:rPr>
                <w:rFonts w:ascii="Arial" w:hAnsi="Arial" w:cs="Arial"/>
                <w:b/>
              </w:rPr>
              <w:t>13</w:t>
            </w:r>
          </w:p>
        </w:tc>
        <w:tc>
          <w:tcPr>
            <w:tcW w:w="4065" w:type="dxa"/>
            <w:shd w:val="clear" w:color="auto" w:fill="auto"/>
          </w:tcPr>
          <w:p w:rsidR="00805D38" w:rsidRPr="001C12AC" w:rsidRDefault="00805D38" w:rsidP="00333124">
            <w:pPr>
              <w:rPr>
                <w:sz w:val="22"/>
                <w:szCs w:val="22"/>
              </w:rPr>
            </w:pPr>
            <w:r w:rsidRPr="001C12AC">
              <w:rPr>
                <w:b/>
                <w:sz w:val="22"/>
                <w:szCs w:val="22"/>
              </w:rPr>
              <w:t>Объекты транспорта</w:t>
            </w:r>
            <w:r w:rsidRPr="001C12AC">
              <w:rPr>
                <w:sz w:val="22"/>
                <w:szCs w:val="22"/>
              </w:rPr>
              <w:t>*</w:t>
            </w:r>
          </w:p>
        </w:tc>
        <w:tc>
          <w:tcPr>
            <w:tcW w:w="312" w:type="dxa"/>
            <w:shd w:val="clear" w:color="auto" w:fill="auto"/>
            <w:vAlign w:val="center"/>
          </w:tcPr>
          <w:p w:rsidR="00805D38" w:rsidRDefault="00805D38" w:rsidP="00D3469E">
            <w:pPr>
              <w:jc w:val="center"/>
            </w:pPr>
          </w:p>
        </w:tc>
        <w:tc>
          <w:tcPr>
            <w:tcW w:w="312" w:type="dxa"/>
            <w:shd w:val="clear" w:color="auto" w:fill="FFFFF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Pr="0070329C" w:rsidRDefault="00805D38" w:rsidP="00D3469E">
            <w:pPr>
              <w:jc w:val="center"/>
              <w:rPr>
                <w:highlight w:val="yellow"/>
              </w:rP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tcPr>
          <w:p w:rsidR="00805D38" w:rsidRDefault="00805D38" w:rsidP="00D3469E">
            <w:pPr>
              <w:jc w:val="center"/>
            </w:pPr>
          </w:p>
        </w:tc>
        <w:tc>
          <w:tcPr>
            <w:tcW w:w="312" w:type="dxa"/>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tcPr>
          <w:p w:rsidR="00805D38" w:rsidRDefault="00805D38" w:rsidP="00D3469E">
            <w:pPr>
              <w:jc w:val="center"/>
            </w:pPr>
          </w:p>
        </w:tc>
      </w:tr>
      <w:tr w:rsidR="00805D38" w:rsidTr="00AB612C">
        <w:tc>
          <w:tcPr>
            <w:tcW w:w="567" w:type="dxa"/>
            <w:shd w:val="clear" w:color="auto" w:fill="auto"/>
            <w:vAlign w:val="center"/>
          </w:tcPr>
          <w:p w:rsidR="00805D38" w:rsidRPr="001C12AC" w:rsidRDefault="00805D38" w:rsidP="00333124">
            <w:pPr>
              <w:rPr>
                <w:rFonts w:ascii="Arial" w:hAnsi="Arial" w:cs="Arial"/>
                <w:b/>
              </w:rPr>
            </w:pPr>
            <w:r w:rsidRPr="000F79E4">
              <w:rPr>
                <w:sz w:val="16"/>
                <w:szCs w:val="16"/>
              </w:rPr>
              <w:t>13.</w:t>
            </w:r>
            <w:r>
              <w:rPr>
                <w:sz w:val="16"/>
                <w:szCs w:val="16"/>
              </w:rPr>
              <w:t>1</w:t>
            </w:r>
          </w:p>
        </w:tc>
        <w:tc>
          <w:tcPr>
            <w:tcW w:w="4065" w:type="dxa"/>
            <w:shd w:val="clear" w:color="auto" w:fill="auto"/>
          </w:tcPr>
          <w:p w:rsidR="00805D38" w:rsidRPr="004F44BC" w:rsidRDefault="00805D38" w:rsidP="00333124">
            <w:pPr>
              <w:rPr>
                <w:b/>
                <w:sz w:val="22"/>
                <w:szCs w:val="22"/>
              </w:rPr>
            </w:pPr>
            <w:r w:rsidRPr="004F44BC">
              <w:rPr>
                <w:sz w:val="22"/>
                <w:szCs w:val="22"/>
              </w:rPr>
              <w:t>Объекты железнодорожного транспорта</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70329C" w:rsidRDefault="00805D38" w:rsidP="00D3469E">
            <w:pPr>
              <w:jc w:val="center"/>
              <w:rPr>
                <w:highlight w:val="yellow"/>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r w:rsidRPr="0058106D">
              <w:rPr>
                <w:b/>
                <w:color w:val="C0504D"/>
                <w:szCs w:val="26"/>
              </w:rPr>
              <w:t>В</w:t>
            </w:r>
          </w:p>
        </w:tc>
        <w:tc>
          <w:tcPr>
            <w:tcW w:w="312" w:type="dxa"/>
            <w:shd w:val="clear" w:color="auto" w:fill="auto"/>
            <w:vAlign w:val="center"/>
          </w:tcPr>
          <w:p w:rsidR="00805D38" w:rsidRDefault="00805D38" w:rsidP="00D3469E">
            <w:pPr>
              <w:jc w:val="cente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Р</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tcPr>
          <w:p w:rsidR="00805D38" w:rsidRDefault="00805D38" w:rsidP="00D3469E">
            <w:pPr>
              <w:jc w:val="cente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B20F40" w:rsidRDefault="00B20F40" w:rsidP="00D3469E">
            <w:pPr>
              <w:jc w:val="center"/>
            </w:pPr>
            <w:r w:rsidRPr="00B20F40">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tcPr>
          <w:p w:rsidR="00805D38" w:rsidRDefault="00805D38" w:rsidP="00D3469E">
            <w:pPr>
              <w:jc w:val="center"/>
            </w:pPr>
          </w:p>
        </w:tc>
      </w:tr>
      <w:tr w:rsidR="00805D38" w:rsidTr="008F2F44">
        <w:tc>
          <w:tcPr>
            <w:tcW w:w="567" w:type="dxa"/>
            <w:shd w:val="clear" w:color="auto" w:fill="auto"/>
            <w:vAlign w:val="center"/>
          </w:tcPr>
          <w:p w:rsidR="00805D38" w:rsidRPr="000F79E4" w:rsidRDefault="00805D38" w:rsidP="00066077">
            <w:pPr>
              <w:rPr>
                <w:sz w:val="16"/>
                <w:szCs w:val="16"/>
              </w:rPr>
            </w:pPr>
            <w:r w:rsidRPr="000F79E4">
              <w:rPr>
                <w:sz w:val="16"/>
                <w:szCs w:val="16"/>
              </w:rPr>
              <w:t>13.2</w:t>
            </w:r>
          </w:p>
        </w:tc>
        <w:tc>
          <w:tcPr>
            <w:tcW w:w="4065" w:type="dxa"/>
            <w:shd w:val="clear" w:color="auto" w:fill="auto"/>
          </w:tcPr>
          <w:p w:rsidR="00805D38" w:rsidRPr="004F44BC" w:rsidRDefault="00805D38" w:rsidP="008F2F44">
            <w:pPr>
              <w:rPr>
                <w:sz w:val="22"/>
                <w:szCs w:val="22"/>
              </w:rPr>
            </w:pPr>
            <w:r w:rsidRPr="004F44BC">
              <w:rPr>
                <w:sz w:val="22"/>
                <w:szCs w:val="22"/>
              </w:rPr>
              <w:t>Транспортно-логистические комплексы</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70329C" w:rsidRDefault="00805D38" w:rsidP="00D3469E">
            <w:pPr>
              <w:jc w:val="center"/>
              <w:rPr>
                <w:highlight w:val="yellow"/>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B20F40" w:rsidRDefault="00B20F40" w:rsidP="00D3469E">
            <w:pPr>
              <w:jc w:val="center"/>
              <w:rPr>
                <w:b/>
                <w:color w:val="C0504D"/>
                <w:szCs w:val="26"/>
              </w:rPr>
            </w:pPr>
            <w:r w:rsidRPr="00B20F40">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tcPr>
          <w:p w:rsidR="00805D38" w:rsidRDefault="00805D38" w:rsidP="00D3469E">
            <w:pPr>
              <w:jc w:val="center"/>
            </w:pPr>
          </w:p>
        </w:tc>
      </w:tr>
      <w:tr w:rsidR="00AB612C" w:rsidTr="00FD27C6">
        <w:tc>
          <w:tcPr>
            <w:tcW w:w="567" w:type="dxa"/>
            <w:shd w:val="clear" w:color="auto" w:fill="auto"/>
            <w:vAlign w:val="center"/>
          </w:tcPr>
          <w:p w:rsidR="00AB612C" w:rsidRPr="000F79E4" w:rsidRDefault="00AB612C" w:rsidP="009248A0">
            <w:pPr>
              <w:rPr>
                <w:sz w:val="16"/>
                <w:szCs w:val="16"/>
              </w:rPr>
            </w:pPr>
            <w:r w:rsidRPr="000F79E4">
              <w:rPr>
                <w:sz w:val="16"/>
                <w:szCs w:val="16"/>
              </w:rPr>
              <w:t>. 13.3</w:t>
            </w:r>
          </w:p>
        </w:tc>
        <w:tc>
          <w:tcPr>
            <w:tcW w:w="4065" w:type="dxa"/>
            <w:shd w:val="clear" w:color="auto" w:fill="auto"/>
          </w:tcPr>
          <w:p w:rsidR="00AB612C" w:rsidRPr="004F44BC" w:rsidRDefault="00AB612C" w:rsidP="00333124">
            <w:pPr>
              <w:rPr>
                <w:sz w:val="22"/>
                <w:szCs w:val="22"/>
              </w:rPr>
            </w:pPr>
            <w:r w:rsidRPr="004F44BC">
              <w:rPr>
                <w:sz w:val="22"/>
                <w:szCs w:val="22"/>
              </w:rPr>
              <w:t>Автотранспортные и авторемонтные предприятия</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Pr="0070329C" w:rsidRDefault="00AB612C" w:rsidP="00D3469E">
            <w:pPr>
              <w:jc w:val="center"/>
              <w:rPr>
                <w:highlight w:val="yellow"/>
              </w:rP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Pr="00B20F40" w:rsidRDefault="00B20F40" w:rsidP="00D3469E">
            <w:pPr>
              <w:jc w:val="center"/>
            </w:pPr>
            <w:r>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tcPr>
          <w:p w:rsidR="00AB612C" w:rsidRDefault="00AB612C" w:rsidP="00D3469E">
            <w:pPr>
              <w:jc w:val="center"/>
            </w:pPr>
          </w:p>
        </w:tc>
      </w:tr>
      <w:tr w:rsidR="00AB612C" w:rsidTr="00AB612C">
        <w:trPr>
          <w:trHeight w:val="2048"/>
        </w:trPr>
        <w:tc>
          <w:tcPr>
            <w:tcW w:w="567" w:type="dxa"/>
            <w:shd w:val="clear" w:color="auto" w:fill="auto"/>
            <w:vAlign w:val="center"/>
          </w:tcPr>
          <w:p w:rsidR="00AB612C" w:rsidRPr="000F79E4" w:rsidRDefault="00AB612C" w:rsidP="009248A0">
            <w:pPr>
              <w:rPr>
                <w:sz w:val="16"/>
                <w:szCs w:val="16"/>
              </w:rPr>
            </w:pPr>
            <w:r w:rsidRPr="000F79E4">
              <w:rPr>
                <w:sz w:val="16"/>
                <w:szCs w:val="16"/>
              </w:rPr>
              <w:t>13.4</w:t>
            </w:r>
          </w:p>
        </w:tc>
        <w:tc>
          <w:tcPr>
            <w:tcW w:w="4065" w:type="dxa"/>
            <w:shd w:val="clear" w:color="auto" w:fill="auto"/>
          </w:tcPr>
          <w:p w:rsidR="00AB612C" w:rsidRPr="004F44BC" w:rsidRDefault="00AB612C" w:rsidP="00333124">
            <w:pPr>
              <w:rPr>
                <w:sz w:val="22"/>
                <w:szCs w:val="22"/>
              </w:rPr>
            </w:pPr>
            <w:r w:rsidRPr="004F44BC">
              <w:rPr>
                <w:sz w:val="22"/>
                <w:szCs w:val="22"/>
              </w:rPr>
              <w:t>Гаражи индивидуальных легковых автомобилей, подземные,</w:t>
            </w:r>
          </w:p>
          <w:p w:rsidR="00AB612C" w:rsidRPr="004F44BC" w:rsidRDefault="00AB612C" w:rsidP="00333124">
            <w:pPr>
              <w:rPr>
                <w:sz w:val="22"/>
                <w:szCs w:val="22"/>
              </w:rPr>
            </w:pPr>
            <w:r w:rsidRPr="004F44BC">
              <w:rPr>
                <w:sz w:val="22"/>
                <w:szCs w:val="22"/>
              </w:rPr>
              <w:t>полуподземные, многоэтажные,</w:t>
            </w:r>
          </w:p>
          <w:p w:rsidR="00AB612C" w:rsidRPr="004F44BC" w:rsidRDefault="00AB612C" w:rsidP="00333124">
            <w:pPr>
              <w:rPr>
                <w:sz w:val="22"/>
                <w:szCs w:val="22"/>
              </w:rPr>
            </w:pPr>
            <w:r w:rsidRPr="004F44BC">
              <w:rPr>
                <w:sz w:val="22"/>
                <w:szCs w:val="22"/>
              </w:rPr>
              <w:t>встроенные или встроенно-пристроенные, боксового типа,</w:t>
            </w:r>
          </w:p>
          <w:p w:rsidR="00AB612C" w:rsidRPr="004F44BC" w:rsidRDefault="00AB612C" w:rsidP="00333124">
            <w:pPr>
              <w:rPr>
                <w:sz w:val="22"/>
                <w:szCs w:val="22"/>
              </w:rPr>
            </w:pPr>
            <w:r w:rsidRPr="004F44BC">
              <w:rPr>
                <w:sz w:val="22"/>
                <w:szCs w:val="22"/>
              </w:rPr>
              <w:t>боксового типа для инвалидов,</w:t>
            </w:r>
          </w:p>
          <w:p w:rsidR="00AB612C" w:rsidRPr="004F44BC" w:rsidRDefault="00AB612C" w:rsidP="00333124">
            <w:pPr>
              <w:rPr>
                <w:sz w:val="22"/>
                <w:szCs w:val="22"/>
              </w:rPr>
            </w:pPr>
            <w:r w:rsidRPr="004F44BC">
              <w:rPr>
                <w:sz w:val="22"/>
                <w:szCs w:val="22"/>
              </w:rPr>
              <w:t xml:space="preserve">Автостоянки для постоянного хранения индивидуальных легковых </w:t>
            </w:r>
          </w:p>
          <w:p w:rsidR="00AB612C" w:rsidRPr="004F44BC" w:rsidRDefault="00AB612C" w:rsidP="00333124">
            <w:pPr>
              <w:rPr>
                <w:sz w:val="22"/>
                <w:szCs w:val="22"/>
              </w:rPr>
            </w:pPr>
            <w:r w:rsidRPr="004F44BC">
              <w:rPr>
                <w:sz w:val="22"/>
                <w:szCs w:val="22"/>
              </w:rPr>
              <w:t>автомобилей</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Pr="0070329C" w:rsidRDefault="00AB612C" w:rsidP="00D3469E">
            <w:pPr>
              <w:jc w:val="center"/>
              <w:rPr>
                <w:highlight w:val="yellow"/>
              </w:rPr>
            </w:pP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8F2F44" w:rsidP="00D3469E">
            <w:pPr>
              <w:jc w:val="center"/>
            </w:pPr>
            <w:r>
              <w:rPr>
                <w:b/>
                <w:color w:val="C0504D"/>
                <w:szCs w:val="26"/>
              </w:rPr>
              <w:t>У</w:t>
            </w:r>
          </w:p>
        </w:tc>
        <w:tc>
          <w:tcPr>
            <w:tcW w:w="312" w:type="dxa"/>
            <w:shd w:val="clear" w:color="auto" w:fill="BFBFBF"/>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auto"/>
            <w:vAlign w:val="center"/>
          </w:tcPr>
          <w:p w:rsidR="00AB612C" w:rsidRPr="00B20F40" w:rsidRDefault="00B20F40" w:rsidP="00D3469E">
            <w:pPr>
              <w:jc w:val="center"/>
            </w:pPr>
            <w:r w:rsidRPr="00B20F40">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Р</w:t>
            </w:r>
          </w:p>
        </w:tc>
        <w:tc>
          <w:tcPr>
            <w:tcW w:w="312" w:type="dxa"/>
            <w:shd w:val="clear" w:color="auto" w:fill="BFBFBF"/>
          </w:tcPr>
          <w:p w:rsidR="00AB612C" w:rsidRPr="0058106D" w:rsidRDefault="00AB612C" w:rsidP="00D3469E">
            <w:pPr>
              <w:jc w:val="center"/>
              <w:rPr>
                <w:b/>
                <w:color w:val="C0504D"/>
                <w:szCs w:val="26"/>
              </w:rPr>
            </w:pPr>
          </w:p>
        </w:tc>
      </w:tr>
      <w:tr w:rsidR="00AB612C" w:rsidTr="00AB612C">
        <w:tc>
          <w:tcPr>
            <w:tcW w:w="567" w:type="dxa"/>
            <w:shd w:val="clear" w:color="auto" w:fill="auto"/>
            <w:vAlign w:val="center"/>
          </w:tcPr>
          <w:p w:rsidR="00AB612C" w:rsidRPr="000F79E4" w:rsidRDefault="00AB612C" w:rsidP="009248A0">
            <w:pPr>
              <w:rPr>
                <w:sz w:val="16"/>
                <w:szCs w:val="16"/>
              </w:rPr>
            </w:pPr>
            <w:r w:rsidRPr="000F79E4">
              <w:rPr>
                <w:sz w:val="16"/>
                <w:szCs w:val="16"/>
              </w:rPr>
              <w:t>13.5</w:t>
            </w:r>
          </w:p>
        </w:tc>
        <w:tc>
          <w:tcPr>
            <w:tcW w:w="4065" w:type="dxa"/>
            <w:shd w:val="clear" w:color="auto" w:fill="auto"/>
          </w:tcPr>
          <w:p w:rsidR="00AB612C" w:rsidRPr="004F44BC" w:rsidRDefault="00AB612C" w:rsidP="000F79E4">
            <w:pPr>
              <w:pStyle w:val="nienie"/>
              <w:tabs>
                <w:tab w:val="left" w:pos="1080"/>
              </w:tabs>
              <w:suppressAutoHyphens/>
              <w:spacing w:line="200" w:lineRule="atLeast"/>
              <w:ind w:left="-61" w:firstLine="0"/>
              <w:jc w:val="left"/>
              <w:rPr>
                <w:sz w:val="22"/>
                <w:szCs w:val="22"/>
              </w:rPr>
            </w:pPr>
            <w:r w:rsidRPr="004F44BC">
              <w:rPr>
                <w:rFonts w:ascii="Times New Roman" w:hAnsi="Times New Roman"/>
                <w:sz w:val="22"/>
                <w:szCs w:val="22"/>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Pr="0070329C" w:rsidRDefault="00AB612C" w:rsidP="00D3469E">
            <w:pPr>
              <w:jc w:val="center"/>
              <w:rPr>
                <w:highlight w:val="yellow"/>
              </w:rP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Pr>
                <w:b/>
                <w:color w:val="C0504D"/>
                <w:szCs w:val="26"/>
              </w:rPr>
              <w:t>У</w:t>
            </w: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FFFFFF"/>
            <w:vAlign w:val="center"/>
          </w:tcPr>
          <w:p w:rsidR="00AB612C" w:rsidRDefault="00AB612C" w:rsidP="00D3469E">
            <w:pPr>
              <w:jc w:val="center"/>
            </w:pPr>
            <w:r>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Pr>
                <w:b/>
                <w:color w:val="C0504D"/>
                <w:szCs w:val="26"/>
              </w:rPr>
              <w:t>У</w:t>
            </w:r>
          </w:p>
        </w:tc>
        <w:tc>
          <w:tcPr>
            <w:tcW w:w="312" w:type="dxa"/>
            <w:shd w:val="clear" w:color="auto" w:fill="auto"/>
            <w:vAlign w:val="center"/>
          </w:tcPr>
          <w:p w:rsidR="00AB612C" w:rsidRDefault="00AB612C" w:rsidP="00B16B28">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Pr="00B20F40" w:rsidRDefault="00B20F40" w:rsidP="00D3469E">
            <w:pPr>
              <w:jc w:val="center"/>
            </w:pPr>
            <w:r w:rsidRPr="00B20F40">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Pr>
                <w:b/>
                <w:color w:val="C0504D"/>
                <w:szCs w:val="26"/>
              </w:rPr>
              <w:t>У</w:t>
            </w:r>
          </w:p>
        </w:tc>
        <w:tc>
          <w:tcPr>
            <w:tcW w:w="312" w:type="dxa"/>
            <w:shd w:val="clear" w:color="auto" w:fill="BFBFBF"/>
          </w:tcPr>
          <w:p w:rsidR="00AB612C" w:rsidRDefault="00AB612C" w:rsidP="00D3469E">
            <w:pPr>
              <w:jc w:val="center"/>
              <w:rPr>
                <w:b/>
                <w:color w:val="C0504D"/>
                <w:szCs w:val="26"/>
              </w:rPr>
            </w:pPr>
          </w:p>
        </w:tc>
      </w:tr>
      <w:tr w:rsidR="00AB612C" w:rsidTr="00AB612C">
        <w:tc>
          <w:tcPr>
            <w:tcW w:w="567" w:type="dxa"/>
            <w:shd w:val="clear" w:color="auto" w:fill="auto"/>
            <w:vAlign w:val="center"/>
          </w:tcPr>
          <w:p w:rsidR="00AB612C" w:rsidRPr="000F79E4" w:rsidRDefault="00AB612C" w:rsidP="009248A0">
            <w:pPr>
              <w:rPr>
                <w:sz w:val="16"/>
                <w:szCs w:val="16"/>
              </w:rPr>
            </w:pPr>
            <w:r w:rsidRPr="000F79E4">
              <w:rPr>
                <w:sz w:val="16"/>
                <w:szCs w:val="16"/>
              </w:rPr>
              <w:t>13.6</w:t>
            </w:r>
          </w:p>
        </w:tc>
        <w:tc>
          <w:tcPr>
            <w:tcW w:w="4065" w:type="dxa"/>
            <w:shd w:val="clear" w:color="auto" w:fill="auto"/>
          </w:tcPr>
          <w:p w:rsidR="00AB612C" w:rsidRPr="004F44BC" w:rsidRDefault="00AB612C" w:rsidP="00333124">
            <w:pPr>
              <w:rPr>
                <w:sz w:val="22"/>
                <w:szCs w:val="22"/>
              </w:rPr>
            </w:pPr>
            <w:r w:rsidRPr="004F44BC">
              <w:rPr>
                <w:sz w:val="22"/>
                <w:szCs w:val="22"/>
              </w:rPr>
              <w:t>Автостоянки для временного хранения индивидуальных легковых автомобилей</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FFFFFF"/>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Pr="0070329C" w:rsidRDefault="00AB612C" w:rsidP="00D3469E">
            <w:pPr>
              <w:jc w:val="center"/>
              <w:rPr>
                <w:highlight w:val="yellow"/>
              </w:rP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4515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vAlign w:val="center"/>
          </w:tcPr>
          <w:p w:rsidR="00AB612C" w:rsidRDefault="00AB612C" w:rsidP="00D3469E">
            <w:pPr>
              <w:jc w:val="center"/>
            </w:pPr>
            <w:r w:rsidRPr="0058106D">
              <w:rPr>
                <w:b/>
                <w:color w:val="C0504D"/>
                <w:szCs w:val="26"/>
              </w:rPr>
              <w:t>В</w:t>
            </w: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auto"/>
            <w:vAlign w:val="center"/>
          </w:tcPr>
          <w:p w:rsidR="00AB612C" w:rsidRDefault="00AB612C" w:rsidP="009248A0">
            <w:pPr>
              <w:jc w:val="center"/>
            </w:pPr>
            <w:r w:rsidRPr="0058106D">
              <w:rPr>
                <w:b/>
                <w:color w:val="C0504D"/>
                <w:szCs w:val="26"/>
              </w:rPr>
              <w:t>В</w:t>
            </w:r>
          </w:p>
        </w:tc>
        <w:tc>
          <w:tcPr>
            <w:tcW w:w="312" w:type="dxa"/>
            <w:shd w:val="clear" w:color="auto" w:fill="BFBFBF"/>
            <w:vAlign w:val="center"/>
          </w:tcPr>
          <w:p w:rsidR="00AB612C" w:rsidRDefault="00AB612C" w:rsidP="009248A0">
            <w:pPr>
              <w:jc w:val="center"/>
            </w:pPr>
          </w:p>
        </w:tc>
        <w:tc>
          <w:tcPr>
            <w:tcW w:w="312" w:type="dxa"/>
            <w:shd w:val="clear" w:color="auto" w:fill="auto"/>
            <w:vAlign w:val="center"/>
          </w:tcPr>
          <w:p w:rsidR="00AB612C" w:rsidRPr="00DF64E6" w:rsidRDefault="00DF64E6" w:rsidP="009248A0">
            <w:pPr>
              <w:jc w:val="center"/>
            </w:pPr>
            <w:r>
              <w:rPr>
                <w:b/>
                <w:color w:val="C0504D"/>
                <w:szCs w:val="26"/>
              </w:rPr>
              <w:t>У</w:t>
            </w:r>
          </w:p>
        </w:tc>
        <w:tc>
          <w:tcPr>
            <w:tcW w:w="312" w:type="dxa"/>
            <w:shd w:val="clear" w:color="auto" w:fill="auto"/>
            <w:vAlign w:val="center"/>
          </w:tcPr>
          <w:p w:rsidR="00AB612C" w:rsidRPr="005F2F6B" w:rsidRDefault="005F2F6B" w:rsidP="009248A0">
            <w:pPr>
              <w:jc w:val="center"/>
            </w:pPr>
            <w:r w:rsidRPr="005F2F6B">
              <w:rPr>
                <w:b/>
                <w:color w:val="C0504D"/>
                <w:szCs w:val="26"/>
              </w:rPr>
              <w:t>У</w:t>
            </w: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vAlign w:val="center"/>
          </w:tcPr>
          <w:p w:rsidR="00AB612C" w:rsidRDefault="00AB612C" w:rsidP="00D3469E">
            <w:pPr>
              <w:jc w:val="center"/>
            </w:pPr>
            <w:r w:rsidRPr="0058106D">
              <w:rPr>
                <w:b/>
                <w:color w:val="C0504D"/>
                <w:szCs w:val="26"/>
              </w:rPr>
              <w:t>Р</w:t>
            </w:r>
          </w:p>
        </w:tc>
        <w:tc>
          <w:tcPr>
            <w:tcW w:w="312" w:type="dxa"/>
            <w:shd w:val="clear" w:color="auto" w:fill="BFBFBF"/>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auto"/>
            <w:vAlign w:val="center"/>
          </w:tcPr>
          <w:p w:rsidR="00AB612C" w:rsidRPr="005F2F6B" w:rsidRDefault="005F2F6B" w:rsidP="00D3469E">
            <w:pPr>
              <w:jc w:val="center"/>
            </w:pPr>
            <w:r w:rsidRPr="005F2F6B">
              <w:rPr>
                <w:b/>
                <w:color w:val="C0504D"/>
                <w:szCs w:val="26"/>
              </w:rPr>
              <w:t>У</w:t>
            </w:r>
          </w:p>
        </w:tc>
        <w:tc>
          <w:tcPr>
            <w:tcW w:w="312" w:type="dxa"/>
            <w:shd w:val="clear" w:color="auto" w:fill="auto"/>
            <w:vAlign w:val="center"/>
          </w:tcPr>
          <w:p w:rsidR="00AB612C" w:rsidRDefault="005F2F6B" w:rsidP="00D3469E">
            <w:pPr>
              <w:jc w:val="center"/>
            </w:pPr>
            <w:r w:rsidRPr="005F2F6B">
              <w:rPr>
                <w:color w:val="C0504D" w:themeColor="accent2"/>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Р</w:t>
            </w:r>
          </w:p>
        </w:tc>
        <w:tc>
          <w:tcPr>
            <w:tcW w:w="312" w:type="dxa"/>
            <w:shd w:val="clear" w:color="auto" w:fill="BFBFBF"/>
          </w:tcPr>
          <w:p w:rsidR="00AB612C" w:rsidRPr="0058106D" w:rsidRDefault="00AB612C" w:rsidP="00D3469E">
            <w:pPr>
              <w:jc w:val="center"/>
              <w:rPr>
                <w:b/>
                <w:color w:val="C0504D"/>
                <w:szCs w:val="26"/>
              </w:rPr>
            </w:pPr>
          </w:p>
        </w:tc>
      </w:tr>
      <w:tr w:rsidR="00AB612C" w:rsidTr="00FD27C6">
        <w:tc>
          <w:tcPr>
            <w:tcW w:w="567" w:type="dxa"/>
            <w:shd w:val="clear" w:color="auto" w:fill="auto"/>
            <w:vAlign w:val="center"/>
          </w:tcPr>
          <w:p w:rsidR="00AB612C" w:rsidRPr="000F79E4" w:rsidRDefault="00AB612C" w:rsidP="009248A0">
            <w:pPr>
              <w:rPr>
                <w:sz w:val="16"/>
                <w:szCs w:val="16"/>
              </w:rPr>
            </w:pPr>
            <w:r w:rsidRPr="000F79E4">
              <w:rPr>
                <w:sz w:val="16"/>
                <w:szCs w:val="16"/>
              </w:rPr>
              <w:t>13.7</w:t>
            </w:r>
          </w:p>
        </w:tc>
        <w:tc>
          <w:tcPr>
            <w:tcW w:w="4065" w:type="dxa"/>
            <w:shd w:val="clear" w:color="auto" w:fill="auto"/>
          </w:tcPr>
          <w:p w:rsidR="00AB612C" w:rsidRPr="004F44BC" w:rsidRDefault="00AB612C" w:rsidP="00333124">
            <w:pPr>
              <w:rPr>
                <w:sz w:val="22"/>
                <w:szCs w:val="22"/>
              </w:rPr>
            </w:pPr>
            <w:r w:rsidRPr="004F44BC">
              <w:rPr>
                <w:sz w:val="22"/>
                <w:szCs w:val="22"/>
              </w:rPr>
              <w:t>Предприятия автосервиса и АЗС для легкового автотранспорта</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Pr="0070329C" w:rsidRDefault="00AB612C" w:rsidP="00D3469E">
            <w:pPr>
              <w:jc w:val="center"/>
              <w:rPr>
                <w:highlight w:val="yellow"/>
              </w:rP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Pr>
                <w:b/>
                <w:color w:val="C0504D"/>
                <w:szCs w:val="26"/>
              </w:rPr>
              <w:t>У</w:t>
            </w:r>
          </w:p>
        </w:tc>
        <w:tc>
          <w:tcPr>
            <w:tcW w:w="312" w:type="dxa"/>
            <w:vAlign w:val="center"/>
          </w:tcPr>
          <w:p w:rsidR="00AB612C" w:rsidRDefault="00AB612C" w:rsidP="00D3469E">
            <w:pPr>
              <w:jc w:val="center"/>
            </w:pPr>
            <w:r w:rsidRPr="0058106D">
              <w:rPr>
                <w:b/>
                <w:color w:val="C0504D"/>
                <w:szCs w:val="26"/>
              </w:rPr>
              <w:t>В</w:t>
            </w:r>
          </w:p>
        </w:tc>
        <w:tc>
          <w:tcPr>
            <w:tcW w:w="312" w:type="dxa"/>
            <w:vAlign w:val="center"/>
          </w:tcPr>
          <w:p w:rsidR="00AB612C" w:rsidRDefault="00AB612C" w:rsidP="00D3469E">
            <w:pPr>
              <w:jc w:val="center"/>
            </w:pPr>
            <w:r>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sidRPr="0058106D">
              <w:rPr>
                <w:b/>
                <w:color w:val="C0504D"/>
                <w:szCs w:val="26"/>
              </w:rPr>
              <w:t>Р</w:t>
            </w:r>
          </w:p>
        </w:tc>
        <w:tc>
          <w:tcPr>
            <w:tcW w:w="312" w:type="dxa"/>
            <w:shd w:val="clear" w:color="auto" w:fill="BFBFBF"/>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tcPr>
          <w:p w:rsidR="00AB612C" w:rsidRDefault="00AB612C" w:rsidP="00D3469E">
            <w:pPr>
              <w:jc w:val="center"/>
            </w:pPr>
          </w:p>
        </w:tc>
      </w:tr>
      <w:tr w:rsidR="00F41D22" w:rsidTr="006612AE">
        <w:tc>
          <w:tcPr>
            <w:tcW w:w="567" w:type="dxa"/>
            <w:shd w:val="clear" w:color="auto" w:fill="auto"/>
            <w:vAlign w:val="center"/>
          </w:tcPr>
          <w:p w:rsidR="004F44BC" w:rsidRPr="000F79E4" w:rsidRDefault="004F44BC" w:rsidP="009248A0">
            <w:pPr>
              <w:rPr>
                <w:sz w:val="16"/>
                <w:szCs w:val="16"/>
              </w:rPr>
            </w:pPr>
            <w:r w:rsidRPr="000F79E4">
              <w:rPr>
                <w:sz w:val="16"/>
                <w:szCs w:val="16"/>
              </w:rPr>
              <w:t>13.8</w:t>
            </w:r>
          </w:p>
        </w:tc>
        <w:tc>
          <w:tcPr>
            <w:tcW w:w="4065" w:type="dxa"/>
            <w:shd w:val="clear" w:color="auto" w:fill="auto"/>
          </w:tcPr>
          <w:p w:rsidR="004F44BC" w:rsidRPr="004F44BC" w:rsidRDefault="004F44BC" w:rsidP="004F44BC">
            <w:pPr>
              <w:pStyle w:val="FORMATTEXT"/>
              <w:jc w:val="both"/>
              <w:rPr>
                <w:sz w:val="22"/>
                <w:szCs w:val="22"/>
              </w:rPr>
            </w:pPr>
            <w:r w:rsidRPr="004F44BC">
              <w:rPr>
                <w:color w:val="000001"/>
                <w:sz w:val="22"/>
                <w:szCs w:val="22"/>
              </w:rPr>
              <w:t xml:space="preserve">Гаражи грузовых автомобилей </w:t>
            </w: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Pr="0058106D" w:rsidRDefault="004F44BC" w:rsidP="00D3469E">
            <w:pPr>
              <w:jc w:val="center"/>
              <w:rPr>
                <w:b/>
                <w:color w:val="C0504D"/>
                <w:szCs w:val="26"/>
              </w:rP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Pr="0070329C" w:rsidRDefault="004F44BC" w:rsidP="00D3469E">
            <w:pPr>
              <w:jc w:val="center"/>
              <w:rPr>
                <w:highlight w:val="yellow"/>
              </w:rP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Pr="0058106D" w:rsidRDefault="004F44BC" w:rsidP="00D3469E">
            <w:pPr>
              <w:jc w:val="center"/>
              <w:rPr>
                <w:b/>
                <w:color w:val="C0504D"/>
                <w:szCs w:val="26"/>
              </w:rPr>
            </w:pPr>
          </w:p>
        </w:tc>
        <w:tc>
          <w:tcPr>
            <w:tcW w:w="312" w:type="dxa"/>
            <w:shd w:val="clear" w:color="auto" w:fill="auto"/>
            <w:vAlign w:val="center"/>
          </w:tcPr>
          <w:p w:rsidR="004F44BC" w:rsidRPr="0058106D" w:rsidRDefault="00F41D22" w:rsidP="00D3469E">
            <w:pPr>
              <w:jc w:val="center"/>
              <w:rPr>
                <w:b/>
                <w:color w:val="C0504D"/>
                <w:szCs w:val="26"/>
              </w:rPr>
            </w:pPr>
            <w:r w:rsidRPr="0058106D">
              <w:rPr>
                <w:b/>
                <w:color w:val="C0504D"/>
                <w:szCs w:val="26"/>
              </w:rPr>
              <w:t>Р</w:t>
            </w:r>
          </w:p>
        </w:tc>
        <w:tc>
          <w:tcPr>
            <w:tcW w:w="312" w:type="dxa"/>
            <w:shd w:val="clear" w:color="auto" w:fill="BFBFBF"/>
            <w:vAlign w:val="center"/>
          </w:tcPr>
          <w:p w:rsidR="004F44BC" w:rsidRDefault="004F44BC" w:rsidP="00D3469E">
            <w:pPr>
              <w:jc w:val="center"/>
              <w:rPr>
                <w:b/>
                <w:color w:val="C0504D"/>
                <w:szCs w:val="26"/>
              </w:rPr>
            </w:pPr>
          </w:p>
        </w:tc>
        <w:tc>
          <w:tcPr>
            <w:tcW w:w="312" w:type="dxa"/>
            <w:shd w:val="clear" w:color="auto" w:fill="BFBFBF"/>
            <w:vAlign w:val="center"/>
          </w:tcPr>
          <w:p w:rsidR="004F44BC" w:rsidRPr="0058106D" w:rsidRDefault="004F44BC" w:rsidP="00D3469E">
            <w:pPr>
              <w:jc w:val="center"/>
              <w:rPr>
                <w:b/>
                <w:color w:val="C0504D"/>
                <w:szCs w:val="26"/>
              </w:rPr>
            </w:pPr>
          </w:p>
        </w:tc>
        <w:tc>
          <w:tcPr>
            <w:tcW w:w="312" w:type="dxa"/>
            <w:shd w:val="clear" w:color="auto" w:fill="BFBFBF"/>
            <w:vAlign w:val="center"/>
          </w:tcPr>
          <w:p w:rsidR="004F44BC" w:rsidRDefault="004F44BC" w:rsidP="00D3469E">
            <w:pPr>
              <w:jc w:val="center"/>
              <w:rPr>
                <w:b/>
                <w:color w:val="C0504D"/>
                <w:szCs w:val="26"/>
              </w:rPr>
            </w:pPr>
          </w:p>
        </w:tc>
        <w:tc>
          <w:tcPr>
            <w:tcW w:w="312" w:type="dxa"/>
            <w:shd w:val="clear" w:color="auto" w:fill="BFBFBF"/>
            <w:vAlign w:val="center"/>
          </w:tcPr>
          <w:p w:rsidR="004F44BC" w:rsidRDefault="004F44BC" w:rsidP="00D3469E">
            <w:pPr>
              <w:jc w:val="center"/>
            </w:pPr>
          </w:p>
        </w:tc>
        <w:tc>
          <w:tcPr>
            <w:tcW w:w="312" w:type="dxa"/>
            <w:shd w:val="clear" w:color="auto" w:fill="FFFFFF"/>
            <w:vAlign w:val="center"/>
          </w:tcPr>
          <w:p w:rsidR="004F44BC" w:rsidRDefault="0029508B" w:rsidP="00D3469E">
            <w:pPr>
              <w:jc w:val="center"/>
            </w:pPr>
            <w:r w:rsidRPr="0058106D">
              <w:rPr>
                <w:b/>
                <w:color w:val="C0504D"/>
                <w:szCs w:val="26"/>
              </w:rPr>
              <w:t>В</w:t>
            </w:r>
          </w:p>
        </w:tc>
        <w:tc>
          <w:tcPr>
            <w:tcW w:w="312" w:type="dxa"/>
            <w:shd w:val="clear" w:color="auto" w:fill="BFBFBF"/>
            <w:vAlign w:val="center"/>
          </w:tcPr>
          <w:p w:rsidR="004F44BC" w:rsidRDefault="004F44BC" w:rsidP="009248A0">
            <w:pPr>
              <w:jc w:val="center"/>
            </w:pPr>
          </w:p>
        </w:tc>
        <w:tc>
          <w:tcPr>
            <w:tcW w:w="312" w:type="dxa"/>
            <w:shd w:val="clear" w:color="auto" w:fill="BFBFBF"/>
            <w:vAlign w:val="center"/>
          </w:tcPr>
          <w:p w:rsidR="004F44BC" w:rsidRDefault="004F44BC" w:rsidP="009248A0">
            <w:pPr>
              <w:jc w:val="center"/>
            </w:pPr>
          </w:p>
        </w:tc>
        <w:tc>
          <w:tcPr>
            <w:tcW w:w="312" w:type="dxa"/>
            <w:shd w:val="clear" w:color="auto" w:fill="BFBFBF"/>
            <w:vAlign w:val="center"/>
          </w:tcPr>
          <w:p w:rsidR="004F44BC" w:rsidRDefault="004F44BC" w:rsidP="009248A0">
            <w:pPr>
              <w:jc w:val="center"/>
            </w:pPr>
          </w:p>
        </w:tc>
        <w:tc>
          <w:tcPr>
            <w:tcW w:w="312" w:type="dxa"/>
            <w:shd w:val="clear" w:color="auto" w:fill="BFBFBF"/>
            <w:vAlign w:val="center"/>
          </w:tcPr>
          <w:p w:rsidR="004F44BC" w:rsidRDefault="004F44BC" w:rsidP="009248A0">
            <w:pPr>
              <w:jc w:val="center"/>
            </w:pPr>
          </w:p>
        </w:tc>
        <w:tc>
          <w:tcPr>
            <w:tcW w:w="312" w:type="dxa"/>
            <w:shd w:val="clear" w:color="auto" w:fill="BFBFBF"/>
            <w:vAlign w:val="center"/>
          </w:tcPr>
          <w:p w:rsidR="004F44BC" w:rsidRDefault="004F44BC" w:rsidP="009248A0">
            <w:pPr>
              <w:jc w:val="center"/>
            </w:pPr>
          </w:p>
        </w:tc>
        <w:tc>
          <w:tcPr>
            <w:tcW w:w="312" w:type="dxa"/>
            <w:shd w:val="clear" w:color="auto" w:fill="BFBFBF"/>
            <w:vAlign w:val="center"/>
          </w:tcPr>
          <w:p w:rsidR="004F44BC" w:rsidRDefault="004F44BC" w:rsidP="009248A0">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FFFFFF"/>
            <w:vAlign w:val="center"/>
          </w:tcPr>
          <w:p w:rsidR="004F44BC" w:rsidRPr="0058106D" w:rsidRDefault="006612AE" w:rsidP="00D3469E">
            <w:pPr>
              <w:jc w:val="center"/>
              <w:rPr>
                <w:b/>
                <w:color w:val="C0504D"/>
                <w:szCs w:val="26"/>
              </w:rPr>
            </w:pPr>
            <w:r>
              <w:rPr>
                <w:b/>
                <w:color w:val="C0504D"/>
                <w:szCs w:val="26"/>
              </w:rPr>
              <w:t>У</w:t>
            </w:r>
          </w:p>
        </w:tc>
        <w:tc>
          <w:tcPr>
            <w:tcW w:w="312" w:type="dxa"/>
            <w:shd w:val="clear" w:color="auto" w:fill="BFBFBF"/>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FFFFFF"/>
            <w:vAlign w:val="center"/>
          </w:tcPr>
          <w:p w:rsidR="004F44BC" w:rsidRPr="00DF64E6" w:rsidRDefault="00DF64E6" w:rsidP="00D3469E">
            <w:pPr>
              <w:jc w:val="center"/>
            </w:pPr>
            <w:r w:rsidRPr="00DF64E6">
              <w:rPr>
                <w:b/>
                <w:color w:val="C0504D"/>
                <w:szCs w:val="26"/>
              </w:rPr>
              <w:t>У</w:t>
            </w: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vAlign w:val="center"/>
          </w:tcPr>
          <w:p w:rsidR="004F44BC" w:rsidRDefault="004F44BC" w:rsidP="00D3469E">
            <w:pPr>
              <w:jc w:val="center"/>
            </w:pPr>
          </w:p>
        </w:tc>
        <w:tc>
          <w:tcPr>
            <w:tcW w:w="312" w:type="dxa"/>
            <w:shd w:val="clear" w:color="auto" w:fill="BFBFBF"/>
          </w:tcPr>
          <w:p w:rsidR="004F44BC" w:rsidRDefault="004F44BC" w:rsidP="00D3469E">
            <w:pPr>
              <w:jc w:val="center"/>
            </w:pPr>
          </w:p>
        </w:tc>
      </w:tr>
      <w:tr w:rsidR="00AB612C" w:rsidTr="00E10D76">
        <w:tc>
          <w:tcPr>
            <w:tcW w:w="567" w:type="dxa"/>
            <w:shd w:val="clear" w:color="auto" w:fill="auto"/>
            <w:vAlign w:val="center"/>
          </w:tcPr>
          <w:p w:rsidR="00AB612C" w:rsidRPr="000F79E4" w:rsidRDefault="00AB612C" w:rsidP="004F44BC">
            <w:pPr>
              <w:rPr>
                <w:sz w:val="16"/>
                <w:szCs w:val="16"/>
              </w:rPr>
            </w:pPr>
            <w:r w:rsidRPr="000F79E4">
              <w:rPr>
                <w:sz w:val="16"/>
                <w:szCs w:val="16"/>
              </w:rPr>
              <w:t>13.</w:t>
            </w:r>
            <w:r w:rsidR="004F44BC">
              <w:rPr>
                <w:sz w:val="16"/>
                <w:szCs w:val="16"/>
              </w:rPr>
              <w:t>9</w:t>
            </w:r>
          </w:p>
        </w:tc>
        <w:tc>
          <w:tcPr>
            <w:tcW w:w="4065" w:type="dxa"/>
            <w:shd w:val="clear" w:color="auto" w:fill="auto"/>
            <w:vAlign w:val="center"/>
          </w:tcPr>
          <w:p w:rsidR="00AB612C" w:rsidRPr="004F44BC" w:rsidRDefault="00AB612C" w:rsidP="00333124">
            <w:pPr>
              <w:pStyle w:val="33"/>
              <w:jc w:val="left"/>
              <w:rPr>
                <w:sz w:val="22"/>
                <w:szCs w:val="22"/>
                <w:lang w:val="ru-RU" w:eastAsia="ru-RU"/>
              </w:rPr>
            </w:pPr>
            <w:r w:rsidRPr="004F44BC">
              <w:rPr>
                <w:sz w:val="22"/>
                <w:szCs w:val="22"/>
                <w:lang w:val="ru-RU" w:eastAsia="ru-RU"/>
              </w:rPr>
              <w:t>Предприятия автосервиса и АЗС для грузового автотранспорта</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Pr="0070329C" w:rsidRDefault="00AB612C" w:rsidP="00D3469E">
            <w:pPr>
              <w:jc w:val="center"/>
              <w:rPr>
                <w:highlight w:val="yellow"/>
              </w:rP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Р</w:t>
            </w:r>
          </w:p>
        </w:tc>
        <w:tc>
          <w:tcPr>
            <w:tcW w:w="312" w:type="dxa"/>
            <w:shd w:val="clear" w:color="auto" w:fill="auto"/>
            <w:vAlign w:val="center"/>
          </w:tcPr>
          <w:p w:rsidR="00AB612C" w:rsidRDefault="00AB612C" w:rsidP="00D3469E">
            <w:pPr>
              <w:jc w:val="center"/>
            </w:pPr>
            <w:r w:rsidRPr="0058106D">
              <w:rPr>
                <w:b/>
                <w:color w:val="C0504D"/>
                <w:szCs w:val="26"/>
              </w:rPr>
              <w:t>В</w:t>
            </w:r>
          </w:p>
        </w:tc>
        <w:tc>
          <w:tcPr>
            <w:tcW w:w="312" w:type="dxa"/>
            <w:vAlign w:val="center"/>
          </w:tcPr>
          <w:p w:rsidR="00AB612C" w:rsidRDefault="00AB612C" w:rsidP="00D3469E">
            <w:pPr>
              <w:jc w:val="center"/>
            </w:pPr>
            <w:r w:rsidRPr="0058106D">
              <w:rPr>
                <w:b/>
                <w:color w:val="C0504D"/>
                <w:szCs w:val="26"/>
              </w:rPr>
              <w:t>В</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9248A0">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shd w:val="clear" w:color="auto" w:fill="auto"/>
            <w:vAlign w:val="center"/>
          </w:tcPr>
          <w:p w:rsidR="00AB612C" w:rsidRPr="00DF64E6" w:rsidRDefault="00DF64E6" w:rsidP="00D3469E">
            <w:pPr>
              <w:jc w:val="center"/>
            </w:pPr>
            <w:r w:rsidRPr="00DF64E6">
              <w:rPr>
                <w:b/>
                <w:color w:val="C0504D"/>
                <w:szCs w:val="26"/>
              </w:rPr>
              <w:t>У</w:t>
            </w:r>
          </w:p>
        </w:tc>
        <w:tc>
          <w:tcPr>
            <w:tcW w:w="312" w:type="dxa"/>
            <w:shd w:val="clear" w:color="auto" w:fill="BFBFBF"/>
            <w:vAlign w:val="center"/>
          </w:tcPr>
          <w:p w:rsidR="00AB612C" w:rsidRDefault="00AB612C" w:rsidP="00D3469E">
            <w:pPr>
              <w:jc w:val="center"/>
            </w:pPr>
          </w:p>
        </w:tc>
        <w:tc>
          <w:tcPr>
            <w:tcW w:w="312" w:type="dxa"/>
            <w:shd w:val="clear" w:color="auto" w:fill="BFBFBF"/>
            <w:vAlign w:val="center"/>
          </w:tcPr>
          <w:p w:rsidR="00AB612C" w:rsidRDefault="00AB612C" w:rsidP="00D3469E">
            <w:pPr>
              <w:jc w:val="center"/>
            </w:pPr>
          </w:p>
        </w:tc>
        <w:tc>
          <w:tcPr>
            <w:tcW w:w="312" w:type="dxa"/>
            <w:vAlign w:val="center"/>
          </w:tcPr>
          <w:p w:rsidR="00AB612C" w:rsidRDefault="00AB612C" w:rsidP="00D3469E">
            <w:pPr>
              <w:jc w:val="center"/>
            </w:pPr>
            <w:r>
              <w:rPr>
                <w:b/>
                <w:color w:val="C0504D"/>
                <w:szCs w:val="26"/>
              </w:rPr>
              <w:t>У</w:t>
            </w:r>
          </w:p>
        </w:tc>
        <w:tc>
          <w:tcPr>
            <w:tcW w:w="312" w:type="dxa"/>
            <w:shd w:val="clear" w:color="auto" w:fill="BFBFBF"/>
          </w:tcPr>
          <w:p w:rsidR="00AB612C" w:rsidRDefault="00AB612C" w:rsidP="00D3469E">
            <w:pPr>
              <w:jc w:val="center"/>
              <w:rPr>
                <w:b/>
                <w:color w:val="C0504D"/>
                <w:szCs w:val="26"/>
              </w:rPr>
            </w:pPr>
          </w:p>
        </w:tc>
      </w:tr>
    </w:tbl>
    <w:p w:rsidR="00A43873" w:rsidRDefault="00A43873" w:rsidP="00B4540C">
      <w:pPr>
        <w:jc w:val="right"/>
      </w:pPr>
    </w:p>
    <w:p w:rsidR="00A43873" w:rsidRDefault="00A43873" w:rsidP="00B4540C">
      <w:pPr>
        <w:jc w:val="right"/>
      </w:pPr>
    </w:p>
    <w:p w:rsidR="00A43873" w:rsidRDefault="00A43873" w:rsidP="00B4540C">
      <w:pPr>
        <w:jc w:val="right"/>
      </w:pPr>
    </w:p>
    <w:p w:rsidR="00FA4102" w:rsidRDefault="00FA4102" w:rsidP="00B4540C">
      <w:pPr>
        <w:jc w:val="right"/>
      </w:pPr>
    </w:p>
    <w:p w:rsidR="00FA4102" w:rsidRDefault="00FA4102" w:rsidP="00B4540C">
      <w:pPr>
        <w:jc w:val="right"/>
      </w:pPr>
    </w:p>
    <w:p w:rsidR="00AB6D08" w:rsidRDefault="00AB6D08" w:rsidP="00B4540C">
      <w:pPr>
        <w:jc w:val="right"/>
      </w:pPr>
    </w:p>
    <w:p w:rsidR="00AB6D08" w:rsidRDefault="00AB6D08" w:rsidP="00B4540C">
      <w:pPr>
        <w:jc w:val="right"/>
      </w:pPr>
    </w:p>
    <w:p w:rsidR="00327B87" w:rsidRPr="000F79E4" w:rsidRDefault="00327B87" w:rsidP="00B4540C">
      <w:pPr>
        <w:jc w:val="right"/>
      </w:pPr>
      <w:r w:rsidRPr="000F79E4">
        <w:t xml:space="preserve">                                                                                                                                            </w:t>
      </w:r>
      <w:r w:rsidR="000F79E4" w:rsidRPr="000F79E4">
        <w:t xml:space="preserve">                </w:t>
      </w:r>
      <w:r w:rsidRPr="000F79E4">
        <w:t xml:space="preserve">                                                                                          </w:t>
      </w:r>
      <w:r>
        <w:t xml:space="preserve">                                                                                                                          </w:t>
      </w:r>
      <w:r w:rsidRPr="000F79E4">
        <w:t xml:space="preserve">Продолжение таблицы 2                                                                                                                                                                                                                                                     </w:t>
      </w:r>
    </w:p>
    <w:tbl>
      <w:tblPr>
        <w:tblW w:w="1478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23"/>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67" w:type="dxa"/>
            <w:vMerge w:val="restart"/>
            <w:shd w:val="clear" w:color="auto" w:fill="auto"/>
          </w:tcPr>
          <w:p w:rsidR="00FD27C6" w:rsidRDefault="00FD27C6" w:rsidP="00333124"/>
        </w:tc>
        <w:tc>
          <w:tcPr>
            <w:tcW w:w="3923" w:type="dxa"/>
            <w:vMerge w:val="restart"/>
            <w:shd w:val="clear" w:color="auto" w:fill="auto"/>
          </w:tcPr>
          <w:p w:rsidR="00FD27C6" w:rsidRPr="003F01E5" w:rsidRDefault="00FD27C6" w:rsidP="00333124">
            <w:pPr>
              <w:rPr>
                <w:sz w:val="28"/>
              </w:rPr>
            </w:pPr>
            <w:r w:rsidRPr="003F01E5">
              <w:rPr>
                <w:b/>
                <w:sz w:val="28"/>
              </w:rPr>
              <w:t>Виды разрешенного использования</w:t>
            </w:r>
          </w:p>
          <w:p w:rsidR="00FD27C6" w:rsidRPr="001C12AC" w:rsidRDefault="00FD27C6" w:rsidP="00333124">
            <w:pPr>
              <w:jc w:val="center"/>
              <w:rPr>
                <w:b/>
              </w:rPr>
            </w:pPr>
          </w:p>
        </w:tc>
        <w:tc>
          <w:tcPr>
            <w:tcW w:w="312" w:type="dxa"/>
          </w:tcPr>
          <w:p w:rsidR="00FD27C6" w:rsidRPr="001C12AC" w:rsidRDefault="00FD27C6" w:rsidP="00333124">
            <w:pPr>
              <w:jc w:val="center"/>
              <w:rPr>
                <w:b/>
              </w:rPr>
            </w:pPr>
          </w:p>
        </w:tc>
        <w:tc>
          <w:tcPr>
            <w:tcW w:w="9672" w:type="dxa"/>
            <w:gridSpan w:val="31"/>
            <w:shd w:val="clear" w:color="auto" w:fill="auto"/>
            <w:vAlign w:val="center"/>
          </w:tcPr>
          <w:p w:rsidR="00FD27C6" w:rsidRPr="001C12AC" w:rsidRDefault="00FD27C6" w:rsidP="00333124">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333124">
            <w:pPr>
              <w:jc w:val="center"/>
              <w:rPr>
                <w:b/>
              </w:rPr>
            </w:pPr>
          </w:p>
        </w:tc>
      </w:tr>
      <w:tr w:rsidR="00805D38" w:rsidTr="00FD27C6">
        <w:trPr>
          <w:cantSplit/>
          <w:trHeight w:val="840"/>
        </w:trPr>
        <w:tc>
          <w:tcPr>
            <w:tcW w:w="567" w:type="dxa"/>
            <w:vMerge/>
            <w:shd w:val="clear" w:color="auto" w:fill="auto"/>
          </w:tcPr>
          <w:p w:rsidR="00805D38" w:rsidRDefault="00805D38" w:rsidP="00333124"/>
        </w:tc>
        <w:tc>
          <w:tcPr>
            <w:tcW w:w="3923" w:type="dxa"/>
            <w:vMerge/>
            <w:shd w:val="clear" w:color="auto" w:fill="auto"/>
          </w:tcPr>
          <w:p w:rsidR="00805D38" w:rsidRPr="001C12AC" w:rsidRDefault="00805D38" w:rsidP="00333124">
            <w:pPr>
              <w:jc w:val="center"/>
              <w:rPr>
                <w:b/>
              </w:rPr>
            </w:pPr>
          </w:p>
        </w:tc>
        <w:tc>
          <w:tcPr>
            <w:tcW w:w="312" w:type="dxa"/>
            <w:shd w:val="clear" w:color="auto" w:fill="auto"/>
            <w:textDirection w:val="btLr"/>
            <w:vAlign w:val="center"/>
          </w:tcPr>
          <w:p w:rsidR="00805D38" w:rsidRPr="00D4247C" w:rsidRDefault="00805D38" w:rsidP="00333124">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805D38" w:rsidRPr="00D4247C" w:rsidRDefault="00805D38" w:rsidP="00333124">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ОК</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Ж -1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Ж -2</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Ж -3</w:t>
            </w:r>
          </w:p>
        </w:tc>
        <w:tc>
          <w:tcPr>
            <w:tcW w:w="312" w:type="dxa"/>
            <w:shd w:val="clear" w:color="auto" w:fill="auto"/>
            <w:textDirection w:val="btLr"/>
            <w:vAlign w:val="center"/>
          </w:tcPr>
          <w:p w:rsidR="00805D38" w:rsidRPr="00D4247C" w:rsidRDefault="00805D38" w:rsidP="009A5D59">
            <w:pPr>
              <w:ind w:right="113"/>
              <w:jc w:val="center"/>
              <w:rPr>
                <w:sz w:val="22"/>
                <w:szCs w:val="22"/>
              </w:rPr>
            </w:pPr>
            <w:r w:rsidRPr="00D4247C">
              <w:rPr>
                <w:b/>
                <w:sz w:val="22"/>
                <w:szCs w:val="22"/>
              </w:rPr>
              <w:t xml:space="preserve">Ж - </w:t>
            </w:r>
            <w:r w:rsidR="009A5D59">
              <w:rPr>
                <w:b/>
                <w:sz w:val="22"/>
                <w:szCs w:val="22"/>
              </w:rPr>
              <w:t>4</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 -1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 -2</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ПК</w:t>
            </w:r>
          </w:p>
        </w:tc>
        <w:tc>
          <w:tcPr>
            <w:tcW w:w="312" w:type="dxa"/>
            <w:textDirection w:val="btLr"/>
            <w:vAlign w:val="center"/>
          </w:tcPr>
          <w:p w:rsidR="00805D38" w:rsidRPr="00D4247C" w:rsidRDefault="00805D38" w:rsidP="00333124">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805D38" w:rsidRPr="00D4247C" w:rsidRDefault="00805D38" w:rsidP="00333124">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805D38" w:rsidRPr="00D4247C" w:rsidRDefault="00805D38" w:rsidP="00333124">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СХ -1</w:t>
            </w:r>
          </w:p>
        </w:tc>
        <w:tc>
          <w:tcPr>
            <w:tcW w:w="312" w:type="dxa"/>
            <w:shd w:val="clear" w:color="auto" w:fill="auto"/>
            <w:textDirection w:val="btLr"/>
            <w:vAlign w:val="center"/>
          </w:tcPr>
          <w:p w:rsidR="00805D38" w:rsidRPr="00D4247C" w:rsidRDefault="00805D38" w:rsidP="00805D38">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805D38" w:rsidRPr="00D4247C" w:rsidRDefault="00805D38" w:rsidP="00805D38">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805D38" w:rsidRPr="00D4247C" w:rsidRDefault="00805D38"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805D38" w:rsidRPr="00D4247C" w:rsidRDefault="00805D38"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805D38" w:rsidRPr="00D4247C" w:rsidRDefault="00805D38"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805D38" w:rsidRPr="00D4247C" w:rsidRDefault="00805D38"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805D38" w:rsidRPr="00D4247C" w:rsidRDefault="00AB612C" w:rsidP="00AB612C">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805D38" w:rsidRPr="00D4247C" w:rsidRDefault="00805D38"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805D38" w:rsidRPr="00D4247C" w:rsidRDefault="00805D38" w:rsidP="00FD27C6">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805D38" w:rsidRPr="00D4247C" w:rsidRDefault="00805D38"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805D38" w:rsidRPr="00D4247C" w:rsidRDefault="007F1858" w:rsidP="00333124">
            <w:pPr>
              <w:ind w:right="113"/>
              <w:jc w:val="center"/>
              <w:rPr>
                <w:b/>
                <w:sz w:val="22"/>
                <w:szCs w:val="22"/>
              </w:rPr>
            </w:pPr>
            <w:r>
              <w:rPr>
                <w:b/>
                <w:sz w:val="22"/>
                <w:szCs w:val="22"/>
              </w:rPr>
              <w:t>Б</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805D38" w:rsidRPr="00D4247C" w:rsidRDefault="00805D38"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805D38" w:rsidRPr="00D4247C" w:rsidRDefault="00805D38" w:rsidP="0033312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805D38" w:rsidRPr="00D4247C" w:rsidRDefault="00805D38"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805D38" w:rsidTr="00FD27C6">
        <w:tc>
          <w:tcPr>
            <w:tcW w:w="567" w:type="dxa"/>
            <w:shd w:val="clear" w:color="auto" w:fill="auto"/>
            <w:vAlign w:val="center"/>
          </w:tcPr>
          <w:p w:rsidR="00805D38" w:rsidRDefault="00805D38" w:rsidP="00333124">
            <w:pPr>
              <w:jc w:val="center"/>
            </w:pPr>
            <w:r w:rsidRPr="001C12AC">
              <w:rPr>
                <w:rFonts w:ascii="Arial" w:hAnsi="Arial" w:cs="Arial"/>
                <w:b/>
                <w:sz w:val="22"/>
                <w:szCs w:val="22"/>
              </w:rPr>
              <w:t>14</w:t>
            </w:r>
          </w:p>
        </w:tc>
        <w:tc>
          <w:tcPr>
            <w:tcW w:w="3923" w:type="dxa"/>
            <w:shd w:val="clear" w:color="auto" w:fill="auto"/>
          </w:tcPr>
          <w:p w:rsidR="00805D38" w:rsidRPr="001C12AC" w:rsidRDefault="00805D38" w:rsidP="00333124">
            <w:pPr>
              <w:rPr>
                <w:sz w:val="22"/>
                <w:szCs w:val="22"/>
              </w:rPr>
            </w:pPr>
            <w:r w:rsidRPr="001C12AC">
              <w:rPr>
                <w:b/>
                <w:sz w:val="22"/>
                <w:szCs w:val="22"/>
              </w:rPr>
              <w:t>Инженерно-технические объекты, сооружения и коммуникации*:</w:t>
            </w:r>
          </w:p>
        </w:tc>
        <w:tc>
          <w:tcPr>
            <w:tcW w:w="312" w:type="dxa"/>
            <w:shd w:val="clear" w:color="auto" w:fill="auto"/>
            <w:vAlign w:val="center"/>
          </w:tcPr>
          <w:p w:rsidR="00805D38" w:rsidRDefault="00805D38" w:rsidP="00D3469E">
            <w:pPr>
              <w:jc w:val="center"/>
            </w:pPr>
          </w:p>
        </w:tc>
        <w:tc>
          <w:tcPr>
            <w:tcW w:w="312" w:type="dxa"/>
            <w:shd w:val="clear" w:color="auto" w:fill="FFFFF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Pr="0070329C" w:rsidRDefault="00805D38" w:rsidP="00D3469E">
            <w:pPr>
              <w:jc w:val="center"/>
              <w:rPr>
                <w:highlight w:val="yellow"/>
              </w:rP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tcPr>
          <w:p w:rsidR="00805D38" w:rsidRDefault="00805D38" w:rsidP="00D3469E">
            <w:pPr>
              <w:jc w:val="center"/>
            </w:pPr>
          </w:p>
        </w:tc>
        <w:tc>
          <w:tcPr>
            <w:tcW w:w="312" w:type="dxa"/>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p>
        </w:tc>
        <w:tc>
          <w:tcPr>
            <w:tcW w:w="312" w:type="dxa"/>
            <w:vAlign w:val="center"/>
          </w:tcPr>
          <w:p w:rsidR="00805D38" w:rsidRDefault="00805D38" w:rsidP="00D3469E">
            <w:pPr>
              <w:jc w:val="center"/>
            </w:pPr>
          </w:p>
        </w:tc>
        <w:tc>
          <w:tcPr>
            <w:tcW w:w="312" w:type="dxa"/>
          </w:tcPr>
          <w:p w:rsidR="00805D38" w:rsidRDefault="00805D38" w:rsidP="00D3469E">
            <w:pPr>
              <w:jc w:val="center"/>
            </w:pPr>
          </w:p>
        </w:tc>
      </w:tr>
      <w:tr w:rsidR="00805D38" w:rsidTr="002355FD">
        <w:trPr>
          <w:trHeight w:val="485"/>
        </w:trPr>
        <w:tc>
          <w:tcPr>
            <w:tcW w:w="567" w:type="dxa"/>
            <w:shd w:val="clear" w:color="auto" w:fill="auto"/>
            <w:vAlign w:val="center"/>
          </w:tcPr>
          <w:p w:rsidR="00805D38" w:rsidRPr="001C12AC" w:rsidRDefault="00805D38" w:rsidP="00333124">
            <w:pPr>
              <w:rPr>
                <w:sz w:val="16"/>
              </w:rPr>
            </w:pPr>
            <w:r w:rsidRPr="001C12AC">
              <w:rPr>
                <w:sz w:val="16"/>
              </w:rPr>
              <w:t>14.1</w:t>
            </w:r>
          </w:p>
        </w:tc>
        <w:tc>
          <w:tcPr>
            <w:tcW w:w="3923" w:type="dxa"/>
            <w:shd w:val="clear" w:color="auto" w:fill="auto"/>
          </w:tcPr>
          <w:p w:rsidR="00805D38" w:rsidRPr="001C12AC" w:rsidRDefault="00805D38" w:rsidP="006612AE">
            <w:pPr>
              <w:rPr>
                <w:sz w:val="20"/>
              </w:rPr>
            </w:pPr>
            <w:r w:rsidRPr="001C12AC">
              <w:rPr>
                <w:sz w:val="20"/>
              </w:rPr>
              <w:t xml:space="preserve">Объекты электро-теплоснабжения: котельные, бойлерные </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vAlign w:val="center"/>
          </w:tcPr>
          <w:p w:rsidR="00805D38" w:rsidRDefault="00805D38" w:rsidP="00D3469E">
            <w:pPr>
              <w:jc w:val="center"/>
            </w:pPr>
            <w:r w:rsidRPr="0058106D">
              <w:rPr>
                <w:b/>
                <w:color w:val="C0504D"/>
                <w:szCs w:val="26"/>
              </w:rPr>
              <w:t>В</w:t>
            </w:r>
          </w:p>
        </w:tc>
        <w:tc>
          <w:tcPr>
            <w:tcW w:w="312" w:type="dxa"/>
            <w:shd w:val="clear" w:color="auto" w:fill="auto"/>
            <w:vAlign w:val="center"/>
          </w:tcPr>
          <w:p w:rsidR="00805D38" w:rsidRPr="002355FD" w:rsidRDefault="002355FD" w:rsidP="00D3469E">
            <w:pPr>
              <w:jc w:val="center"/>
              <w:rPr>
                <w:b/>
              </w:rPr>
            </w:pPr>
            <w:r w:rsidRPr="002355FD">
              <w:rPr>
                <w:b/>
                <w:color w:val="C00000"/>
              </w:rPr>
              <w:t>В</w:t>
            </w:r>
          </w:p>
        </w:tc>
        <w:tc>
          <w:tcPr>
            <w:tcW w:w="312" w:type="dxa"/>
            <w:shd w:val="clear" w:color="auto" w:fill="BFBFBF"/>
            <w:vAlign w:val="center"/>
          </w:tcPr>
          <w:p w:rsidR="00805D38" w:rsidRDefault="00805D38" w:rsidP="00D3469E">
            <w:pPr>
              <w:jc w:val="center"/>
            </w:pPr>
          </w:p>
        </w:tc>
        <w:tc>
          <w:tcPr>
            <w:tcW w:w="312" w:type="dxa"/>
            <w:shd w:val="clear" w:color="auto" w:fill="FFFFFF"/>
            <w:vAlign w:val="center"/>
          </w:tcPr>
          <w:p w:rsidR="00805D38" w:rsidRDefault="006612AE" w:rsidP="00D3469E">
            <w:pPr>
              <w:jc w:val="center"/>
            </w:pPr>
            <w:r w:rsidRPr="0058106D">
              <w:rPr>
                <w:b/>
                <w:color w:val="C0504D"/>
                <w:szCs w:val="26"/>
              </w:rPr>
              <w:t>В</w:t>
            </w:r>
          </w:p>
        </w:tc>
        <w:tc>
          <w:tcPr>
            <w:tcW w:w="312" w:type="dxa"/>
            <w:shd w:val="clear" w:color="auto" w:fill="auto"/>
            <w:vAlign w:val="center"/>
          </w:tcPr>
          <w:p w:rsidR="00805D38" w:rsidRDefault="00805D38" w:rsidP="009248A0">
            <w:pPr>
              <w:jc w:val="center"/>
            </w:pPr>
            <w:r w:rsidRPr="0058106D">
              <w:rPr>
                <w:b/>
                <w:color w:val="C0504D"/>
                <w:szCs w:val="26"/>
              </w:rPr>
              <w:t>В</w:t>
            </w: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auto"/>
            <w:vAlign w:val="center"/>
          </w:tcPr>
          <w:p w:rsidR="00805D38" w:rsidRDefault="00AB612C" w:rsidP="00D3469E">
            <w:pPr>
              <w:jc w:val="cente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B16B28">
            <w:pPr>
              <w:jc w:val="center"/>
            </w:pP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В</w:t>
            </w:r>
          </w:p>
        </w:tc>
        <w:tc>
          <w:tcPr>
            <w:tcW w:w="312" w:type="dxa"/>
            <w:shd w:val="clear" w:color="auto" w:fill="FFFFFF"/>
            <w:vAlign w:val="center"/>
          </w:tcPr>
          <w:p w:rsidR="00805D38" w:rsidRPr="00DF64E6" w:rsidRDefault="00DF64E6" w:rsidP="00D3469E">
            <w:pPr>
              <w:jc w:val="center"/>
            </w:pPr>
            <w:r w:rsidRPr="00DF64E6">
              <w:rPr>
                <w:b/>
                <w:color w:val="C0504D"/>
                <w:szCs w:val="26"/>
              </w:rPr>
              <w:t>У</w:t>
            </w:r>
          </w:p>
        </w:tc>
        <w:tc>
          <w:tcPr>
            <w:tcW w:w="312" w:type="dxa"/>
            <w:shd w:val="clear" w:color="auto" w:fill="auto"/>
            <w:vAlign w:val="center"/>
          </w:tcPr>
          <w:p w:rsidR="00805D38" w:rsidRPr="00DF64E6" w:rsidRDefault="00DF64E6" w:rsidP="00D3469E">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vMerge w:val="restart"/>
            <w:shd w:val="clear" w:color="auto" w:fill="BFBFBF"/>
          </w:tcPr>
          <w:p w:rsidR="00805D38" w:rsidRDefault="00805D38" w:rsidP="00D3469E">
            <w:pPr>
              <w:jc w:val="center"/>
              <w:rPr>
                <w:b/>
                <w:color w:val="C0504D"/>
                <w:szCs w:val="26"/>
              </w:rPr>
            </w:pPr>
          </w:p>
        </w:tc>
      </w:tr>
      <w:tr w:rsidR="00805D38" w:rsidTr="00652441">
        <w:trPr>
          <w:trHeight w:val="660"/>
        </w:trPr>
        <w:tc>
          <w:tcPr>
            <w:tcW w:w="567" w:type="dxa"/>
            <w:shd w:val="clear" w:color="auto" w:fill="auto"/>
            <w:vAlign w:val="center"/>
          </w:tcPr>
          <w:p w:rsidR="00805D38" w:rsidRPr="001C12AC" w:rsidRDefault="00805D38" w:rsidP="00333124">
            <w:pPr>
              <w:rPr>
                <w:sz w:val="16"/>
              </w:rPr>
            </w:pPr>
          </w:p>
        </w:tc>
        <w:tc>
          <w:tcPr>
            <w:tcW w:w="3923" w:type="dxa"/>
            <w:shd w:val="clear" w:color="auto" w:fill="auto"/>
          </w:tcPr>
          <w:p w:rsidR="00805D38" w:rsidRPr="001C12AC" w:rsidRDefault="00805D38" w:rsidP="00652441">
            <w:pPr>
              <w:rPr>
                <w:sz w:val="20"/>
              </w:rPr>
            </w:pPr>
            <w:r w:rsidRPr="001C12AC">
              <w:rPr>
                <w:sz w:val="20"/>
              </w:rPr>
              <w:t>Объекты водоснабжения</w:t>
            </w:r>
            <w:r w:rsidR="00652441">
              <w:rPr>
                <w:sz w:val="20"/>
              </w:rPr>
              <w:t xml:space="preserve"> </w:t>
            </w:r>
            <w:r w:rsidRPr="001C12AC">
              <w:rPr>
                <w:sz w:val="20"/>
              </w:rPr>
              <w:t xml:space="preserve"> водозаборы, резервуары для хранения воды</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58106D" w:rsidRDefault="00805D38" w:rsidP="00D3469E">
            <w:pPr>
              <w:jc w:val="center"/>
              <w:rPr>
                <w:b/>
                <w:color w:val="C0504D"/>
                <w:szCs w:val="26"/>
              </w:rPr>
            </w:pPr>
            <w:r>
              <w:rPr>
                <w:b/>
                <w:color w:val="C0504D"/>
                <w:szCs w:val="26"/>
              </w:rPr>
              <w:t>У</w:t>
            </w:r>
          </w:p>
        </w:tc>
        <w:tc>
          <w:tcPr>
            <w:tcW w:w="312" w:type="dxa"/>
            <w:shd w:val="clear" w:color="auto" w:fill="auto"/>
            <w:vAlign w:val="center"/>
          </w:tcPr>
          <w:p w:rsidR="00805D38" w:rsidRPr="00D22C52" w:rsidRDefault="00805D38" w:rsidP="00D3469E">
            <w:pPr>
              <w:jc w:val="center"/>
            </w:pPr>
            <w:r>
              <w:rPr>
                <w:b/>
                <w:color w:val="C0504D"/>
                <w:szCs w:val="26"/>
              </w:rPr>
              <w:t>В</w:t>
            </w:r>
          </w:p>
        </w:tc>
        <w:tc>
          <w:tcPr>
            <w:tcW w:w="312" w:type="dxa"/>
            <w:shd w:val="clear" w:color="auto" w:fill="auto"/>
            <w:vAlign w:val="center"/>
          </w:tcPr>
          <w:p w:rsidR="00805D38" w:rsidRDefault="00805D38" w:rsidP="00D3469E">
            <w:pPr>
              <w:jc w:val="center"/>
            </w:pPr>
            <w:r>
              <w:rPr>
                <w:b/>
                <w:color w:val="C0504D"/>
                <w:szCs w:val="26"/>
              </w:rPr>
              <w:t>В</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r>
              <w:rPr>
                <w:b/>
                <w:color w:val="C0504D"/>
                <w:szCs w:val="26"/>
              </w:rPr>
              <w:t>В</w:t>
            </w:r>
          </w:p>
        </w:tc>
        <w:tc>
          <w:tcPr>
            <w:tcW w:w="312" w:type="dxa"/>
            <w:shd w:val="clear" w:color="auto" w:fill="auto"/>
            <w:vAlign w:val="center"/>
          </w:tcPr>
          <w:p w:rsidR="00805D38" w:rsidRDefault="00805D38" w:rsidP="00D3469E">
            <w:pPr>
              <w:jc w:val="center"/>
            </w:pPr>
            <w:r>
              <w:rPr>
                <w:b/>
                <w:color w:val="C0504D"/>
                <w:szCs w:val="26"/>
              </w:rPr>
              <w:t>В</w:t>
            </w:r>
          </w:p>
        </w:tc>
        <w:tc>
          <w:tcPr>
            <w:tcW w:w="312" w:type="dxa"/>
            <w:shd w:val="clear" w:color="auto" w:fill="auto"/>
            <w:vAlign w:val="center"/>
          </w:tcPr>
          <w:p w:rsidR="00805D38" w:rsidRPr="0058106D" w:rsidRDefault="00805D38" w:rsidP="00D3469E">
            <w:pPr>
              <w:jc w:val="center"/>
              <w:rPr>
                <w:b/>
                <w:color w:val="C0504D"/>
                <w:szCs w:val="26"/>
              </w:rPr>
            </w:pPr>
            <w:r w:rsidRPr="0058106D">
              <w:rPr>
                <w:b/>
                <w:color w:val="C0504D"/>
                <w:szCs w:val="26"/>
              </w:rPr>
              <w:t>Р</w:t>
            </w:r>
          </w:p>
        </w:tc>
        <w:tc>
          <w:tcPr>
            <w:tcW w:w="312" w:type="dxa"/>
            <w:vAlign w:val="center"/>
          </w:tcPr>
          <w:p w:rsidR="00805D38" w:rsidRPr="0058106D" w:rsidRDefault="00805D38" w:rsidP="00D3469E">
            <w:pPr>
              <w:jc w:val="center"/>
              <w:rPr>
                <w:b/>
                <w:color w:val="C0504D"/>
                <w:szCs w:val="26"/>
              </w:rP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FFFFFF"/>
            <w:vAlign w:val="center"/>
          </w:tcPr>
          <w:p w:rsidR="00805D38" w:rsidRDefault="00652441" w:rsidP="00D3469E">
            <w:pPr>
              <w:jc w:val="center"/>
            </w:pPr>
            <w:r w:rsidRPr="0058106D">
              <w:rPr>
                <w:b/>
                <w:color w:val="C0504D"/>
                <w:szCs w:val="26"/>
              </w:rPr>
              <w:t>В</w:t>
            </w:r>
          </w:p>
        </w:tc>
        <w:tc>
          <w:tcPr>
            <w:tcW w:w="312" w:type="dxa"/>
            <w:shd w:val="clear" w:color="auto" w:fill="FFFFFF"/>
            <w:vAlign w:val="center"/>
          </w:tcPr>
          <w:p w:rsidR="00805D38" w:rsidRPr="0058106D" w:rsidRDefault="00652441" w:rsidP="009248A0">
            <w:pPr>
              <w:jc w:val="center"/>
              <w:rPr>
                <w:b/>
                <w:color w:val="C0504D"/>
                <w:szCs w:val="26"/>
              </w:rPr>
            </w:pPr>
            <w:r w:rsidRPr="0058106D">
              <w:rPr>
                <w:b/>
                <w:color w:val="C0504D"/>
                <w:szCs w:val="26"/>
              </w:rPr>
              <w:t>В</w:t>
            </w: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auto"/>
            <w:vAlign w:val="center"/>
          </w:tcPr>
          <w:p w:rsidR="00805D38" w:rsidRDefault="00AB612C" w:rsidP="00D3469E">
            <w:pPr>
              <w:jc w:val="center"/>
            </w:pPr>
            <w:r w:rsidRPr="0058106D">
              <w:rPr>
                <w:b/>
                <w:color w:val="C0504D"/>
                <w:szCs w:val="26"/>
              </w:rPr>
              <w:t>В</w:t>
            </w: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58106D" w:rsidRDefault="00805D38" w:rsidP="00B16B28">
            <w:pPr>
              <w:jc w:val="center"/>
              <w:rPr>
                <w:b/>
                <w:color w:val="C0504D"/>
                <w:szCs w:val="26"/>
              </w:rPr>
            </w:pPr>
          </w:p>
        </w:tc>
        <w:tc>
          <w:tcPr>
            <w:tcW w:w="312" w:type="dxa"/>
            <w:shd w:val="clear" w:color="auto" w:fill="BFBFBF"/>
            <w:vAlign w:val="center"/>
          </w:tcPr>
          <w:p w:rsidR="00805D38" w:rsidRDefault="00805D38" w:rsidP="00D3469E">
            <w:pPr>
              <w:jc w:val="center"/>
            </w:pPr>
          </w:p>
        </w:tc>
        <w:tc>
          <w:tcPr>
            <w:tcW w:w="312" w:type="dxa"/>
            <w:vAlign w:val="center"/>
          </w:tcPr>
          <w:p w:rsidR="00805D38" w:rsidRPr="0058106D" w:rsidRDefault="00652441" w:rsidP="00D3469E">
            <w:pPr>
              <w:jc w:val="center"/>
              <w:rPr>
                <w:b/>
                <w:color w:val="C0504D"/>
                <w:szCs w:val="26"/>
              </w:rPr>
            </w:pPr>
            <w:r w:rsidRPr="0058106D">
              <w:rPr>
                <w:b/>
                <w:color w:val="C0504D"/>
                <w:szCs w:val="26"/>
              </w:rPr>
              <w:t>В</w:t>
            </w:r>
          </w:p>
        </w:tc>
        <w:tc>
          <w:tcPr>
            <w:tcW w:w="312" w:type="dxa"/>
            <w:shd w:val="clear" w:color="auto" w:fill="FFFFFF"/>
            <w:vAlign w:val="center"/>
          </w:tcPr>
          <w:p w:rsidR="00805D38" w:rsidRPr="0045660F" w:rsidRDefault="00652441" w:rsidP="00D3469E">
            <w:pPr>
              <w:jc w:val="center"/>
              <w:rPr>
                <w:u w:val="single"/>
              </w:rPr>
            </w:pPr>
            <w:r w:rsidRPr="0058106D">
              <w:rPr>
                <w:b/>
                <w:color w:val="C0504D"/>
                <w:szCs w:val="26"/>
              </w:rPr>
              <w:t>Р</w:t>
            </w:r>
          </w:p>
        </w:tc>
        <w:tc>
          <w:tcPr>
            <w:tcW w:w="312" w:type="dxa"/>
            <w:shd w:val="clear" w:color="auto" w:fill="FFFFFF"/>
            <w:vAlign w:val="center"/>
          </w:tcPr>
          <w:p w:rsidR="00805D38" w:rsidRPr="0045660F" w:rsidRDefault="00652441" w:rsidP="00D3469E">
            <w:pPr>
              <w:jc w:val="center"/>
              <w:rPr>
                <w:b/>
                <w:color w:val="C0504D"/>
                <w:szCs w:val="26"/>
                <w:u w:val="single"/>
              </w:rPr>
            </w:pPr>
            <w:r w:rsidRPr="0058106D">
              <w:rPr>
                <w:b/>
                <w:color w:val="C0504D"/>
                <w:szCs w:val="26"/>
              </w:rPr>
              <w:t>Р</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45660F" w:rsidRDefault="00805D38" w:rsidP="00D3469E">
            <w:pPr>
              <w:jc w:val="center"/>
              <w:rPr>
                <w:b/>
                <w:color w:val="C0504D"/>
                <w:szCs w:val="26"/>
                <w:u w:val="single"/>
              </w:rPr>
            </w:pPr>
          </w:p>
        </w:tc>
        <w:tc>
          <w:tcPr>
            <w:tcW w:w="312" w:type="dxa"/>
            <w:shd w:val="clear" w:color="auto" w:fill="BFBFBF"/>
            <w:vAlign w:val="center"/>
          </w:tcPr>
          <w:p w:rsidR="00805D38" w:rsidRDefault="00805D38" w:rsidP="00D3469E">
            <w:pPr>
              <w:jc w:val="center"/>
              <w:rPr>
                <w:b/>
                <w:color w:val="C0504D"/>
                <w:szCs w:val="26"/>
              </w:rPr>
            </w:pPr>
          </w:p>
        </w:tc>
        <w:tc>
          <w:tcPr>
            <w:tcW w:w="312" w:type="dxa"/>
            <w:vMerge/>
            <w:shd w:val="clear" w:color="auto" w:fill="BFBFBF"/>
          </w:tcPr>
          <w:p w:rsidR="00805D38" w:rsidRDefault="00805D38" w:rsidP="00D3469E">
            <w:pPr>
              <w:jc w:val="center"/>
              <w:rPr>
                <w:b/>
                <w:color w:val="C0504D"/>
                <w:szCs w:val="26"/>
              </w:rPr>
            </w:pPr>
          </w:p>
        </w:tc>
      </w:tr>
      <w:tr w:rsidR="00805D38" w:rsidTr="00116A3F">
        <w:trPr>
          <w:trHeight w:val="475"/>
        </w:trPr>
        <w:tc>
          <w:tcPr>
            <w:tcW w:w="567" w:type="dxa"/>
            <w:shd w:val="clear" w:color="auto" w:fill="auto"/>
            <w:vAlign w:val="center"/>
          </w:tcPr>
          <w:p w:rsidR="00805D38" w:rsidRPr="001C12AC" w:rsidRDefault="00805D38" w:rsidP="00333124">
            <w:pPr>
              <w:rPr>
                <w:sz w:val="16"/>
              </w:rPr>
            </w:pPr>
          </w:p>
        </w:tc>
        <w:tc>
          <w:tcPr>
            <w:tcW w:w="3923" w:type="dxa"/>
            <w:shd w:val="clear" w:color="auto" w:fill="auto"/>
          </w:tcPr>
          <w:p w:rsidR="00805D38" w:rsidRPr="001C12AC" w:rsidRDefault="00805D38" w:rsidP="00333124">
            <w:pPr>
              <w:rPr>
                <w:sz w:val="20"/>
              </w:rPr>
            </w:pPr>
            <w:r w:rsidRPr="001C12AC">
              <w:rPr>
                <w:sz w:val="20"/>
              </w:rPr>
              <w:t>насосные станции водоснабжения,</w:t>
            </w:r>
          </w:p>
          <w:p w:rsidR="00805D38" w:rsidRPr="001C12AC" w:rsidRDefault="00805D38" w:rsidP="00333124">
            <w:pPr>
              <w:rPr>
                <w:sz w:val="20"/>
              </w:rPr>
            </w:pPr>
            <w:r w:rsidRPr="001C12AC">
              <w:rPr>
                <w:sz w:val="20"/>
              </w:rPr>
              <w:t>канализационные насосные станции,</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Pr="0058106D" w:rsidRDefault="00DF46CD" w:rsidP="00D3469E">
            <w:pPr>
              <w:jc w:val="center"/>
              <w:rPr>
                <w:b/>
                <w:color w:val="C0504D"/>
                <w:szCs w:val="26"/>
              </w:rPr>
            </w:pPr>
            <w:r>
              <w:rPr>
                <w:b/>
                <w:color w:val="C0504D"/>
                <w:szCs w:val="26"/>
              </w:rPr>
              <w:t>У</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Default="00805D38" w:rsidP="00D3469E">
            <w:pPr>
              <w:jc w:val="center"/>
            </w:pPr>
            <w:r>
              <w:rPr>
                <w:b/>
                <w:color w:val="C0504D"/>
                <w:szCs w:val="26"/>
              </w:rPr>
              <w:t>В</w:t>
            </w:r>
          </w:p>
        </w:tc>
        <w:tc>
          <w:tcPr>
            <w:tcW w:w="312" w:type="dxa"/>
            <w:shd w:val="clear" w:color="auto" w:fill="FFFFFF"/>
            <w:vAlign w:val="center"/>
          </w:tcPr>
          <w:p w:rsidR="00805D38" w:rsidRDefault="00805D38" w:rsidP="00D3469E">
            <w:pPr>
              <w:jc w:val="center"/>
            </w:pPr>
            <w:r>
              <w:rPr>
                <w:b/>
                <w:color w:val="C0504D"/>
                <w:szCs w:val="26"/>
              </w:rPr>
              <w:t>В</w:t>
            </w:r>
          </w:p>
        </w:tc>
        <w:tc>
          <w:tcPr>
            <w:tcW w:w="312" w:type="dxa"/>
            <w:shd w:val="clear" w:color="auto" w:fill="FFFFFF"/>
            <w:vAlign w:val="center"/>
          </w:tcPr>
          <w:p w:rsidR="00805D38" w:rsidRPr="0058106D" w:rsidRDefault="00805D38" w:rsidP="00D3469E">
            <w:pPr>
              <w:jc w:val="center"/>
              <w:rPr>
                <w:b/>
                <w:color w:val="C0504D"/>
                <w:szCs w:val="26"/>
              </w:rPr>
            </w:pPr>
            <w:r w:rsidRPr="0058106D">
              <w:rPr>
                <w:b/>
                <w:color w:val="C0504D"/>
                <w:szCs w:val="26"/>
              </w:rPr>
              <w:t>Р</w:t>
            </w:r>
          </w:p>
        </w:tc>
        <w:tc>
          <w:tcPr>
            <w:tcW w:w="312" w:type="dxa"/>
            <w:shd w:val="clear" w:color="auto" w:fill="FFFFFF"/>
            <w:vAlign w:val="center"/>
          </w:tcPr>
          <w:p w:rsidR="00805D38" w:rsidRPr="0058106D" w:rsidRDefault="00DF46CD" w:rsidP="00D3469E">
            <w:pPr>
              <w:jc w:val="center"/>
              <w:rPr>
                <w:b/>
                <w:color w:val="C0504D"/>
                <w:szCs w:val="26"/>
              </w:rPr>
            </w:pPr>
            <w:r>
              <w:rPr>
                <w:b/>
                <w:color w:val="C0504D"/>
                <w:szCs w:val="26"/>
              </w:rPr>
              <w:t>У</w:t>
            </w: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Pr="0058106D" w:rsidRDefault="00DF46CD" w:rsidP="009248A0">
            <w:pPr>
              <w:jc w:val="center"/>
              <w:rPr>
                <w:b/>
                <w:color w:val="C0504D"/>
                <w:szCs w:val="26"/>
              </w:rPr>
            </w:pPr>
            <w:r>
              <w:rPr>
                <w:b/>
                <w:color w:val="C0504D"/>
                <w:szCs w:val="26"/>
              </w:rPr>
              <w:t>У</w:t>
            </w:r>
          </w:p>
        </w:tc>
        <w:tc>
          <w:tcPr>
            <w:tcW w:w="312" w:type="dxa"/>
            <w:shd w:val="clear" w:color="auto" w:fill="BFBFBF"/>
            <w:vAlign w:val="center"/>
          </w:tcPr>
          <w:p w:rsidR="00805D38" w:rsidRDefault="00805D38" w:rsidP="009248A0">
            <w:pPr>
              <w:jc w:val="center"/>
            </w:pPr>
          </w:p>
        </w:tc>
        <w:tc>
          <w:tcPr>
            <w:tcW w:w="312" w:type="dxa"/>
            <w:shd w:val="clear" w:color="auto" w:fill="FFFFFF"/>
            <w:vAlign w:val="center"/>
          </w:tcPr>
          <w:p w:rsidR="00805D38" w:rsidRDefault="00DF46CD" w:rsidP="009248A0">
            <w:pPr>
              <w:jc w:val="center"/>
            </w:pPr>
            <w:r>
              <w:rPr>
                <w:b/>
                <w:color w:val="C0504D"/>
                <w:szCs w:val="26"/>
              </w:rPr>
              <w:t>У</w:t>
            </w:r>
          </w:p>
        </w:tc>
        <w:tc>
          <w:tcPr>
            <w:tcW w:w="312" w:type="dxa"/>
            <w:shd w:val="clear" w:color="auto" w:fill="FFFFFF"/>
            <w:vAlign w:val="center"/>
          </w:tcPr>
          <w:p w:rsidR="00805D38" w:rsidRDefault="00DF46CD" w:rsidP="009248A0">
            <w:pPr>
              <w:jc w:val="center"/>
            </w:pPr>
            <w:r>
              <w:rPr>
                <w:b/>
                <w:color w:val="C0504D"/>
                <w:szCs w:val="26"/>
              </w:rPr>
              <w:t>У</w:t>
            </w:r>
          </w:p>
        </w:tc>
        <w:tc>
          <w:tcPr>
            <w:tcW w:w="312" w:type="dxa"/>
            <w:shd w:val="clear" w:color="auto" w:fill="FFFFFF"/>
            <w:vAlign w:val="center"/>
          </w:tcPr>
          <w:p w:rsidR="00805D38" w:rsidRDefault="00DF46CD" w:rsidP="009248A0">
            <w:pPr>
              <w:jc w:val="center"/>
            </w:pPr>
            <w:r>
              <w:rPr>
                <w:b/>
                <w:color w:val="C0504D"/>
                <w:szCs w:val="26"/>
              </w:rPr>
              <w:t>У</w:t>
            </w:r>
          </w:p>
        </w:tc>
        <w:tc>
          <w:tcPr>
            <w:tcW w:w="312" w:type="dxa"/>
            <w:shd w:val="clear" w:color="auto" w:fill="FFFFFF"/>
            <w:vAlign w:val="center"/>
          </w:tcPr>
          <w:p w:rsidR="00805D38" w:rsidRDefault="00DF46CD" w:rsidP="009248A0">
            <w:pPr>
              <w:jc w:val="center"/>
            </w:pPr>
            <w:r>
              <w:rPr>
                <w:b/>
                <w:color w:val="C0504D"/>
                <w:szCs w:val="26"/>
              </w:rPr>
              <w:t>У</w:t>
            </w:r>
          </w:p>
        </w:tc>
        <w:tc>
          <w:tcPr>
            <w:tcW w:w="312" w:type="dxa"/>
            <w:shd w:val="clear" w:color="auto" w:fill="auto"/>
            <w:vAlign w:val="center"/>
          </w:tcPr>
          <w:p w:rsidR="00805D38" w:rsidRDefault="00DF46CD" w:rsidP="00D3469E">
            <w:pPr>
              <w:jc w:val="center"/>
            </w:pPr>
            <w:r>
              <w:rPr>
                <w:b/>
                <w:color w:val="C0504D"/>
                <w:szCs w:val="26"/>
              </w:rPr>
              <w:t>У</w:t>
            </w:r>
          </w:p>
        </w:tc>
        <w:tc>
          <w:tcPr>
            <w:tcW w:w="312" w:type="dxa"/>
            <w:shd w:val="clear" w:color="auto" w:fill="auto"/>
            <w:vAlign w:val="center"/>
          </w:tcPr>
          <w:p w:rsidR="00805D38" w:rsidRPr="0058106D" w:rsidRDefault="00DF46CD" w:rsidP="00D3469E">
            <w:pPr>
              <w:jc w:val="center"/>
              <w:rPr>
                <w:b/>
                <w:color w:val="C0504D"/>
                <w:szCs w:val="26"/>
              </w:rPr>
            </w:pPr>
            <w:r w:rsidRPr="0058106D">
              <w:rPr>
                <w:b/>
                <w:color w:val="C0504D"/>
                <w:szCs w:val="26"/>
              </w:rPr>
              <w:t>Р</w:t>
            </w: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Pr>
                <w:b/>
                <w:color w:val="C0504D"/>
                <w:szCs w:val="26"/>
              </w:rPr>
              <w:t>У</w:t>
            </w:r>
          </w:p>
        </w:tc>
        <w:tc>
          <w:tcPr>
            <w:tcW w:w="312" w:type="dxa"/>
            <w:shd w:val="clear" w:color="auto" w:fill="BFBFBF"/>
            <w:vAlign w:val="center"/>
          </w:tcPr>
          <w:p w:rsidR="00805D38" w:rsidRPr="0058106D" w:rsidRDefault="00805D38" w:rsidP="00B16B28">
            <w:pPr>
              <w:jc w:val="center"/>
              <w:rPr>
                <w:b/>
                <w:color w:val="C0504D"/>
                <w:szCs w:val="26"/>
              </w:rPr>
            </w:pPr>
          </w:p>
        </w:tc>
        <w:tc>
          <w:tcPr>
            <w:tcW w:w="312" w:type="dxa"/>
            <w:shd w:val="clear" w:color="auto" w:fill="FFFFFF"/>
            <w:vAlign w:val="center"/>
          </w:tcPr>
          <w:p w:rsidR="00805D38" w:rsidRDefault="00DF46CD" w:rsidP="00D3469E">
            <w:pPr>
              <w:jc w:val="center"/>
            </w:pPr>
            <w:r>
              <w:rPr>
                <w:b/>
                <w:color w:val="C0504D"/>
                <w:szCs w:val="26"/>
              </w:rPr>
              <w:t>У</w:t>
            </w:r>
          </w:p>
        </w:tc>
        <w:tc>
          <w:tcPr>
            <w:tcW w:w="312" w:type="dxa"/>
            <w:shd w:val="clear" w:color="auto" w:fill="FFFFFF"/>
            <w:vAlign w:val="center"/>
          </w:tcPr>
          <w:p w:rsidR="00805D38" w:rsidRPr="0058106D" w:rsidRDefault="00DF46CD" w:rsidP="00D3469E">
            <w:pPr>
              <w:jc w:val="center"/>
              <w:rPr>
                <w:b/>
                <w:color w:val="C0504D"/>
                <w:szCs w:val="26"/>
              </w:rPr>
            </w:pPr>
            <w:r w:rsidRPr="0058106D">
              <w:rPr>
                <w:b/>
                <w:color w:val="C0504D"/>
                <w:szCs w:val="26"/>
              </w:rPr>
              <w:t>В</w:t>
            </w:r>
          </w:p>
        </w:tc>
        <w:tc>
          <w:tcPr>
            <w:tcW w:w="312" w:type="dxa"/>
            <w:shd w:val="clear" w:color="auto" w:fill="FFFFFF"/>
            <w:vAlign w:val="center"/>
          </w:tcPr>
          <w:p w:rsidR="00805D38" w:rsidRPr="0045660F" w:rsidRDefault="00DF46CD" w:rsidP="00D3469E">
            <w:pPr>
              <w:jc w:val="center"/>
              <w:rPr>
                <w:u w:val="single"/>
              </w:rPr>
            </w:pPr>
            <w:r>
              <w:rPr>
                <w:b/>
                <w:color w:val="C0504D"/>
                <w:szCs w:val="26"/>
              </w:rPr>
              <w:t>У</w:t>
            </w:r>
          </w:p>
        </w:tc>
        <w:tc>
          <w:tcPr>
            <w:tcW w:w="312" w:type="dxa"/>
            <w:shd w:val="clear" w:color="auto" w:fill="FFFFFF"/>
            <w:vAlign w:val="center"/>
          </w:tcPr>
          <w:p w:rsidR="00805D38" w:rsidRPr="0045660F" w:rsidRDefault="00DF46CD" w:rsidP="00D3469E">
            <w:pPr>
              <w:jc w:val="center"/>
              <w:rPr>
                <w:b/>
                <w:color w:val="C0504D"/>
                <w:szCs w:val="26"/>
                <w:u w:val="single"/>
              </w:rP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45660F" w:rsidRDefault="00DF46CD" w:rsidP="00D3469E">
            <w:pPr>
              <w:jc w:val="center"/>
              <w:rPr>
                <w:b/>
                <w:color w:val="C0504D"/>
                <w:szCs w:val="26"/>
                <w:u w:val="single"/>
              </w:rPr>
            </w:pPr>
            <w:r>
              <w:rPr>
                <w:b/>
                <w:color w:val="C0504D"/>
                <w:szCs w:val="26"/>
              </w:rPr>
              <w:t>У</w:t>
            </w:r>
          </w:p>
        </w:tc>
        <w:tc>
          <w:tcPr>
            <w:tcW w:w="312" w:type="dxa"/>
            <w:vAlign w:val="center"/>
          </w:tcPr>
          <w:p w:rsidR="00805D38" w:rsidRDefault="00DF46CD" w:rsidP="00D3469E">
            <w:pPr>
              <w:jc w:val="center"/>
              <w:rPr>
                <w:b/>
                <w:color w:val="C0504D"/>
                <w:szCs w:val="26"/>
              </w:rPr>
            </w:pPr>
            <w:r>
              <w:rPr>
                <w:b/>
                <w:color w:val="C0504D"/>
                <w:szCs w:val="26"/>
              </w:rPr>
              <w:t>У</w:t>
            </w:r>
          </w:p>
        </w:tc>
        <w:tc>
          <w:tcPr>
            <w:tcW w:w="312" w:type="dxa"/>
            <w:shd w:val="clear" w:color="auto" w:fill="BFBFBF"/>
          </w:tcPr>
          <w:p w:rsidR="00805D38" w:rsidRDefault="00805D38" w:rsidP="00D3469E">
            <w:pPr>
              <w:jc w:val="center"/>
              <w:rPr>
                <w:b/>
                <w:color w:val="C0504D"/>
                <w:szCs w:val="26"/>
              </w:rPr>
            </w:pPr>
          </w:p>
        </w:tc>
      </w:tr>
      <w:tr w:rsidR="00805D38" w:rsidTr="00A75E43">
        <w:trPr>
          <w:trHeight w:val="495"/>
        </w:trPr>
        <w:tc>
          <w:tcPr>
            <w:tcW w:w="567" w:type="dxa"/>
            <w:shd w:val="clear" w:color="auto" w:fill="auto"/>
            <w:vAlign w:val="center"/>
          </w:tcPr>
          <w:p w:rsidR="00805D38" w:rsidRPr="001C12AC" w:rsidRDefault="00805D38" w:rsidP="00333124">
            <w:pPr>
              <w:rPr>
                <w:sz w:val="16"/>
              </w:rPr>
            </w:pPr>
          </w:p>
        </w:tc>
        <w:tc>
          <w:tcPr>
            <w:tcW w:w="3923" w:type="dxa"/>
            <w:shd w:val="clear" w:color="auto" w:fill="auto"/>
          </w:tcPr>
          <w:p w:rsidR="00805D38" w:rsidRPr="001C12AC" w:rsidRDefault="00805D38" w:rsidP="00333124">
            <w:pPr>
              <w:rPr>
                <w:sz w:val="20"/>
              </w:rPr>
            </w:pPr>
            <w:r w:rsidRPr="001C12AC">
              <w:rPr>
                <w:sz w:val="20"/>
              </w:rPr>
              <w:t>Объекты газообеспечения:</w:t>
            </w:r>
          </w:p>
          <w:p w:rsidR="00805D38" w:rsidRPr="001C12AC" w:rsidRDefault="00805D38" w:rsidP="00333124">
            <w:pPr>
              <w:rPr>
                <w:sz w:val="20"/>
              </w:rPr>
            </w:pPr>
            <w:r w:rsidRPr="001C12AC">
              <w:rPr>
                <w:sz w:val="20"/>
              </w:rPr>
              <w:t>газораспределительные пункты  (ГРП),</w:t>
            </w:r>
            <w:r>
              <w:rPr>
                <w:sz w:val="20"/>
              </w:rPr>
              <w:t xml:space="preserve"> </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58106D" w:rsidRDefault="00805D38" w:rsidP="00D3469E">
            <w:pPr>
              <w:jc w:val="center"/>
              <w:rPr>
                <w:b/>
                <w:color w:val="C0504D"/>
                <w:szCs w:val="26"/>
              </w:rPr>
            </w:pPr>
            <w:r>
              <w:rPr>
                <w:b/>
                <w:color w:val="C0504D"/>
                <w:szCs w:val="26"/>
              </w:rPr>
              <w:t>У</w:t>
            </w:r>
          </w:p>
        </w:tc>
        <w:tc>
          <w:tcPr>
            <w:tcW w:w="312" w:type="dxa"/>
            <w:shd w:val="clear" w:color="auto" w:fill="FFFFFF"/>
            <w:vAlign w:val="center"/>
          </w:tcPr>
          <w:p w:rsidR="00805D38" w:rsidRDefault="00A75E43" w:rsidP="00D3469E">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58106D" w:rsidRDefault="00805D38" w:rsidP="00D3469E">
            <w:pPr>
              <w:jc w:val="center"/>
              <w:rPr>
                <w:b/>
                <w:color w:val="C0504D"/>
                <w:szCs w:val="26"/>
              </w:rPr>
            </w:pPr>
            <w:r w:rsidRPr="0058106D">
              <w:rPr>
                <w:b/>
                <w:color w:val="C0504D"/>
                <w:szCs w:val="26"/>
              </w:rPr>
              <w:t>В</w:t>
            </w:r>
          </w:p>
        </w:tc>
        <w:tc>
          <w:tcPr>
            <w:tcW w:w="312" w:type="dxa"/>
            <w:shd w:val="clear" w:color="auto" w:fill="auto"/>
            <w:vAlign w:val="center"/>
          </w:tcPr>
          <w:p w:rsidR="00805D38" w:rsidRPr="0058106D" w:rsidRDefault="00805D38" w:rsidP="00D3469E">
            <w:pPr>
              <w:jc w:val="center"/>
              <w:rPr>
                <w:b/>
                <w:color w:val="C0504D"/>
                <w:szCs w:val="26"/>
              </w:rPr>
            </w:pPr>
            <w:r w:rsidRPr="0058106D">
              <w:rPr>
                <w:b/>
                <w:color w:val="C0504D"/>
                <w:szCs w:val="26"/>
              </w:rPr>
              <w:t>В</w:t>
            </w:r>
          </w:p>
        </w:tc>
        <w:tc>
          <w:tcPr>
            <w:tcW w:w="312" w:type="dxa"/>
            <w:shd w:val="clear" w:color="auto" w:fill="auto"/>
            <w:vAlign w:val="center"/>
          </w:tcPr>
          <w:p w:rsidR="00805D38" w:rsidRPr="0058106D" w:rsidRDefault="00805D38" w:rsidP="00D3469E">
            <w:pPr>
              <w:jc w:val="center"/>
              <w:rPr>
                <w:b/>
                <w:color w:val="C0504D"/>
                <w:szCs w:val="26"/>
              </w:rPr>
            </w:pPr>
            <w:r w:rsidRPr="0058106D">
              <w:rPr>
                <w:b/>
                <w:color w:val="C0504D"/>
                <w:szCs w:val="26"/>
              </w:rPr>
              <w:t>Р</w:t>
            </w: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FFFFFF"/>
            <w:vAlign w:val="center"/>
          </w:tcPr>
          <w:p w:rsidR="00805D38" w:rsidRDefault="00116A3F" w:rsidP="00D3469E">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58106D" w:rsidRDefault="00805D38" w:rsidP="00D3469E">
            <w:pPr>
              <w:jc w:val="center"/>
              <w:rPr>
                <w:b/>
                <w:color w:val="C0504D"/>
                <w:szCs w:val="26"/>
              </w:rPr>
            </w:pPr>
            <w:r w:rsidRPr="0058106D">
              <w:rPr>
                <w:b/>
                <w:color w:val="C0504D"/>
                <w:szCs w:val="26"/>
              </w:rPr>
              <w:t>В</w:t>
            </w:r>
          </w:p>
        </w:tc>
        <w:tc>
          <w:tcPr>
            <w:tcW w:w="312" w:type="dxa"/>
            <w:shd w:val="clear" w:color="auto" w:fill="BFBFBF"/>
            <w:vAlign w:val="center"/>
          </w:tcPr>
          <w:p w:rsidR="00805D38" w:rsidRPr="0058106D" w:rsidRDefault="00805D38" w:rsidP="009248A0">
            <w:pPr>
              <w:jc w:val="center"/>
              <w:rPr>
                <w:b/>
                <w:color w:val="C0504D"/>
                <w:szCs w:val="26"/>
              </w:rP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auto"/>
            <w:vAlign w:val="center"/>
          </w:tcPr>
          <w:p w:rsidR="00805D38" w:rsidRDefault="00805D38" w:rsidP="009248A0">
            <w:pPr>
              <w:jc w:val="center"/>
            </w:pPr>
            <w:r>
              <w:rPr>
                <w:b/>
                <w:color w:val="C0504D"/>
                <w:szCs w:val="26"/>
              </w:rPr>
              <w:t>У</w:t>
            </w:r>
          </w:p>
        </w:tc>
        <w:tc>
          <w:tcPr>
            <w:tcW w:w="312" w:type="dxa"/>
            <w:shd w:val="clear" w:color="auto" w:fill="auto"/>
            <w:vAlign w:val="center"/>
          </w:tcPr>
          <w:p w:rsidR="00805D38" w:rsidRDefault="0003707D" w:rsidP="009248A0">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58106D" w:rsidRDefault="00805D38" w:rsidP="00D3469E">
            <w:pPr>
              <w:jc w:val="center"/>
              <w:rPr>
                <w:b/>
                <w:color w:val="C0504D"/>
                <w:szCs w:val="26"/>
              </w:rPr>
            </w:pPr>
          </w:p>
        </w:tc>
        <w:tc>
          <w:tcPr>
            <w:tcW w:w="312" w:type="dxa"/>
            <w:shd w:val="clear" w:color="auto" w:fill="BFBFBF"/>
            <w:vAlign w:val="center"/>
          </w:tcPr>
          <w:p w:rsidR="00805D38" w:rsidRPr="0058106D" w:rsidRDefault="00805D38" w:rsidP="00B16B28">
            <w:pPr>
              <w:jc w:val="center"/>
              <w:rPr>
                <w:b/>
                <w:color w:val="C0504D"/>
                <w:szCs w:val="26"/>
              </w:rPr>
            </w:pPr>
          </w:p>
        </w:tc>
        <w:tc>
          <w:tcPr>
            <w:tcW w:w="312" w:type="dxa"/>
            <w:shd w:val="clear" w:color="auto" w:fill="BFBFBF"/>
            <w:vAlign w:val="center"/>
          </w:tcPr>
          <w:p w:rsidR="00805D38" w:rsidRDefault="00805D38" w:rsidP="00D3469E">
            <w:pPr>
              <w:jc w:val="center"/>
            </w:pPr>
          </w:p>
        </w:tc>
        <w:tc>
          <w:tcPr>
            <w:tcW w:w="312" w:type="dxa"/>
            <w:vAlign w:val="center"/>
          </w:tcPr>
          <w:p w:rsidR="00805D38" w:rsidRPr="0058106D" w:rsidRDefault="00A75E43" w:rsidP="00D3469E">
            <w:pPr>
              <w:jc w:val="center"/>
              <w:rPr>
                <w:b/>
                <w:color w:val="C0504D"/>
                <w:szCs w:val="26"/>
              </w:rPr>
            </w:pPr>
            <w:r w:rsidRPr="0058106D">
              <w:rPr>
                <w:b/>
                <w:color w:val="C0504D"/>
                <w:szCs w:val="26"/>
              </w:rPr>
              <w:t>В</w:t>
            </w:r>
          </w:p>
        </w:tc>
        <w:tc>
          <w:tcPr>
            <w:tcW w:w="312" w:type="dxa"/>
            <w:shd w:val="clear" w:color="auto" w:fill="BFBFBF"/>
            <w:vAlign w:val="center"/>
          </w:tcPr>
          <w:p w:rsidR="00805D38" w:rsidRPr="0045660F" w:rsidRDefault="00805D38" w:rsidP="00D3469E">
            <w:pPr>
              <w:jc w:val="center"/>
              <w:rPr>
                <w:u w:val="single"/>
              </w:rPr>
            </w:pPr>
          </w:p>
        </w:tc>
        <w:tc>
          <w:tcPr>
            <w:tcW w:w="312" w:type="dxa"/>
            <w:shd w:val="clear" w:color="auto" w:fill="BFBFBF"/>
            <w:vAlign w:val="center"/>
          </w:tcPr>
          <w:p w:rsidR="00805D38" w:rsidRPr="0045660F" w:rsidRDefault="00805D38" w:rsidP="00D3469E">
            <w:pPr>
              <w:jc w:val="center"/>
              <w:rPr>
                <w:b/>
                <w:color w:val="C0504D"/>
                <w:szCs w:val="26"/>
                <w:u w:val="single"/>
              </w:rP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Pr="0045660F" w:rsidRDefault="00805D38" w:rsidP="00D3469E">
            <w:pPr>
              <w:jc w:val="center"/>
              <w:rPr>
                <w:b/>
                <w:color w:val="C0504D"/>
                <w:szCs w:val="26"/>
                <w:u w:val="single"/>
              </w:rPr>
            </w:pPr>
          </w:p>
        </w:tc>
        <w:tc>
          <w:tcPr>
            <w:tcW w:w="312" w:type="dxa"/>
            <w:shd w:val="clear" w:color="auto" w:fill="BFBFBF"/>
            <w:vAlign w:val="center"/>
          </w:tcPr>
          <w:p w:rsidR="00805D38" w:rsidRDefault="00805D38" w:rsidP="00D3469E">
            <w:pPr>
              <w:jc w:val="center"/>
              <w:rPr>
                <w:b/>
                <w:color w:val="C0504D"/>
                <w:szCs w:val="26"/>
              </w:rPr>
            </w:pPr>
          </w:p>
        </w:tc>
        <w:tc>
          <w:tcPr>
            <w:tcW w:w="312" w:type="dxa"/>
            <w:shd w:val="clear" w:color="auto" w:fill="BFBFBF"/>
          </w:tcPr>
          <w:p w:rsidR="00805D38" w:rsidRDefault="00805D38" w:rsidP="00D3469E">
            <w:pPr>
              <w:jc w:val="center"/>
              <w:rPr>
                <w:b/>
                <w:color w:val="C0504D"/>
                <w:szCs w:val="26"/>
              </w:rPr>
            </w:pPr>
          </w:p>
        </w:tc>
      </w:tr>
      <w:tr w:rsidR="00805D38" w:rsidTr="00FD27C6">
        <w:tc>
          <w:tcPr>
            <w:tcW w:w="567" w:type="dxa"/>
            <w:shd w:val="clear" w:color="auto" w:fill="auto"/>
            <w:vAlign w:val="center"/>
          </w:tcPr>
          <w:p w:rsidR="00805D38" w:rsidRPr="001C12AC" w:rsidRDefault="00805D38" w:rsidP="00333124">
            <w:pPr>
              <w:rPr>
                <w:sz w:val="16"/>
              </w:rPr>
            </w:pPr>
            <w:r>
              <w:rPr>
                <w:sz w:val="16"/>
              </w:rPr>
              <w:t>1</w:t>
            </w:r>
            <w:r w:rsidRPr="001C12AC">
              <w:rPr>
                <w:sz w:val="16"/>
              </w:rPr>
              <w:t>4.2</w:t>
            </w:r>
          </w:p>
        </w:tc>
        <w:tc>
          <w:tcPr>
            <w:tcW w:w="3923" w:type="dxa"/>
            <w:shd w:val="clear" w:color="auto" w:fill="auto"/>
          </w:tcPr>
          <w:p w:rsidR="00805D38" w:rsidRPr="001C12AC" w:rsidRDefault="00805D38" w:rsidP="00333124">
            <w:pPr>
              <w:rPr>
                <w:sz w:val="20"/>
              </w:rPr>
            </w:pPr>
            <w:r>
              <w:rPr>
                <w:sz w:val="20"/>
              </w:rPr>
              <w:t>Электрические подстанции</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r w:rsidRPr="0058106D">
              <w:rPr>
                <w:b/>
                <w:color w:val="C0504D"/>
                <w:szCs w:val="26"/>
              </w:rPr>
              <w:t>В</w:t>
            </w:r>
          </w:p>
        </w:tc>
        <w:tc>
          <w:tcPr>
            <w:tcW w:w="312" w:type="dxa"/>
            <w:shd w:val="clear" w:color="auto" w:fill="auto"/>
            <w:vAlign w:val="center"/>
          </w:tcPr>
          <w:p w:rsidR="00805D38" w:rsidRDefault="00805D38" w:rsidP="00D3469E">
            <w:pPr>
              <w:jc w:val="cente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Р</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9248A0">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Р</w:t>
            </w:r>
          </w:p>
        </w:tc>
        <w:tc>
          <w:tcPr>
            <w:tcW w:w="312" w:type="dxa"/>
            <w:shd w:val="clear" w:color="auto" w:fill="BFBFBF"/>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В</w:t>
            </w: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Pr="00DF64E6" w:rsidRDefault="00805D38" w:rsidP="00D3469E">
            <w:pPr>
              <w:jc w:val="center"/>
            </w:pPr>
            <w:r w:rsidRPr="00DF64E6">
              <w:rPr>
                <w:b/>
                <w:color w:val="C0504D"/>
                <w:szCs w:val="26"/>
              </w:rPr>
              <w:t>Р</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BFBFBF"/>
          </w:tcPr>
          <w:p w:rsidR="00805D38" w:rsidRDefault="00805D38" w:rsidP="00D3469E">
            <w:pPr>
              <w:jc w:val="center"/>
            </w:pPr>
          </w:p>
        </w:tc>
      </w:tr>
      <w:tr w:rsidR="00805D38" w:rsidTr="00116A3F">
        <w:trPr>
          <w:trHeight w:val="1455"/>
        </w:trPr>
        <w:tc>
          <w:tcPr>
            <w:tcW w:w="567" w:type="dxa"/>
            <w:shd w:val="clear" w:color="auto" w:fill="auto"/>
            <w:vAlign w:val="center"/>
          </w:tcPr>
          <w:p w:rsidR="00805D38" w:rsidRPr="001C12AC" w:rsidRDefault="00805D38" w:rsidP="00333124">
            <w:pPr>
              <w:rPr>
                <w:sz w:val="16"/>
              </w:rPr>
            </w:pPr>
            <w:r>
              <w:rPr>
                <w:sz w:val="16"/>
              </w:rPr>
              <w:t>1</w:t>
            </w:r>
            <w:r w:rsidRPr="001C12AC">
              <w:rPr>
                <w:sz w:val="16"/>
              </w:rPr>
              <w:t>4.</w:t>
            </w:r>
            <w:r>
              <w:rPr>
                <w:sz w:val="16"/>
              </w:rPr>
              <w:t>3</w:t>
            </w:r>
          </w:p>
        </w:tc>
        <w:tc>
          <w:tcPr>
            <w:tcW w:w="3923" w:type="dxa"/>
            <w:shd w:val="clear" w:color="auto" w:fill="auto"/>
            <w:vAlign w:val="center"/>
          </w:tcPr>
          <w:p w:rsidR="00805D38" w:rsidRPr="00FA4102" w:rsidRDefault="00805D38" w:rsidP="00FA4102">
            <w:pPr>
              <w:jc w:val="center"/>
              <w:rPr>
                <w:sz w:val="20"/>
              </w:rPr>
            </w:pPr>
            <w:r w:rsidRPr="00FA4102">
              <w:rPr>
                <w:sz w:val="20"/>
              </w:rPr>
              <w:t>трансформаторные подстанции</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FFFFFF"/>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vAlign w:val="center"/>
          </w:tcPr>
          <w:p w:rsidR="00805D38" w:rsidRDefault="00805D38" w:rsidP="00D3469E">
            <w:pPr>
              <w:jc w:val="center"/>
            </w:pPr>
            <w:r w:rsidRPr="0058106D">
              <w:rPr>
                <w:b/>
                <w:color w:val="C0504D"/>
                <w:szCs w:val="26"/>
              </w:rPr>
              <w:t>Р</w:t>
            </w:r>
          </w:p>
        </w:tc>
        <w:tc>
          <w:tcPr>
            <w:tcW w:w="312" w:type="dxa"/>
            <w:vAlign w:val="center"/>
          </w:tcPr>
          <w:p w:rsidR="00805D38" w:rsidRDefault="00805D38" w:rsidP="00D3469E">
            <w:pPr>
              <w:jc w:val="center"/>
            </w:pPr>
            <w:r w:rsidRPr="0058106D">
              <w:rPr>
                <w:b/>
                <w:color w:val="C0504D"/>
                <w:szCs w:val="26"/>
              </w:rPr>
              <w:t>Р</w:t>
            </w:r>
          </w:p>
        </w:tc>
        <w:tc>
          <w:tcPr>
            <w:tcW w:w="312" w:type="dxa"/>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AB612C"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B16B28">
            <w:pPr>
              <w:jc w:val="center"/>
              <w:rPr>
                <w:b/>
                <w:color w:val="C0504D"/>
                <w:szCs w:val="26"/>
              </w:rPr>
            </w:pPr>
          </w:p>
          <w:p w:rsidR="00805D38" w:rsidRDefault="00805D38" w:rsidP="00B16B28">
            <w:pPr>
              <w:jc w:val="center"/>
            </w:pPr>
            <w:r w:rsidRPr="0058106D">
              <w:rPr>
                <w:b/>
                <w:color w:val="C0504D"/>
                <w:szCs w:val="26"/>
              </w:rPr>
              <w:t>Р</w:t>
            </w:r>
          </w:p>
          <w:p w:rsidR="00805D38" w:rsidRPr="005832EE" w:rsidRDefault="00805D38" w:rsidP="00B16B28">
            <w:pPr>
              <w:jc w:val="center"/>
            </w:pPr>
          </w:p>
        </w:tc>
        <w:tc>
          <w:tcPr>
            <w:tcW w:w="312" w:type="dxa"/>
            <w:vAlign w:val="center"/>
          </w:tcPr>
          <w:p w:rsidR="00805D38" w:rsidRDefault="00805D38" w:rsidP="00B16B28">
            <w:pPr>
              <w:jc w:val="center"/>
              <w:rPr>
                <w:b/>
                <w:color w:val="C0504D"/>
                <w:szCs w:val="26"/>
              </w:rPr>
            </w:pPr>
          </w:p>
          <w:p w:rsidR="00805D38" w:rsidRDefault="00805D38" w:rsidP="00B16B28">
            <w:pPr>
              <w:jc w:val="center"/>
            </w:pPr>
            <w:r w:rsidRPr="0058106D">
              <w:rPr>
                <w:b/>
                <w:color w:val="C0504D"/>
                <w:szCs w:val="26"/>
              </w:rPr>
              <w:t>Р</w:t>
            </w:r>
          </w:p>
          <w:p w:rsidR="00805D38" w:rsidRDefault="00805D38" w:rsidP="00B16B28">
            <w:pPr>
              <w:jc w:val="center"/>
            </w:pPr>
          </w:p>
        </w:tc>
        <w:tc>
          <w:tcPr>
            <w:tcW w:w="312" w:type="dxa"/>
            <w:vAlign w:val="center"/>
          </w:tcPr>
          <w:p w:rsidR="00805D38" w:rsidRPr="0058106D" w:rsidRDefault="00805D38" w:rsidP="00B16B28">
            <w:pPr>
              <w:jc w:val="center"/>
              <w:rPr>
                <w:b/>
                <w:color w:val="C0504D"/>
                <w:szCs w:val="26"/>
              </w:rPr>
            </w:pPr>
            <w:r w:rsidRPr="0058106D">
              <w:rPr>
                <w:b/>
                <w:color w:val="C0504D"/>
                <w:szCs w:val="26"/>
              </w:rPr>
              <w:t>В</w:t>
            </w:r>
          </w:p>
        </w:tc>
        <w:tc>
          <w:tcPr>
            <w:tcW w:w="312" w:type="dxa"/>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shd w:val="clear" w:color="auto" w:fill="auto"/>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shd w:val="clear" w:color="auto" w:fill="auto"/>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shd w:val="clear" w:color="auto" w:fill="auto"/>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shd w:val="clear" w:color="auto" w:fill="auto"/>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vAlign w:val="center"/>
          </w:tcPr>
          <w:p w:rsidR="00805D38" w:rsidRDefault="00805D38" w:rsidP="00D3469E">
            <w:pPr>
              <w:jc w:val="center"/>
              <w:rPr>
                <w:b/>
                <w:color w:val="C0504D"/>
                <w:szCs w:val="26"/>
              </w:rPr>
            </w:pPr>
          </w:p>
          <w:p w:rsidR="00805D38" w:rsidRDefault="00805D38" w:rsidP="00D3469E">
            <w:pPr>
              <w:jc w:val="center"/>
            </w:pPr>
            <w:r w:rsidRPr="0058106D">
              <w:rPr>
                <w:b/>
                <w:color w:val="C0504D"/>
                <w:szCs w:val="26"/>
              </w:rPr>
              <w:t>Р</w:t>
            </w:r>
          </w:p>
          <w:p w:rsidR="00805D38" w:rsidRDefault="00805D38" w:rsidP="00D3469E">
            <w:pPr>
              <w:jc w:val="center"/>
            </w:pPr>
          </w:p>
        </w:tc>
        <w:tc>
          <w:tcPr>
            <w:tcW w:w="312" w:type="dxa"/>
            <w:shd w:val="clear" w:color="auto" w:fill="BFBFBF"/>
            <w:vAlign w:val="center"/>
          </w:tcPr>
          <w:p w:rsidR="00805D38" w:rsidRDefault="00805D38" w:rsidP="00B16B28">
            <w:pPr>
              <w:jc w:val="center"/>
              <w:rPr>
                <w:b/>
                <w:color w:val="C0504D"/>
                <w:szCs w:val="26"/>
              </w:rPr>
            </w:pPr>
          </w:p>
          <w:p w:rsidR="00805D38" w:rsidRPr="0058106D" w:rsidRDefault="00805D38" w:rsidP="00B16B28">
            <w:pPr>
              <w:jc w:val="center"/>
              <w:rPr>
                <w:b/>
                <w:color w:val="C0504D"/>
                <w:szCs w:val="26"/>
              </w:rPr>
            </w:pPr>
          </w:p>
        </w:tc>
      </w:tr>
      <w:tr w:rsidR="00805D38" w:rsidTr="00AB612C">
        <w:tc>
          <w:tcPr>
            <w:tcW w:w="567" w:type="dxa"/>
            <w:shd w:val="clear" w:color="auto" w:fill="auto"/>
            <w:vAlign w:val="center"/>
          </w:tcPr>
          <w:p w:rsidR="00805D38" w:rsidRPr="001C12AC" w:rsidRDefault="00805D38" w:rsidP="0077094E">
            <w:pPr>
              <w:rPr>
                <w:sz w:val="16"/>
              </w:rPr>
            </w:pPr>
            <w:r w:rsidRPr="001C12AC">
              <w:rPr>
                <w:sz w:val="16"/>
              </w:rPr>
              <w:t>14.</w:t>
            </w:r>
            <w:r>
              <w:rPr>
                <w:sz w:val="16"/>
              </w:rPr>
              <w:t>4</w:t>
            </w:r>
          </w:p>
        </w:tc>
        <w:tc>
          <w:tcPr>
            <w:tcW w:w="3923" w:type="dxa"/>
            <w:shd w:val="clear" w:color="auto" w:fill="auto"/>
            <w:vAlign w:val="center"/>
          </w:tcPr>
          <w:p w:rsidR="00805D38" w:rsidRPr="001C12AC" w:rsidRDefault="00805D38" w:rsidP="00333124">
            <w:pPr>
              <w:rPr>
                <w:sz w:val="22"/>
                <w:szCs w:val="22"/>
              </w:rPr>
            </w:pPr>
            <w:r w:rsidRPr="001C12AC">
              <w:rPr>
                <w:sz w:val="22"/>
                <w:szCs w:val="22"/>
              </w:rPr>
              <w:t>Объекты телефонизации и предприятия связи: автоматические телефонные станции  антенны, башни сотовой радиорелейной и спутниковой связи</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FFFFFF"/>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vAlign w:val="center"/>
          </w:tcPr>
          <w:p w:rsidR="00805D38" w:rsidRDefault="00805D38" w:rsidP="00D3469E">
            <w:pPr>
              <w:jc w:val="center"/>
            </w:pPr>
            <w:r w:rsidRPr="0058106D">
              <w:rPr>
                <w:b/>
                <w:color w:val="C0504D"/>
                <w:szCs w:val="26"/>
              </w:rPr>
              <w:t>Р</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D3469E">
            <w:pPr>
              <w:jc w:val="center"/>
            </w:pPr>
          </w:p>
        </w:tc>
        <w:tc>
          <w:tcPr>
            <w:tcW w:w="312" w:type="dxa"/>
            <w:shd w:val="clear" w:color="auto" w:fill="auto"/>
            <w:vAlign w:val="center"/>
          </w:tcPr>
          <w:p w:rsidR="00805D38" w:rsidRDefault="00805D38" w:rsidP="00D3469E">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r w:rsidRPr="0058106D">
              <w:rPr>
                <w:b/>
                <w:color w:val="C0504D"/>
                <w:szCs w:val="26"/>
              </w:rPr>
              <w:t>Р</w:t>
            </w:r>
          </w:p>
        </w:tc>
        <w:tc>
          <w:tcPr>
            <w:tcW w:w="312" w:type="dxa"/>
            <w:shd w:val="clear" w:color="auto" w:fill="auto"/>
            <w:vAlign w:val="center"/>
          </w:tcPr>
          <w:p w:rsidR="00805D38" w:rsidRDefault="00805D38" w:rsidP="009248A0">
            <w:pPr>
              <w:jc w:val="center"/>
            </w:pPr>
          </w:p>
        </w:tc>
        <w:tc>
          <w:tcPr>
            <w:tcW w:w="312" w:type="dxa"/>
            <w:shd w:val="clear" w:color="auto" w:fill="auto"/>
            <w:vAlign w:val="center"/>
          </w:tcPr>
          <w:p w:rsidR="00805D38" w:rsidRDefault="00AB612C" w:rsidP="00D3469E">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shd w:val="clear" w:color="auto" w:fill="BFBFBF"/>
            <w:vAlign w:val="center"/>
          </w:tcPr>
          <w:p w:rsidR="00805D38" w:rsidRDefault="00805D38" w:rsidP="00B16B28">
            <w:pPr>
              <w:jc w:val="center"/>
            </w:pPr>
          </w:p>
        </w:tc>
        <w:tc>
          <w:tcPr>
            <w:tcW w:w="312" w:type="dxa"/>
            <w:vAlign w:val="center"/>
          </w:tcPr>
          <w:p w:rsidR="00805D38" w:rsidRDefault="00805D38" w:rsidP="00B16B28">
            <w:pPr>
              <w:jc w:val="center"/>
              <w:rPr>
                <w:b/>
                <w:color w:val="C0504D"/>
                <w:szCs w:val="26"/>
              </w:rPr>
            </w:pPr>
          </w:p>
          <w:p w:rsidR="00805D38" w:rsidRDefault="00805D38" w:rsidP="00B16B28">
            <w:pPr>
              <w:jc w:val="center"/>
            </w:pPr>
            <w:r>
              <w:rPr>
                <w:b/>
                <w:color w:val="C0504D"/>
                <w:szCs w:val="26"/>
              </w:rPr>
              <w:t>Р</w:t>
            </w:r>
            <w:r>
              <w:t xml:space="preserve"> </w:t>
            </w:r>
          </w:p>
        </w:tc>
        <w:tc>
          <w:tcPr>
            <w:tcW w:w="312" w:type="dxa"/>
            <w:shd w:val="clear" w:color="auto" w:fill="auto"/>
            <w:vAlign w:val="center"/>
          </w:tcPr>
          <w:p w:rsidR="00805D38" w:rsidRDefault="00805D38" w:rsidP="00B16B28">
            <w:pPr>
              <w:jc w:val="center"/>
            </w:pPr>
            <w:r>
              <w:rPr>
                <w:b/>
                <w:color w:val="C0504D"/>
                <w:szCs w:val="26"/>
              </w:rPr>
              <w:t>У</w:t>
            </w:r>
          </w:p>
        </w:tc>
        <w:tc>
          <w:tcPr>
            <w:tcW w:w="312" w:type="dxa"/>
            <w:shd w:val="clear" w:color="auto" w:fill="BFBFBF"/>
            <w:vAlign w:val="center"/>
          </w:tcPr>
          <w:p w:rsidR="00805D38" w:rsidRDefault="00805D38" w:rsidP="00D3469E">
            <w:pPr>
              <w:jc w:val="center"/>
            </w:pPr>
          </w:p>
        </w:tc>
        <w:tc>
          <w:tcPr>
            <w:tcW w:w="312" w:type="dxa"/>
            <w:vAlign w:val="center"/>
          </w:tcPr>
          <w:p w:rsidR="00805D38" w:rsidRDefault="00805D38" w:rsidP="00D3469E">
            <w:pPr>
              <w:jc w:val="center"/>
            </w:pPr>
            <w:r w:rsidRPr="0058106D">
              <w:rPr>
                <w:b/>
                <w:color w:val="C0504D"/>
                <w:szCs w:val="26"/>
              </w:rPr>
              <w:t>В</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Pr>
                <w:b/>
                <w:color w:val="C0504D"/>
                <w:szCs w:val="26"/>
              </w:rPr>
              <w:t>У</w:t>
            </w:r>
          </w:p>
        </w:tc>
        <w:tc>
          <w:tcPr>
            <w:tcW w:w="312" w:type="dxa"/>
            <w:shd w:val="clear" w:color="auto" w:fill="auto"/>
            <w:vAlign w:val="center"/>
          </w:tcPr>
          <w:p w:rsidR="00805D38" w:rsidRDefault="00805D38" w:rsidP="00D3469E">
            <w:pPr>
              <w:jc w:val="center"/>
            </w:pPr>
            <w:r>
              <w:rPr>
                <w:b/>
                <w:color w:val="C0504D"/>
                <w:szCs w:val="26"/>
              </w:rPr>
              <w:t>У</w:t>
            </w:r>
          </w:p>
        </w:tc>
        <w:tc>
          <w:tcPr>
            <w:tcW w:w="312" w:type="dxa"/>
            <w:vAlign w:val="center"/>
          </w:tcPr>
          <w:p w:rsidR="00805D38" w:rsidRDefault="00805D38" w:rsidP="006F360D">
            <w:pPr>
              <w:jc w:val="center"/>
              <w:rPr>
                <w:b/>
                <w:color w:val="C0504D"/>
                <w:szCs w:val="26"/>
              </w:rPr>
            </w:pPr>
          </w:p>
          <w:p w:rsidR="00805D38" w:rsidRDefault="00805D38" w:rsidP="006F360D">
            <w:pPr>
              <w:jc w:val="center"/>
              <w:rPr>
                <w:b/>
                <w:color w:val="C0504D"/>
                <w:szCs w:val="26"/>
              </w:rPr>
            </w:pPr>
            <w:r w:rsidRPr="0058106D">
              <w:rPr>
                <w:b/>
                <w:color w:val="C0504D"/>
                <w:szCs w:val="26"/>
              </w:rPr>
              <w:t>Р</w:t>
            </w:r>
          </w:p>
          <w:p w:rsidR="00805D38" w:rsidRDefault="00805D38" w:rsidP="006F360D">
            <w:pPr>
              <w:jc w:val="center"/>
            </w:pPr>
          </w:p>
        </w:tc>
        <w:tc>
          <w:tcPr>
            <w:tcW w:w="312" w:type="dxa"/>
            <w:vAlign w:val="center"/>
          </w:tcPr>
          <w:p w:rsidR="00805D38" w:rsidRDefault="00805D38" w:rsidP="00B16B28">
            <w:pPr>
              <w:jc w:val="center"/>
              <w:rPr>
                <w:b/>
                <w:color w:val="C0504D"/>
                <w:szCs w:val="26"/>
              </w:rPr>
            </w:pPr>
            <w:r>
              <w:rPr>
                <w:b/>
                <w:color w:val="C0504D"/>
                <w:szCs w:val="26"/>
              </w:rPr>
              <w:t>У</w:t>
            </w:r>
          </w:p>
        </w:tc>
      </w:tr>
    </w:tbl>
    <w:p w:rsidR="00327B87" w:rsidRDefault="00327B87" w:rsidP="00327B87">
      <w:pPr>
        <w:ind w:right="125"/>
      </w:pPr>
    </w:p>
    <w:p w:rsidR="00327B87" w:rsidRDefault="00327B87" w:rsidP="00327B87">
      <w:pPr>
        <w:ind w:right="125"/>
      </w:pPr>
    </w:p>
    <w:p w:rsidR="0077094E" w:rsidRDefault="0077094E" w:rsidP="00327B87">
      <w:pPr>
        <w:ind w:right="125"/>
      </w:pPr>
    </w:p>
    <w:p w:rsidR="0077094E" w:rsidRDefault="0077094E" w:rsidP="00327B87">
      <w:pPr>
        <w:ind w:right="125"/>
      </w:pPr>
    </w:p>
    <w:p w:rsidR="008B681C" w:rsidRDefault="008B681C" w:rsidP="00327B87">
      <w:pPr>
        <w:ind w:right="125"/>
      </w:pPr>
    </w:p>
    <w:p w:rsidR="007A3CC3" w:rsidRDefault="007A3CC3" w:rsidP="00327B87">
      <w:pPr>
        <w:ind w:right="125"/>
      </w:pPr>
    </w:p>
    <w:p w:rsidR="008B681C" w:rsidRDefault="008B681C" w:rsidP="00327B87">
      <w:pPr>
        <w:ind w:right="125"/>
      </w:pPr>
    </w:p>
    <w:p w:rsidR="00333E21" w:rsidRDefault="00333E21" w:rsidP="00327B87">
      <w:pPr>
        <w:ind w:right="125"/>
      </w:pPr>
    </w:p>
    <w:p w:rsidR="00333E21" w:rsidRDefault="00333E21" w:rsidP="00327B87">
      <w:pPr>
        <w:ind w:right="125"/>
      </w:pPr>
    </w:p>
    <w:p w:rsidR="00B4540C" w:rsidRDefault="00327B87" w:rsidP="00327B87">
      <w:pPr>
        <w:ind w:right="125"/>
        <w:rPr>
          <w:sz w:val="22"/>
          <w:szCs w:val="22"/>
        </w:rPr>
      </w:pPr>
      <w:r w:rsidRPr="00502071">
        <w:rPr>
          <w:sz w:val="22"/>
          <w:szCs w:val="22"/>
        </w:rPr>
        <w:t xml:space="preserve">                                                                                                                                                                   </w:t>
      </w:r>
      <w:r>
        <w:rPr>
          <w:sz w:val="22"/>
          <w:szCs w:val="22"/>
        </w:rPr>
        <w:t xml:space="preserve">                                 </w:t>
      </w:r>
      <w:r w:rsidRPr="00502071">
        <w:rPr>
          <w:sz w:val="22"/>
          <w:szCs w:val="22"/>
        </w:rPr>
        <w:t xml:space="preserve">Продолжение таблицы 2 </w:t>
      </w:r>
    </w:p>
    <w:tbl>
      <w:tblPr>
        <w:tblW w:w="1478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23"/>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67" w:type="dxa"/>
            <w:vMerge w:val="restart"/>
            <w:shd w:val="clear" w:color="auto" w:fill="auto"/>
          </w:tcPr>
          <w:p w:rsidR="00FD27C6" w:rsidRDefault="00FD27C6" w:rsidP="00333124">
            <w:r w:rsidRPr="00502071">
              <w:rPr>
                <w:sz w:val="22"/>
                <w:szCs w:val="22"/>
              </w:rPr>
              <w:t xml:space="preserve">          </w:t>
            </w:r>
          </w:p>
        </w:tc>
        <w:tc>
          <w:tcPr>
            <w:tcW w:w="3923" w:type="dxa"/>
            <w:vMerge w:val="restart"/>
            <w:shd w:val="clear" w:color="auto" w:fill="auto"/>
          </w:tcPr>
          <w:p w:rsidR="00FD27C6" w:rsidRPr="003F01E5" w:rsidRDefault="00FD27C6" w:rsidP="00333124">
            <w:pPr>
              <w:rPr>
                <w:sz w:val="28"/>
              </w:rPr>
            </w:pPr>
            <w:r w:rsidRPr="003F01E5">
              <w:rPr>
                <w:b/>
                <w:sz w:val="28"/>
              </w:rPr>
              <w:t>Виды разрешенного использования</w:t>
            </w:r>
          </w:p>
          <w:p w:rsidR="00FD27C6" w:rsidRPr="001C12AC" w:rsidRDefault="00FD27C6" w:rsidP="00333124">
            <w:pPr>
              <w:jc w:val="center"/>
              <w:rPr>
                <w:b/>
              </w:rPr>
            </w:pPr>
          </w:p>
        </w:tc>
        <w:tc>
          <w:tcPr>
            <w:tcW w:w="312" w:type="dxa"/>
          </w:tcPr>
          <w:p w:rsidR="00FD27C6" w:rsidRPr="001C12AC" w:rsidRDefault="00FD27C6" w:rsidP="00333124">
            <w:pPr>
              <w:jc w:val="center"/>
              <w:rPr>
                <w:b/>
              </w:rPr>
            </w:pPr>
          </w:p>
        </w:tc>
        <w:tc>
          <w:tcPr>
            <w:tcW w:w="9672" w:type="dxa"/>
            <w:gridSpan w:val="31"/>
            <w:shd w:val="clear" w:color="auto" w:fill="auto"/>
            <w:vAlign w:val="center"/>
          </w:tcPr>
          <w:p w:rsidR="00FD27C6" w:rsidRPr="001C12AC" w:rsidRDefault="00FD27C6" w:rsidP="00333124">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333124">
            <w:pPr>
              <w:jc w:val="center"/>
              <w:rPr>
                <w:b/>
              </w:rPr>
            </w:pPr>
          </w:p>
        </w:tc>
      </w:tr>
      <w:tr w:rsidR="0003707D" w:rsidTr="00FD27C6">
        <w:trPr>
          <w:cantSplit/>
          <w:trHeight w:val="840"/>
        </w:trPr>
        <w:tc>
          <w:tcPr>
            <w:tcW w:w="567" w:type="dxa"/>
            <w:vMerge/>
            <w:shd w:val="clear" w:color="auto" w:fill="auto"/>
          </w:tcPr>
          <w:p w:rsidR="0003707D" w:rsidRDefault="0003707D" w:rsidP="00333124"/>
        </w:tc>
        <w:tc>
          <w:tcPr>
            <w:tcW w:w="3923" w:type="dxa"/>
            <w:vMerge/>
            <w:shd w:val="clear" w:color="auto" w:fill="auto"/>
          </w:tcPr>
          <w:p w:rsidR="0003707D" w:rsidRPr="001C12AC" w:rsidRDefault="0003707D" w:rsidP="00333124">
            <w:pPr>
              <w:jc w:val="center"/>
              <w:rPr>
                <w:b/>
              </w:rPr>
            </w:pPr>
          </w:p>
        </w:tc>
        <w:tc>
          <w:tcPr>
            <w:tcW w:w="312" w:type="dxa"/>
            <w:shd w:val="clear" w:color="auto" w:fill="auto"/>
            <w:textDirection w:val="btLr"/>
            <w:vAlign w:val="center"/>
          </w:tcPr>
          <w:p w:rsidR="0003707D" w:rsidRPr="00D4247C" w:rsidRDefault="0003707D" w:rsidP="00333124">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03707D" w:rsidRPr="00D4247C" w:rsidRDefault="0003707D" w:rsidP="00333124">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ОК</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Ж -1</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Ж -2</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Ж -3</w:t>
            </w:r>
          </w:p>
        </w:tc>
        <w:tc>
          <w:tcPr>
            <w:tcW w:w="312" w:type="dxa"/>
            <w:shd w:val="clear" w:color="auto" w:fill="auto"/>
            <w:textDirection w:val="btLr"/>
            <w:vAlign w:val="center"/>
          </w:tcPr>
          <w:p w:rsidR="0003707D" w:rsidRPr="00D4247C" w:rsidRDefault="0003707D" w:rsidP="009A5D59">
            <w:pPr>
              <w:ind w:right="113"/>
              <w:jc w:val="center"/>
              <w:rPr>
                <w:sz w:val="22"/>
                <w:szCs w:val="22"/>
              </w:rPr>
            </w:pPr>
            <w:r w:rsidRPr="00D4247C">
              <w:rPr>
                <w:b/>
                <w:sz w:val="22"/>
                <w:szCs w:val="22"/>
              </w:rPr>
              <w:t xml:space="preserve">Ж - </w:t>
            </w:r>
            <w:r w:rsidR="009A5D59">
              <w:rPr>
                <w:b/>
                <w:sz w:val="22"/>
                <w:szCs w:val="22"/>
              </w:rPr>
              <w:t>4</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 -1</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 -2</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ПК</w:t>
            </w:r>
          </w:p>
        </w:tc>
        <w:tc>
          <w:tcPr>
            <w:tcW w:w="312" w:type="dxa"/>
            <w:textDirection w:val="btLr"/>
            <w:vAlign w:val="center"/>
          </w:tcPr>
          <w:p w:rsidR="0003707D" w:rsidRPr="00D4247C" w:rsidRDefault="0003707D" w:rsidP="00333124">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03707D" w:rsidRPr="00D4247C" w:rsidRDefault="0003707D" w:rsidP="00333124">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03707D" w:rsidRPr="00D4247C" w:rsidRDefault="0003707D" w:rsidP="00333124">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СХ -1</w:t>
            </w:r>
          </w:p>
        </w:tc>
        <w:tc>
          <w:tcPr>
            <w:tcW w:w="312" w:type="dxa"/>
            <w:shd w:val="clear" w:color="auto" w:fill="auto"/>
            <w:textDirection w:val="btLr"/>
            <w:vAlign w:val="center"/>
          </w:tcPr>
          <w:p w:rsidR="0003707D" w:rsidRPr="00D4247C" w:rsidRDefault="0003707D" w:rsidP="0003707D">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03707D" w:rsidRPr="00D4247C" w:rsidRDefault="0003707D" w:rsidP="0003707D">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03707D" w:rsidRPr="00D4247C" w:rsidRDefault="0003707D"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03707D" w:rsidRPr="00D4247C" w:rsidRDefault="0003707D"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03707D" w:rsidRPr="00D4247C" w:rsidRDefault="0003707D"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03707D" w:rsidRPr="00D4247C" w:rsidRDefault="0003707D"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03707D" w:rsidRPr="00D4247C" w:rsidRDefault="00AB612C" w:rsidP="00AB612C">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03707D" w:rsidRPr="00D4247C" w:rsidRDefault="0003707D"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03707D" w:rsidRPr="00D4247C" w:rsidRDefault="0003707D" w:rsidP="00FD27C6">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03707D" w:rsidRPr="00D4247C" w:rsidRDefault="0003707D"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03707D" w:rsidRPr="00D4247C" w:rsidRDefault="007F1858" w:rsidP="00333124">
            <w:pPr>
              <w:ind w:right="113"/>
              <w:jc w:val="center"/>
              <w:rPr>
                <w:b/>
                <w:sz w:val="22"/>
                <w:szCs w:val="22"/>
              </w:rPr>
            </w:pPr>
            <w:r>
              <w:rPr>
                <w:b/>
                <w:sz w:val="22"/>
                <w:szCs w:val="22"/>
              </w:rPr>
              <w:t>Б</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03707D" w:rsidRPr="00D4247C" w:rsidRDefault="0003707D"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03707D" w:rsidRPr="00D4247C" w:rsidRDefault="0003707D" w:rsidP="0033312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03707D" w:rsidRPr="00D4247C" w:rsidRDefault="0003707D"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03707D" w:rsidTr="00FD27C6">
        <w:tc>
          <w:tcPr>
            <w:tcW w:w="567" w:type="dxa"/>
            <w:shd w:val="clear" w:color="auto" w:fill="auto"/>
            <w:vAlign w:val="center"/>
          </w:tcPr>
          <w:p w:rsidR="0003707D" w:rsidRDefault="0003707D" w:rsidP="00333124">
            <w:pPr>
              <w:jc w:val="center"/>
            </w:pPr>
            <w:r w:rsidRPr="001C12AC">
              <w:rPr>
                <w:rFonts w:ascii="Arial" w:hAnsi="Arial" w:cs="Arial"/>
                <w:b/>
              </w:rPr>
              <w:t>15</w:t>
            </w:r>
          </w:p>
        </w:tc>
        <w:tc>
          <w:tcPr>
            <w:tcW w:w="3923" w:type="dxa"/>
            <w:shd w:val="clear" w:color="auto" w:fill="auto"/>
          </w:tcPr>
          <w:p w:rsidR="0003707D" w:rsidRPr="001C12AC" w:rsidRDefault="0003707D" w:rsidP="00333124">
            <w:pPr>
              <w:rPr>
                <w:sz w:val="22"/>
                <w:szCs w:val="22"/>
              </w:rPr>
            </w:pPr>
            <w:r w:rsidRPr="001C12AC">
              <w:rPr>
                <w:b/>
                <w:sz w:val="22"/>
                <w:szCs w:val="22"/>
              </w:rPr>
              <w:t>Сельскохозяйственное использование</w:t>
            </w:r>
          </w:p>
        </w:tc>
        <w:tc>
          <w:tcPr>
            <w:tcW w:w="312" w:type="dxa"/>
            <w:shd w:val="clear" w:color="auto" w:fill="auto"/>
            <w:vAlign w:val="center"/>
          </w:tcPr>
          <w:p w:rsidR="0003707D" w:rsidRDefault="0003707D" w:rsidP="00D3469E">
            <w:pPr>
              <w:jc w:val="center"/>
            </w:pPr>
          </w:p>
        </w:tc>
        <w:tc>
          <w:tcPr>
            <w:tcW w:w="312" w:type="dxa"/>
            <w:shd w:val="clear" w:color="auto" w:fill="FFFFF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Pr="0070329C" w:rsidRDefault="0003707D" w:rsidP="00D3469E">
            <w:pPr>
              <w:jc w:val="center"/>
              <w:rPr>
                <w:highlight w:val="yellow"/>
              </w:rP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tcPr>
          <w:p w:rsidR="0003707D" w:rsidRDefault="0003707D" w:rsidP="00D3469E">
            <w:pPr>
              <w:jc w:val="center"/>
            </w:pPr>
          </w:p>
        </w:tc>
        <w:tc>
          <w:tcPr>
            <w:tcW w:w="312" w:type="dxa"/>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tcPr>
          <w:p w:rsidR="0003707D" w:rsidRDefault="0003707D" w:rsidP="00D3469E">
            <w:pPr>
              <w:jc w:val="center"/>
            </w:pPr>
          </w:p>
        </w:tc>
      </w:tr>
      <w:tr w:rsidR="0003707D" w:rsidTr="0003707D">
        <w:tc>
          <w:tcPr>
            <w:tcW w:w="567" w:type="dxa"/>
            <w:shd w:val="clear" w:color="auto" w:fill="auto"/>
            <w:vAlign w:val="center"/>
          </w:tcPr>
          <w:p w:rsidR="0003707D" w:rsidRPr="001C12AC" w:rsidRDefault="0003707D" w:rsidP="00333124">
            <w:pPr>
              <w:rPr>
                <w:sz w:val="16"/>
              </w:rPr>
            </w:pPr>
            <w:r w:rsidRPr="001C12AC">
              <w:rPr>
                <w:sz w:val="16"/>
              </w:rPr>
              <w:t>15.1</w:t>
            </w:r>
          </w:p>
        </w:tc>
        <w:tc>
          <w:tcPr>
            <w:tcW w:w="3923" w:type="dxa"/>
            <w:shd w:val="clear" w:color="auto" w:fill="auto"/>
          </w:tcPr>
          <w:p w:rsidR="0003707D" w:rsidRPr="00BD37C6" w:rsidRDefault="0003707D" w:rsidP="00BD37C6">
            <w:pPr>
              <w:rPr>
                <w:sz w:val="22"/>
                <w:szCs w:val="22"/>
              </w:rPr>
            </w:pPr>
            <w:r w:rsidRPr="00BD37C6">
              <w:rPr>
                <w:sz w:val="22"/>
                <w:szCs w:val="22"/>
              </w:rPr>
              <w:t>Пашни, сенокосы</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В</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FFFFFF"/>
            <w:vAlign w:val="center"/>
          </w:tcPr>
          <w:p w:rsidR="0003707D" w:rsidRDefault="0003707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03707D">
        <w:tc>
          <w:tcPr>
            <w:tcW w:w="567" w:type="dxa"/>
            <w:shd w:val="clear" w:color="auto" w:fill="auto"/>
            <w:vAlign w:val="center"/>
          </w:tcPr>
          <w:p w:rsidR="0003707D" w:rsidRPr="001C12AC" w:rsidRDefault="0003707D" w:rsidP="00333124">
            <w:pPr>
              <w:rPr>
                <w:sz w:val="16"/>
              </w:rPr>
            </w:pPr>
            <w:r w:rsidRPr="001C12AC">
              <w:rPr>
                <w:sz w:val="16"/>
              </w:rPr>
              <w:t>15.2</w:t>
            </w:r>
          </w:p>
        </w:tc>
        <w:tc>
          <w:tcPr>
            <w:tcW w:w="3923" w:type="dxa"/>
            <w:shd w:val="clear" w:color="auto" w:fill="auto"/>
          </w:tcPr>
          <w:p w:rsidR="0003707D" w:rsidRPr="00BD37C6" w:rsidRDefault="0003707D" w:rsidP="00333124">
            <w:pPr>
              <w:rPr>
                <w:sz w:val="22"/>
                <w:szCs w:val="22"/>
              </w:rPr>
            </w:pPr>
            <w:r w:rsidRPr="00BD37C6">
              <w:rPr>
                <w:sz w:val="22"/>
                <w:szCs w:val="22"/>
              </w:rPr>
              <w:t>Пастбища</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В</w:t>
            </w:r>
          </w:p>
        </w:tc>
        <w:tc>
          <w:tcPr>
            <w:tcW w:w="312" w:type="dxa"/>
            <w:shd w:val="clear" w:color="auto" w:fill="BFBFBF"/>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r w:rsidRPr="0058106D">
              <w:rPr>
                <w:b/>
                <w:color w:val="C0504D"/>
                <w:szCs w:val="26"/>
              </w:rPr>
              <w:t>Р</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В</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186684">
        <w:tc>
          <w:tcPr>
            <w:tcW w:w="567" w:type="dxa"/>
            <w:shd w:val="clear" w:color="auto" w:fill="auto"/>
            <w:vAlign w:val="center"/>
          </w:tcPr>
          <w:p w:rsidR="0003707D" w:rsidRPr="001C12AC" w:rsidRDefault="0003707D" w:rsidP="00333124">
            <w:pPr>
              <w:rPr>
                <w:sz w:val="16"/>
              </w:rPr>
            </w:pPr>
            <w:r w:rsidRPr="001C12AC">
              <w:rPr>
                <w:sz w:val="16"/>
              </w:rPr>
              <w:t>15.3</w:t>
            </w:r>
          </w:p>
        </w:tc>
        <w:tc>
          <w:tcPr>
            <w:tcW w:w="3923" w:type="dxa"/>
            <w:shd w:val="clear" w:color="auto" w:fill="auto"/>
          </w:tcPr>
          <w:p w:rsidR="0003707D" w:rsidRPr="00BD37C6" w:rsidRDefault="0003707D" w:rsidP="00333124">
            <w:pPr>
              <w:rPr>
                <w:sz w:val="22"/>
                <w:szCs w:val="22"/>
              </w:rPr>
            </w:pPr>
            <w:r w:rsidRPr="00BD37C6">
              <w:rPr>
                <w:sz w:val="22"/>
                <w:szCs w:val="22"/>
              </w:rPr>
              <w:t>Теплично-парниковые хозяйства</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FFFFFF"/>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186684" w:rsidP="00D3469E">
            <w:pPr>
              <w:jc w:val="center"/>
            </w:pPr>
            <w:r w:rsidRPr="0058106D">
              <w:rPr>
                <w:b/>
                <w:color w:val="C0504D"/>
                <w:szCs w:val="26"/>
              </w:rPr>
              <w:t>В</w:t>
            </w:r>
          </w:p>
        </w:tc>
        <w:tc>
          <w:tcPr>
            <w:tcW w:w="312" w:type="dxa"/>
            <w:shd w:val="clear" w:color="auto" w:fill="auto"/>
            <w:vAlign w:val="center"/>
          </w:tcPr>
          <w:p w:rsidR="0003707D" w:rsidRPr="0070329C" w:rsidRDefault="00186684" w:rsidP="00D3469E">
            <w:pPr>
              <w:jc w:val="center"/>
              <w:rPr>
                <w:highlight w:val="yellow"/>
              </w:rPr>
            </w:pPr>
            <w:r w:rsidRPr="0058106D">
              <w:rPr>
                <w:b/>
                <w:color w:val="C0504D"/>
                <w:szCs w:val="26"/>
              </w:rPr>
              <w:t>В</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В</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F392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03707D">
        <w:tc>
          <w:tcPr>
            <w:tcW w:w="567" w:type="dxa"/>
            <w:shd w:val="clear" w:color="auto" w:fill="auto"/>
            <w:vAlign w:val="center"/>
          </w:tcPr>
          <w:p w:rsidR="0003707D" w:rsidRPr="001C12AC" w:rsidRDefault="0003707D" w:rsidP="00333124">
            <w:pPr>
              <w:rPr>
                <w:sz w:val="16"/>
              </w:rPr>
            </w:pPr>
            <w:r w:rsidRPr="001C12AC">
              <w:rPr>
                <w:sz w:val="16"/>
              </w:rPr>
              <w:t>15.4</w:t>
            </w:r>
          </w:p>
        </w:tc>
        <w:tc>
          <w:tcPr>
            <w:tcW w:w="3923" w:type="dxa"/>
            <w:shd w:val="clear" w:color="auto" w:fill="auto"/>
          </w:tcPr>
          <w:p w:rsidR="0003707D" w:rsidRPr="00BD37C6" w:rsidRDefault="0003707D" w:rsidP="00333124">
            <w:pPr>
              <w:rPr>
                <w:sz w:val="22"/>
                <w:szCs w:val="22"/>
              </w:rPr>
            </w:pPr>
            <w:r w:rsidRPr="00BD37C6">
              <w:rPr>
                <w:sz w:val="22"/>
                <w:szCs w:val="22"/>
              </w:rPr>
              <w:t>Подсобные, фермерские хозяйства</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F392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03707D">
        <w:tc>
          <w:tcPr>
            <w:tcW w:w="567" w:type="dxa"/>
            <w:shd w:val="clear" w:color="auto" w:fill="auto"/>
            <w:vAlign w:val="center"/>
          </w:tcPr>
          <w:p w:rsidR="0003707D" w:rsidRPr="001C12AC" w:rsidRDefault="0003707D" w:rsidP="00333124">
            <w:pPr>
              <w:rPr>
                <w:sz w:val="16"/>
              </w:rPr>
            </w:pPr>
            <w:r w:rsidRPr="001C12AC">
              <w:rPr>
                <w:sz w:val="16"/>
              </w:rPr>
              <w:t>15.</w:t>
            </w:r>
            <w:r>
              <w:rPr>
                <w:sz w:val="16"/>
              </w:rPr>
              <w:t>5</w:t>
            </w:r>
          </w:p>
        </w:tc>
        <w:tc>
          <w:tcPr>
            <w:tcW w:w="3923" w:type="dxa"/>
            <w:shd w:val="clear" w:color="auto" w:fill="auto"/>
          </w:tcPr>
          <w:p w:rsidR="0003707D" w:rsidRPr="00BD37C6" w:rsidRDefault="0003707D" w:rsidP="00333124">
            <w:pPr>
              <w:rPr>
                <w:sz w:val="22"/>
                <w:szCs w:val="22"/>
              </w:rPr>
            </w:pPr>
            <w:r w:rsidRPr="00BD37C6">
              <w:rPr>
                <w:sz w:val="22"/>
                <w:szCs w:val="22"/>
              </w:rPr>
              <w:t>Питомники</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03707D">
        <w:tc>
          <w:tcPr>
            <w:tcW w:w="567" w:type="dxa"/>
            <w:shd w:val="clear" w:color="auto" w:fill="auto"/>
            <w:vAlign w:val="center"/>
          </w:tcPr>
          <w:p w:rsidR="0003707D" w:rsidRPr="001C12AC" w:rsidRDefault="0003707D" w:rsidP="00333124">
            <w:pPr>
              <w:rPr>
                <w:sz w:val="16"/>
              </w:rPr>
            </w:pPr>
            <w:r w:rsidRPr="001C12AC">
              <w:rPr>
                <w:sz w:val="16"/>
              </w:rPr>
              <w:t>15.</w:t>
            </w:r>
            <w:r>
              <w:rPr>
                <w:sz w:val="16"/>
              </w:rPr>
              <w:t>6</w:t>
            </w:r>
          </w:p>
        </w:tc>
        <w:tc>
          <w:tcPr>
            <w:tcW w:w="3923" w:type="dxa"/>
            <w:shd w:val="clear" w:color="auto" w:fill="auto"/>
          </w:tcPr>
          <w:p w:rsidR="0003707D" w:rsidRPr="00BD37C6" w:rsidRDefault="0003707D" w:rsidP="00333124">
            <w:pPr>
              <w:rPr>
                <w:sz w:val="22"/>
                <w:szCs w:val="22"/>
              </w:rPr>
            </w:pPr>
            <w:r w:rsidRPr="00BD37C6">
              <w:rPr>
                <w:sz w:val="22"/>
                <w:szCs w:val="22"/>
              </w:rPr>
              <w:t>Сельскохозяйственные здания и сооружения,</w:t>
            </w:r>
          </w:p>
          <w:p w:rsidR="0003707D" w:rsidRPr="00BD37C6" w:rsidRDefault="0003707D" w:rsidP="00BD37C6">
            <w:pPr>
              <w:rPr>
                <w:sz w:val="22"/>
                <w:szCs w:val="22"/>
              </w:rPr>
            </w:pPr>
            <w:r w:rsidRPr="00BD37C6">
              <w:rPr>
                <w:sz w:val="22"/>
                <w:szCs w:val="22"/>
              </w:rPr>
              <w:t>сельскохозяйственные объекты</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В</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В</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В</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FD27C6">
        <w:tc>
          <w:tcPr>
            <w:tcW w:w="567" w:type="dxa"/>
            <w:shd w:val="clear" w:color="auto" w:fill="auto"/>
            <w:vAlign w:val="center"/>
          </w:tcPr>
          <w:p w:rsidR="0003707D" w:rsidRPr="001C12AC" w:rsidRDefault="0003707D" w:rsidP="00333124">
            <w:pPr>
              <w:rPr>
                <w:sz w:val="16"/>
              </w:rPr>
            </w:pPr>
            <w:r w:rsidRPr="001C12AC">
              <w:rPr>
                <w:sz w:val="16"/>
              </w:rPr>
              <w:t>15.</w:t>
            </w:r>
            <w:r>
              <w:rPr>
                <w:sz w:val="16"/>
              </w:rPr>
              <w:t>7</w:t>
            </w:r>
          </w:p>
        </w:tc>
        <w:tc>
          <w:tcPr>
            <w:tcW w:w="3923" w:type="dxa"/>
            <w:shd w:val="clear" w:color="auto" w:fill="auto"/>
          </w:tcPr>
          <w:p w:rsidR="0003707D" w:rsidRPr="00BD37C6" w:rsidRDefault="0003707D" w:rsidP="00333124">
            <w:pPr>
              <w:rPr>
                <w:sz w:val="22"/>
                <w:szCs w:val="22"/>
              </w:rPr>
            </w:pPr>
            <w:r w:rsidRPr="00BD37C6">
              <w:rPr>
                <w:sz w:val="22"/>
                <w:szCs w:val="22"/>
              </w:rPr>
              <w:t>Постройки для содержания домашних  животных</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190786">
        <w:tc>
          <w:tcPr>
            <w:tcW w:w="567" w:type="dxa"/>
            <w:shd w:val="clear" w:color="auto" w:fill="auto"/>
            <w:vAlign w:val="center"/>
          </w:tcPr>
          <w:p w:rsidR="0003707D" w:rsidRPr="001C12AC" w:rsidRDefault="0003707D" w:rsidP="00BD37C6">
            <w:pPr>
              <w:rPr>
                <w:sz w:val="16"/>
              </w:rPr>
            </w:pPr>
            <w:r>
              <w:rPr>
                <w:sz w:val="16"/>
              </w:rPr>
              <w:t>15.8</w:t>
            </w:r>
          </w:p>
        </w:tc>
        <w:tc>
          <w:tcPr>
            <w:tcW w:w="3923" w:type="dxa"/>
            <w:shd w:val="clear" w:color="auto" w:fill="auto"/>
          </w:tcPr>
          <w:p w:rsidR="0003707D" w:rsidRPr="00BD37C6" w:rsidRDefault="0003707D" w:rsidP="00333124">
            <w:pPr>
              <w:rPr>
                <w:sz w:val="22"/>
                <w:szCs w:val="22"/>
              </w:rPr>
            </w:pPr>
            <w:r w:rsidRPr="00BD37C6">
              <w:rPr>
                <w:sz w:val="22"/>
                <w:szCs w:val="22"/>
              </w:rPr>
              <w:t>Сады, огороды</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Pr="0070329C" w:rsidRDefault="0003707D" w:rsidP="00D3469E">
            <w:pPr>
              <w:jc w:val="center"/>
              <w:rPr>
                <w:highlight w:val="yellow"/>
              </w:rP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Р</w:t>
            </w: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FFFFFF"/>
            <w:vAlign w:val="center"/>
          </w:tcPr>
          <w:p w:rsidR="0003707D" w:rsidRDefault="0003707D"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FFFFFF"/>
            <w:vAlign w:val="center"/>
          </w:tcPr>
          <w:p w:rsidR="0003707D" w:rsidRPr="003F5FCF" w:rsidRDefault="003F5FCF" w:rsidP="00D3469E">
            <w:pPr>
              <w:jc w:val="center"/>
              <w:rPr>
                <w:b/>
                <w:color w:val="FF0000"/>
              </w:rPr>
            </w:pPr>
            <w:r w:rsidRPr="00DF64E6">
              <w:rPr>
                <w:b/>
                <w:color w:val="C0504D" w:themeColor="accent2"/>
              </w:rPr>
              <w:t>Р</w:t>
            </w:r>
          </w:p>
        </w:tc>
        <w:tc>
          <w:tcPr>
            <w:tcW w:w="312" w:type="dxa"/>
            <w:shd w:val="clear" w:color="auto" w:fill="BFBFBF"/>
          </w:tcPr>
          <w:p w:rsidR="0003707D" w:rsidRDefault="0003707D" w:rsidP="00D3469E">
            <w:pPr>
              <w:jc w:val="center"/>
            </w:pPr>
          </w:p>
        </w:tc>
      </w:tr>
      <w:tr w:rsidR="0003707D" w:rsidTr="00FD27C6">
        <w:tc>
          <w:tcPr>
            <w:tcW w:w="567" w:type="dxa"/>
            <w:shd w:val="clear" w:color="auto" w:fill="auto"/>
            <w:vAlign w:val="center"/>
          </w:tcPr>
          <w:p w:rsidR="0003707D" w:rsidRDefault="0003707D" w:rsidP="00333124">
            <w:r w:rsidRPr="001C12AC">
              <w:rPr>
                <w:rFonts w:ascii="Arial" w:hAnsi="Arial" w:cs="Arial"/>
                <w:b/>
              </w:rPr>
              <w:t>16</w:t>
            </w:r>
          </w:p>
        </w:tc>
        <w:tc>
          <w:tcPr>
            <w:tcW w:w="3923" w:type="dxa"/>
            <w:shd w:val="clear" w:color="auto" w:fill="auto"/>
          </w:tcPr>
          <w:p w:rsidR="0003707D" w:rsidRPr="00BD37C6" w:rsidRDefault="0003707D" w:rsidP="00333124">
            <w:pPr>
              <w:rPr>
                <w:sz w:val="22"/>
                <w:szCs w:val="22"/>
              </w:rPr>
            </w:pPr>
            <w:r w:rsidRPr="00BD37C6">
              <w:rPr>
                <w:b/>
                <w:sz w:val="22"/>
                <w:szCs w:val="22"/>
              </w:rPr>
              <w:t>Рекреационное использование</w:t>
            </w:r>
          </w:p>
        </w:tc>
        <w:tc>
          <w:tcPr>
            <w:tcW w:w="312" w:type="dxa"/>
            <w:shd w:val="clear" w:color="auto" w:fill="auto"/>
            <w:vAlign w:val="center"/>
          </w:tcPr>
          <w:p w:rsidR="0003707D" w:rsidRDefault="0003707D" w:rsidP="00D3469E">
            <w:pPr>
              <w:jc w:val="center"/>
            </w:pPr>
          </w:p>
        </w:tc>
        <w:tc>
          <w:tcPr>
            <w:tcW w:w="312" w:type="dxa"/>
            <w:shd w:val="clear" w:color="auto" w:fill="FFFFF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Pr="0070329C" w:rsidRDefault="0003707D" w:rsidP="00D3469E">
            <w:pPr>
              <w:jc w:val="center"/>
              <w:rPr>
                <w:highlight w:val="yellow"/>
              </w:rP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tcPr>
          <w:p w:rsidR="0003707D" w:rsidRDefault="0003707D" w:rsidP="00D3469E">
            <w:pPr>
              <w:jc w:val="center"/>
            </w:pPr>
          </w:p>
        </w:tc>
        <w:tc>
          <w:tcPr>
            <w:tcW w:w="312" w:type="dxa"/>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p>
        </w:tc>
        <w:tc>
          <w:tcPr>
            <w:tcW w:w="312" w:type="dxa"/>
            <w:vAlign w:val="center"/>
          </w:tcPr>
          <w:p w:rsidR="0003707D" w:rsidRDefault="0003707D" w:rsidP="00D3469E">
            <w:pPr>
              <w:jc w:val="center"/>
            </w:pPr>
          </w:p>
        </w:tc>
        <w:tc>
          <w:tcPr>
            <w:tcW w:w="312" w:type="dxa"/>
          </w:tcPr>
          <w:p w:rsidR="0003707D" w:rsidRDefault="0003707D" w:rsidP="00D3469E">
            <w:pPr>
              <w:jc w:val="center"/>
            </w:pPr>
          </w:p>
        </w:tc>
      </w:tr>
      <w:tr w:rsidR="0003707D" w:rsidTr="003F2221">
        <w:tc>
          <w:tcPr>
            <w:tcW w:w="567" w:type="dxa"/>
            <w:shd w:val="clear" w:color="auto" w:fill="auto"/>
            <w:vAlign w:val="center"/>
          </w:tcPr>
          <w:p w:rsidR="0003707D" w:rsidRPr="001C12AC" w:rsidRDefault="0003707D" w:rsidP="00333124">
            <w:pPr>
              <w:rPr>
                <w:sz w:val="16"/>
              </w:rPr>
            </w:pPr>
            <w:r w:rsidRPr="001C12AC">
              <w:rPr>
                <w:sz w:val="16"/>
              </w:rPr>
              <w:t>16.1</w:t>
            </w:r>
          </w:p>
        </w:tc>
        <w:tc>
          <w:tcPr>
            <w:tcW w:w="3923" w:type="dxa"/>
            <w:shd w:val="clear" w:color="auto" w:fill="auto"/>
          </w:tcPr>
          <w:p w:rsidR="0003707D" w:rsidRPr="00BD37C6" w:rsidRDefault="0003707D" w:rsidP="00333124">
            <w:pPr>
              <w:rPr>
                <w:sz w:val="22"/>
                <w:szCs w:val="22"/>
              </w:rPr>
            </w:pPr>
            <w:r w:rsidRPr="00BD37C6">
              <w:rPr>
                <w:sz w:val="22"/>
                <w:szCs w:val="22"/>
              </w:rPr>
              <w:t xml:space="preserve">Парки, скверы, сады, бульвары, </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FFFFFF"/>
            <w:vAlign w:val="center"/>
          </w:tcPr>
          <w:p w:rsidR="0003707D" w:rsidRDefault="003F2221" w:rsidP="009248A0">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Р</w:t>
            </w:r>
          </w:p>
        </w:tc>
        <w:tc>
          <w:tcPr>
            <w:tcW w:w="312" w:type="dxa"/>
            <w:shd w:val="clear" w:color="auto" w:fill="BFBFBF"/>
            <w:vAlign w:val="center"/>
          </w:tcPr>
          <w:p w:rsidR="0003707D" w:rsidRDefault="0003707D" w:rsidP="009248A0">
            <w:pPr>
              <w:jc w:val="center"/>
            </w:pPr>
          </w:p>
        </w:tc>
        <w:tc>
          <w:tcPr>
            <w:tcW w:w="312" w:type="dxa"/>
            <w:shd w:val="clear" w:color="auto" w:fill="auto"/>
            <w:vAlign w:val="center"/>
          </w:tcPr>
          <w:p w:rsidR="0003707D" w:rsidRDefault="00AB612C" w:rsidP="00D3469E">
            <w:pPr>
              <w:jc w:val="cente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3F2221">
        <w:tc>
          <w:tcPr>
            <w:tcW w:w="567" w:type="dxa"/>
            <w:shd w:val="clear" w:color="auto" w:fill="auto"/>
            <w:vAlign w:val="center"/>
          </w:tcPr>
          <w:p w:rsidR="0003707D" w:rsidRPr="001C12AC" w:rsidRDefault="0003707D" w:rsidP="00333124">
            <w:pPr>
              <w:rPr>
                <w:sz w:val="16"/>
              </w:rPr>
            </w:pPr>
            <w:r w:rsidRPr="001C12AC">
              <w:rPr>
                <w:sz w:val="16"/>
              </w:rPr>
              <w:t>16.2</w:t>
            </w:r>
          </w:p>
        </w:tc>
        <w:tc>
          <w:tcPr>
            <w:tcW w:w="3923" w:type="dxa"/>
            <w:shd w:val="clear" w:color="auto" w:fill="auto"/>
          </w:tcPr>
          <w:p w:rsidR="0003707D" w:rsidRPr="00BD37C6" w:rsidRDefault="0003707D" w:rsidP="00333124">
            <w:pPr>
              <w:rPr>
                <w:sz w:val="22"/>
                <w:szCs w:val="22"/>
              </w:rPr>
            </w:pPr>
            <w:r w:rsidRPr="00BD37C6">
              <w:rPr>
                <w:sz w:val="22"/>
                <w:szCs w:val="22"/>
              </w:rPr>
              <w:t>Вспомогательные строения и инфраструктура для отдыха, базы проката спортивно-рекреационного инвентаря</w:t>
            </w:r>
          </w:p>
        </w:tc>
        <w:tc>
          <w:tcPr>
            <w:tcW w:w="312" w:type="dxa"/>
            <w:shd w:val="clear" w:color="auto" w:fill="auto"/>
            <w:vAlign w:val="center"/>
          </w:tcPr>
          <w:p w:rsidR="0003707D" w:rsidRDefault="0003707D" w:rsidP="00D3469E">
            <w:pPr>
              <w:jc w:val="center"/>
            </w:pPr>
            <w:r w:rsidRPr="00A27F1C">
              <w:rPr>
                <w:b/>
                <w:color w:val="C0504D"/>
                <w:szCs w:val="26"/>
              </w:rPr>
              <w:t>В</w:t>
            </w:r>
          </w:p>
        </w:tc>
        <w:tc>
          <w:tcPr>
            <w:tcW w:w="312" w:type="dxa"/>
            <w:shd w:val="clear" w:color="auto" w:fill="FFFFFF"/>
            <w:vAlign w:val="center"/>
          </w:tcPr>
          <w:p w:rsidR="0003707D" w:rsidRDefault="0003707D" w:rsidP="00D3469E">
            <w:pPr>
              <w:jc w:val="center"/>
            </w:pPr>
            <w:r w:rsidRPr="00A27F1C">
              <w:rPr>
                <w:b/>
                <w:color w:val="C0504D"/>
                <w:szCs w:val="26"/>
              </w:rPr>
              <w:t>В</w:t>
            </w: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В</w:t>
            </w:r>
          </w:p>
        </w:tc>
        <w:tc>
          <w:tcPr>
            <w:tcW w:w="312" w:type="dxa"/>
            <w:shd w:val="clear" w:color="auto" w:fill="auto"/>
            <w:vAlign w:val="center"/>
          </w:tcPr>
          <w:p w:rsidR="0003707D" w:rsidRDefault="0003707D" w:rsidP="009248A0">
            <w:pPr>
              <w:jc w:val="center"/>
            </w:pPr>
            <w:r>
              <w:rPr>
                <w:b/>
                <w:color w:val="C0504D"/>
                <w:szCs w:val="26"/>
              </w:rPr>
              <w:t>У</w:t>
            </w:r>
          </w:p>
        </w:tc>
        <w:tc>
          <w:tcPr>
            <w:tcW w:w="312" w:type="dxa"/>
            <w:shd w:val="clear" w:color="auto" w:fill="BFBFBF"/>
            <w:vAlign w:val="center"/>
          </w:tcPr>
          <w:p w:rsidR="0003707D" w:rsidRDefault="0003707D" w:rsidP="009248A0">
            <w:pPr>
              <w:jc w:val="center"/>
            </w:pPr>
          </w:p>
        </w:tc>
        <w:tc>
          <w:tcPr>
            <w:tcW w:w="312" w:type="dxa"/>
            <w:shd w:val="clear" w:color="auto" w:fill="auto"/>
            <w:vAlign w:val="center"/>
          </w:tcPr>
          <w:p w:rsidR="0003707D" w:rsidRDefault="0003707D" w:rsidP="009248A0">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sidRPr="0058106D">
              <w:rPr>
                <w:b/>
                <w:color w:val="C0504D"/>
                <w:szCs w:val="26"/>
              </w:rPr>
              <w:t>Р</w:t>
            </w:r>
          </w:p>
        </w:tc>
        <w:tc>
          <w:tcPr>
            <w:tcW w:w="312" w:type="dxa"/>
            <w:shd w:val="clear" w:color="auto" w:fill="auto"/>
            <w:vAlign w:val="center"/>
          </w:tcPr>
          <w:p w:rsidR="0003707D" w:rsidRDefault="0003707D" w:rsidP="009248A0">
            <w:pPr>
              <w:jc w:val="center"/>
            </w:pPr>
            <w:r>
              <w:rPr>
                <w:b/>
                <w:color w:val="C0504D"/>
                <w:szCs w:val="26"/>
              </w:rPr>
              <w:t>У</w:t>
            </w:r>
          </w:p>
        </w:tc>
        <w:tc>
          <w:tcPr>
            <w:tcW w:w="312" w:type="dxa"/>
            <w:shd w:val="clear" w:color="auto" w:fill="BFBFBF"/>
            <w:vAlign w:val="center"/>
          </w:tcPr>
          <w:p w:rsidR="0003707D" w:rsidRDefault="0003707D" w:rsidP="009248A0">
            <w:pPr>
              <w:jc w:val="center"/>
            </w:pPr>
          </w:p>
        </w:tc>
        <w:tc>
          <w:tcPr>
            <w:tcW w:w="312" w:type="dxa"/>
            <w:shd w:val="clear" w:color="auto" w:fill="auto"/>
            <w:vAlign w:val="center"/>
          </w:tcPr>
          <w:p w:rsidR="0003707D" w:rsidRDefault="00AB612C" w:rsidP="00D3469E">
            <w:pPr>
              <w:jc w:val="cente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rPr>
                <w:b/>
                <w:color w:val="C0504D"/>
                <w:szCs w:val="26"/>
              </w:rPr>
            </w:pPr>
          </w:p>
        </w:tc>
      </w:tr>
      <w:tr w:rsidR="0003707D" w:rsidTr="002355FD">
        <w:tc>
          <w:tcPr>
            <w:tcW w:w="567" w:type="dxa"/>
            <w:shd w:val="clear" w:color="auto" w:fill="auto"/>
            <w:vAlign w:val="center"/>
          </w:tcPr>
          <w:p w:rsidR="0003707D" w:rsidRDefault="0003707D" w:rsidP="00333124">
            <w:r w:rsidRPr="001C12AC">
              <w:rPr>
                <w:sz w:val="16"/>
              </w:rPr>
              <w:t>16.3</w:t>
            </w:r>
          </w:p>
        </w:tc>
        <w:tc>
          <w:tcPr>
            <w:tcW w:w="3923" w:type="dxa"/>
            <w:shd w:val="clear" w:color="auto" w:fill="auto"/>
          </w:tcPr>
          <w:p w:rsidR="0003707D" w:rsidRPr="00BD37C6" w:rsidRDefault="0003707D" w:rsidP="00333124">
            <w:pPr>
              <w:rPr>
                <w:sz w:val="22"/>
                <w:szCs w:val="22"/>
              </w:rPr>
            </w:pPr>
            <w:r w:rsidRPr="00BD37C6">
              <w:rPr>
                <w:sz w:val="22"/>
                <w:szCs w:val="22"/>
              </w:rPr>
              <w:t>Зеленые насаждения производственных территорий ,</w:t>
            </w:r>
          </w:p>
          <w:p w:rsidR="0003707D" w:rsidRPr="00BD37C6" w:rsidRDefault="0003707D" w:rsidP="00333124">
            <w:pPr>
              <w:rPr>
                <w:sz w:val="22"/>
                <w:szCs w:val="22"/>
              </w:rPr>
            </w:pPr>
            <w:r w:rsidRPr="00BD37C6">
              <w:rPr>
                <w:sz w:val="22"/>
                <w:szCs w:val="22"/>
              </w:rPr>
              <w:t>некапитальные строения для отдыха</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Pr="0070329C" w:rsidRDefault="0003707D" w:rsidP="00D3469E">
            <w:pPr>
              <w:jc w:val="center"/>
              <w:rPr>
                <w:highlight w:val="yellow"/>
              </w:rP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auto"/>
            <w:vAlign w:val="center"/>
          </w:tcPr>
          <w:p w:rsidR="0003707D" w:rsidRPr="002355FD" w:rsidRDefault="002355FD" w:rsidP="00D3469E">
            <w:pPr>
              <w:jc w:val="center"/>
              <w:rPr>
                <w:b/>
                <w:color w:val="C00000"/>
              </w:rPr>
            </w:pPr>
            <w:r w:rsidRPr="002355FD">
              <w:rPr>
                <w:b/>
                <w:color w:val="C00000"/>
              </w:rPr>
              <w:t>Р</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FFFFFF"/>
            <w:vAlign w:val="center"/>
          </w:tcPr>
          <w:p w:rsidR="0003707D" w:rsidRPr="00DF64E6" w:rsidRDefault="00DF64E6" w:rsidP="00D3469E">
            <w:pPr>
              <w:jc w:val="center"/>
            </w:pPr>
            <w:r>
              <w:rPr>
                <w:b/>
                <w:color w:val="C0504D"/>
                <w:szCs w:val="26"/>
              </w:rPr>
              <w:t>У</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03707D" w:rsidTr="00FD27C6">
        <w:tc>
          <w:tcPr>
            <w:tcW w:w="567" w:type="dxa"/>
            <w:shd w:val="clear" w:color="auto" w:fill="auto"/>
            <w:vAlign w:val="center"/>
          </w:tcPr>
          <w:p w:rsidR="0003707D" w:rsidRDefault="0003707D" w:rsidP="00333124">
            <w:r w:rsidRPr="001C12AC">
              <w:rPr>
                <w:sz w:val="16"/>
              </w:rPr>
              <w:t>16.4</w:t>
            </w:r>
          </w:p>
        </w:tc>
        <w:tc>
          <w:tcPr>
            <w:tcW w:w="3923" w:type="dxa"/>
            <w:shd w:val="clear" w:color="auto" w:fill="auto"/>
          </w:tcPr>
          <w:p w:rsidR="0003707D" w:rsidRPr="00BD37C6" w:rsidRDefault="0003707D" w:rsidP="00333124">
            <w:pPr>
              <w:rPr>
                <w:sz w:val="22"/>
                <w:szCs w:val="22"/>
              </w:rPr>
            </w:pPr>
            <w:r w:rsidRPr="00BD37C6">
              <w:rPr>
                <w:sz w:val="22"/>
                <w:szCs w:val="22"/>
              </w:rPr>
              <w:t>Зоны зеленых насаждений внутримикрорайоннного пользования, детские площадки, площадки для отдыха, некапитальные вспомогательные строения</w:t>
            </w:r>
          </w:p>
        </w:tc>
        <w:tc>
          <w:tcPr>
            <w:tcW w:w="312" w:type="dxa"/>
            <w:shd w:val="clear" w:color="auto" w:fill="BFBFBF"/>
            <w:vAlign w:val="center"/>
          </w:tcPr>
          <w:p w:rsidR="0003707D" w:rsidRDefault="0003707D" w:rsidP="00D3469E">
            <w:pPr>
              <w:jc w:val="center"/>
            </w:pPr>
          </w:p>
        </w:tc>
        <w:tc>
          <w:tcPr>
            <w:tcW w:w="312" w:type="dxa"/>
            <w:shd w:val="clear" w:color="auto" w:fill="FFFFFF"/>
            <w:vAlign w:val="center"/>
          </w:tcPr>
          <w:p w:rsidR="0003707D" w:rsidRDefault="0003707D" w:rsidP="00D3469E">
            <w:pPr>
              <w:jc w:val="center"/>
            </w:pPr>
            <w:r w:rsidRPr="00A27F1C">
              <w:rPr>
                <w:b/>
                <w:color w:val="C0504D"/>
                <w:szCs w:val="26"/>
              </w:rPr>
              <w:t>В</w:t>
            </w:r>
          </w:p>
        </w:tc>
        <w:tc>
          <w:tcPr>
            <w:tcW w:w="312" w:type="dxa"/>
            <w:shd w:val="clear" w:color="auto" w:fill="auto"/>
            <w:vAlign w:val="center"/>
          </w:tcPr>
          <w:p w:rsidR="0003707D" w:rsidRDefault="0003707D" w:rsidP="00D3469E">
            <w:pPr>
              <w:jc w:val="center"/>
            </w:pPr>
            <w:r w:rsidRPr="00A27F1C">
              <w:rPr>
                <w:b/>
                <w:color w:val="C0504D"/>
                <w:szCs w:val="26"/>
              </w:rPr>
              <w:t>В</w:t>
            </w: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Pr="0070329C" w:rsidRDefault="0003707D" w:rsidP="00D3469E">
            <w:pPr>
              <w:jc w:val="center"/>
              <w:rPr>
                <w:highlight w:val="yellow"/>
              </w:rPr>
            </w:pPr>
            <w:r w:rsidRPr="0058106D">
              <w:rPr>
                <w:b/>
                <w:color w:val="C0504D"/>
                <w:szCs w:val="26"/>
              </w:rPr>
              <w:t>Р</w:t>
            </w:r>
          </w:p>
        </w:tc>
        <w:tc>
          <w:tcPr>
            <w:tcW w:w="312" w:type="dxa"/>
            <w:shd w:val="clear" w:color="auto" w:fill="auto"/>
            <w:vAlign w:val="center"/>
          </w:tcPr>
          <w:p w:rsidR="0003707D" w:rsidRDefault="0003707D" w:rsidP="00D3469E">
            <w:pPr>
              <w:jc w:val="center"/>
            </w:pPr>
            <w:r w:rsidRPr="0058106D">
              <w:rPr>
                <w:b/>
                <w:color w:val="C0504D"/>
                <w:szCs w:val="26"/>
              </w:rPr>
              <w:t>Р</w:t>
            </w:r>
          </w:p>
        </w:tc>
        <w:tc>
          <w:tcPr>
            <w:tcW w:w="312" w:type="dxa"/>
            <w:shd w:val="clear" w:color="auto" w:fill="auto"/>
            <w:vAlign w:val="center"/>
          </w:tcPr>
          <w:p w:rsidR="0003707D" w:rsidRDefault="0003707D" w:rsidP="00D3469E">
            <w:pPr>
              <w:jc w:val="center"/>
            </w:pPr>
            <w:r w:rsidRPr="00A27F1C">
              <w:rPr>
                <w:b/>
                <w:color w:val="C0504D"/>
                <w:szCs w:val="26"/>
              </w:rPr>
              <w:t>В</w:t>
            </w: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9248A0">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vAlign w:val="center"/>
          </w:tcPr>
          <w:p w:rsidR="0003707D" w:rsidRDefault="0003707D" w:rsidP="00D3469E">
            <w:pPr>
              <w:jc w:val="center"/>
            </w:pPr>
          </w:p>
        </w:tc>
        <w:tc>
          <w:tcPr>
            <w:tcW w:w="312" w:type="dxa"/>
            <w:shd w:val="clear" w:color="auto" w:fill="BFBFBF"/>
          </w:tcPr>
          <w:p w:rsidR="0003707D" w:rsidRDefault="0003707D" w:rsidP="00D3469E">
            <w:pPr>
              <w:jc w:val="center"/>
            </w:pPr>
          </w:p>
        </w:tc>
      </w:tr>
      <w:tr w:rsidR="00FD27C6" w:rsidTr="002355FD">
        <w:tc>
          <w:tcPr>
            <w:tcW w:w="567" w:type="dxa"/>
            <w:shd w:val="clear" w:color="auto" w:fill="auto"/>
            <w:vAlign w:val="center"/>
          </w:tcPr>
          <w:p w:rsidR="00FD27C6" w:rsidRPr="001C12AC" w:rsidRDefault="00FD27C6" w:rsidP="00333124">
            <w:pPr>
              <w:rPr>
                <w:sz w:val="16"/>
              </w:rPr>
            </w:pPr>
            <w:r w:rsidRPr="001C12AC">
              <w:rPr>
                <w:sz w:val="16"/>
              </w:rPr>
              <w:t>16.</w:t>
            </w:r>
            <w:r>
              <w:rPr>
                <w:sz w:val="16"/>
              </w:rPr>
              <w:t>5</w:t>
            </w:r>
          </w:p>
        </w:tc>
        <w:tc>
          <w:tcPr>
            <w:tcW w:w="3923" w:type="dxa"/>
            <w:shd w:val="clear" w:color="auto" w:fill="auto"/>
          </w:tcPr>
          <w:p w:rsidR="00FD27C6" w:rsidRPr="00BD37C6" w:rsidRDefault="00FD27C6" w:rsidP="00333124">
            <w:pPr>
              <w:rPr>
                <w:sz w:val="22"/>
                <w:szCs w:val="22"/>
              </w:rPr>
            </w:pPr>
            <w:r w:rsidRPr="00BD37C6">
              <w:rPr>
                <w:sz w:val="22"/>
                <w:szCs w:val="22"/>
              </w:rPr>
              <w:t xml:space="preserve">Специальные санитарно-защитные  зеленые насаждения </w:t>
            </w: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Pr="0070329C" w:rsidRDefault="00FD27C6" w:rsidP="00D3469E">
            <w:pPr>
              <w:jc w:val="center"/>
              <w:rPr>
                <w:highlight w:val="yellow"/>
              </w:rP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FFFFFF"/>
            <w:vAlign w:val="center"/>
          </w:tcPr>
          <w:p w:rsidR="00FD27C6" w:rsidRPr="00C9571A" w:rsidRDefault="00FD27C6" w:rsidP="00D3469E">
            <w:pPr>
              <w:jc w:val="center"/>
            </w:pPr>
            <w:r w:rsidRPr="00C9571A">
              <w:rPr>
                <w:b/>
                <w:color w:val="C0504D"/>
                <w:szCs w:val="26"/>
              </w:rPr>
              <w:t>Р</w:t>
            </w:r>
          </w:p>
        </w:tc>
        <w:tc>
          <w:tcPr>
            <w:tcW w:w="312" w:type="dxa"/>
            <w:shd w:val="clear" w:color="auto" w:fill="auto"/>
            <w:vAlign w:val="center"/>
          </w:tcPr>
          <w:p w:rsidR="00FD27C6" w:rsidRDefault="00FD27C6" w:rsidP="00D3469E">
            <w:pPr>
              <w:jc w:val="center"/>
            </w:pPr>
            <w:r w:rsidRPr="0058106D">
              <w:rPr>
                <w:b/>
                <w:color w:val="C0504D"/>
                <w:szCs w:val="26"/>
              </w:rPr>
              <w:t>Р</w:t>
            </w:r>
          </w:p>
        </w:tc>
        <w:tc>
          <w:tcPr>
            <w:tcW w:w="312" w:type="dxa"/>
            <w:shd w:val="clear" w:color="auto" w:fill="auto"/>
            <w:vAlign w:val="center"/>
          </w:tcPr>
          <w:p w:rsidR="00FD27C6" w:rsidRDefault="00FD27C6" w:rsidP="00D3469E">
            <w:pPr>
              <w:jc w:val="center"/>
            </w:pPr>
            <w:r w:rsidRPr="0058106D">
              <w:rPr>
                <w:b/>
                <w:color w:val="C0504D"/>
                <w:szCs w:val="26"/>
              </w:rPr>
              <w:t>Р</w:t>
            </w:r>
          </w:p>
        </w:tc>
        <w:tc>
          <w:tcPr>
            <w:tcW w:w="312" w:type="dxa"/>
            <w:vAlign w:val="center"/>
          </w:tcPr>
          <w:p w:rsidR="00FD27C6" w:rsidRDefault="00FD27C6" w:rsidP="00D3469E">
            <w:pPr>
              <w:jc w:val="center"/>
            </w:pPr>
            <w:r w:rsidRPr="0058106D">
              <w:rPr>
                <w:b/>
                <w:color w:val="C0504D"/>
                <w:szCs w:val="26"/>
              </w:rPr>
              <w:t>Р</w:t>
            </w:r>
          </w:p>
        </w:tc>
        <w:tc>
          <w:tcPr>
            <w:tcW w:w="312" w:type="dxa"/>
            <w:vAlign w:val="center"/>
          </w:tcPr>
          <w:p w:rsidR="00FD27C6" w:rsidRDefault="00FD27C6" w:rsidP="00D3469E">
            <w:pPr>
              <w:jc w:val="center"/>
            </w:pPr>
            <w:r w:rsidRPr="0058106D">
              <w:rPr>
                <w:b/>
                <w:color w:val="C0504D"/>
                <w:szCs w:val="26"/>
              </w:rPr>
              <w:t>Р</w:t>
            </w:r>
          </w:p>
        </w:tc>
        <w:tc>
          <w:tcPr>
            <w:tcW w:w="312" w:type="dxa"/>
            <w:shd w:val="clear" w:color="auto" w:fill="auto"/>
            <w:vAlign w:val="center"/>
          </w:tcPr>
          <w:p w:rsidR="00FD27C6" w:rsidRPr="002355FD" w:rsidRDefault="002355FD" w:rsidP="00D3469E">
            <w:pPr>
              <w:jc w:val="center"/>
              <w:rPr>
                <w:b/>
              </w:rPr>
            </w:pPr>
            <w:r w:rsidRPr="002355FD">
              <w:rPr>
                <w:b/>
                <w:color w:val="C00000"/>
              </w:rPr>
              <w:t>Р</w:t>
            </w:r>
          </w:p>
        </w:tc>
        <w:tc>
          <w:tcPr>
            <w:tcW w:w="312" w:type="dxa"/>
            <w:shd w:val="clear" w:color="auto" w:fill="FFFFFF"/>
            <w:vAlign w:val="center"/>
          </w:tcPr>
          <w:p w:rsidR="00FD27C6" w:rsidRDefault="003F2221" w:rsidP="00D3469E">
            <w:pPr>
              <w:jc w:val="center"/>
            </w:pPr>
            <w:r w:rsidRPr="00C9571A">
              <w:rPr>
                <w:b/>
                <w:color w:val="C0504D"/>
                <w:szCs w:val="26"/>
              </w:rPr>
              <w:t>Р</w:t>
            </w: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BFBFBF"/>
            <w:vAlign w:val="center"/>
          </w:tcPr>
          <w:p w:rsidR="00FD27C6" w:rsidRDefault="00FD27C6" w:rsidP="00D3469E">
            <w:pPr>
              <w:jc w:val="center"/>
            </w:pPr>
          </w:p>
        </w:tc>
        <w:tc>
          <w:tcPr>
            <w:tcW w:w="312" w:type="dxa"/>
            <w:shd w:val="clear" w:color="auto" w:fill="auto"/>
            <w:vAlign w:val="center"/>
          </w:tcPr>
          <w:p w:rsidR="00FD27C6" w:rsidRDefault="001E6B50" w:rsidP="00D3469E">
            <w:pPr>
              <w:jc w:val="center"/>
            </w:pPr>
            <w:r w:rsidRPr="00C9571A">
              <w:rPr>
                <w:b/>
                <w:color w:val="C0504D"/>
                <w:szCs w:val="26"/>
              </w:rPr>
              <w:t>Р</w:t>
            </w:r>
          </w:p>
        </w:tc>
        <w:tc>
          <w:tcPr>
            <w:tcW w:w="312" w:type="dxa"/>
            <w:shd w:val="clear" w:color="auto" w:fill="BFBFBF"/>
            <w:vAlign w:val="center"/>
          </w:tcPr>
          <w:p w:rsidR="00FD27C6" w:rsidRDefault="00FD27C6" w:rsidP="00D3469E">
            <w:pPr>
              <w:jc w:val="center"/>
            </w:pPr>
          </w:p>
        </w:tc>
        <w:tc>
          <w:tcPr>
            <w:tcW w:w="312" w:type="dxa"/>
            <w:shd w:val="clear" w:color="auto" w:fill="auto"/>
            <w:vAlign w:val="center"/>
          </w:tcPr>
          <w:p w:rsidR="00FD27C6" w:rsidRPr="00C9571A" w:rsidRDefault="00FD27C6" w:rsidP="00D3469E">
            <w:pPr>
              <w:jc w:val="center"/>
            </w:pPr>
            <w:r w:rsidRPr="00C9571A">
              <w:rPr>
                <w:b/>
                <w:color w:val="C0504D"/>
                <w:szCs w:val="26"/>
              </w:rPr>
              <w:t>Р</w:t>
            </w:r>
          </w:p>
        </w:tc>
        <w:tc>
          <w:tcPr>
            <w:tcW w:w="312" w:type="dxa"/>
            <w:shd w:val="clear" w:color="auto" w:fill="BFBFBF"/>
            <w:vAlign w:val="center"/>
          </w:tcPr>
          <w:p w:rsidR="00FD27C6" w:rsidRDefault="00FD27C6" w:rsidP="00D3469E">
            <w:pPr>
              <w:jc w:val="center"/>
            </w:pPr>
          </w:p>
        </w:tc>
        <w:tc>
          <w:tcPr>
            <w:tcW w:w="312" w:type="dxa"/>
            <w:vAlign w:val="center"/>
          </w:tcPr>
          <w:p w:rsidR="00FD27C6" w:rsidRPr="00C9571A" w:rsidRDefault="00FD27C6" w:rsidP="00D3469E">
            <w:pPr>
              <w:jc w:val="center"/>
            </w:pPr>
            <w:r w:rsidRPr="00C9571A">
              <w:rPr>
                <w:b/>
                <w:color w:val="C0504D"/>
                <w:szCs w:val="26"/>
              </w:rPr>
              <w:t>Р</w:t>
            </w:r>
          </w:p>
        </w:tc>
        <w:tc>
          <w:tcPr>
            <w:tcW w:w="312" w:type="dxa"/>
            <w:vAlign w:val="center"/>
          </w:tcPr>
          <w:p w:rsidR="00FD27C6" w:rsidRPr="00C9571A" w:rsidRDefault="003F2221" w:rsidP="003F2221">
            <w:pPr>
              <w:jc w:val="center"/>
              <w:rPr>
                <w:b/>
                <w:color w:val="C0504D"/>
                <w:szCs w:val="26"/>
              </w:rPr>
            </w:pPr>
            <w:r w:rsidRPr="00C9571A">
              <w:rPr>
                <w:b/>
                <w:color w:val="C0504D"/>
                <w:szCs w:val="26"/>
              </w:rPr>
              <w:t>Р</w:t>
            </w:r>
          </w:p>
        </w:tc>
        <w:tc>
          <w:tcPr>
            <w:tcW w:w="312" w:type="dxa"/>
            <w:vAlign w:val="center"/>
          </w:tcPr>
          <w:p w:rsidR="00FD27C6" w:rsidRPr="00C9571A" w:rsidRDefault="00FD27C6" w:rsidP="00D3469E">
            <w:pPr>
              <w:jc w:val="center"/>
            </w:pPr>
            <w:r w:rsidRPr="00C9571A">
              <w:rPr>
                <w:b/>
                <w:color w:val="C0504D"/>
                <w:szCs w:val="26"/>
              </w:rPr>
              <w:t>Р</w:t>
            </w:r>
          </w:p>
        </w:tc>
        <w:tc>
          <w:tcPr>
            <w:tcW w:w="312" w:type="dxa"/>
            <w:vAlign w:val="center"/>
          </w:tcPr>
          <w:p w:rsidR="00FD27C6" w:rsidRDefault="00FD27C6" w:rsidP="00D3469E">
            <w:pPr>
              <w:jc w:val="center"/>
            </w:pPr>
            <w:r w:rsidRPr="0058106D">
              <w:rPr>
                <w:b/>
                <w:color w:val="C0504D"/>
                <w:szCs w:val="26"/>
              </w:rPr>
              <w:t>В</w:t>
            </w:r>
          </w:p>
        </w:tc>
        <w:tc>
          <w:tcPr>
            <w:tcW w:w="312" w:type="dxa"/>
            <w:shd w:val="clear" w:color="auto" w:fill="BFBFBF"/>
            <w:vAlign w:val="center"/>
          </w:tcPr>
          <w:p w:rsidR="00FD27C6" w:rsidRPr="00C9571A" w:rsidRDefault="00FD27C6" w:rsidP="00D3469E">
            <w:pPr>
              <w:jc w:val="center"/>
            </w:pPr>
          </w:p>
        </w:tc>
        <w:tc>
          <w:tcPr>
            <w:tcW w:w="312" w:type="dxa"/>
            <w:shd w:val="clear" w:color="auto" w:fill="auto"/>
            <w:vAlign w:val="center"/>
          </w:tcPr>
          <w:p w:rsidR="00FD27C6" w:rsidRPr="00DF64E6" w:rsidRDefault="00DF64E6" w:rsidP="00D3469E">
            <w:pPr>
              <w:jc w:val="center"/>
            </w:pPr>
            <w:r>
              <w:rPr>
                <w:b/>
                <w:color w:val="C0504D"/>
                <w:szCs w:val="26"/>
              </w:rPr>
              <w:t>У</w:t>
            </w:r>
          </w:p>
        </w:tc>
        <w:tc>
          <w:tcPr>
            <w:tcW w:w="312" w:type="dxa"/>
            <w:shd w:val="clear" w:color="auto" w:fill="BFBFBF"/>
            <w:vAlign w:val="center"/>
          </w:tcPr>
          <w:p w:rsidR="00FD27C6" w:rsidRDefault="00FD27C6" w:rsidP="00D3469E">
            <w:pPr>
              <w:jc w:val="center"/>
            </w:pPr>
          </w:p>
        </w:tc>
        <w:tc>
          <w:tcPr>
            <w:tcW w:w="312" w:type="dxa"/>
            <w:shd w:val="clear" w:color="auto" w:fill="auto"/>
            <w:vAlign w:val="center"/>
          </w:tcPr>
          <w:p w:rsidR="00FD27C6" w:rsidRPr="00DF64E6" w:rsidRDefault="00DF64E6" w:rsidP="00D3469E">
            <w:pPr>
              <w:jc w:val="center"/>
            </w:pPr>
            <w:r>
              <w:rPr>
                <w:b/>
                <w:color w:val="C0504D"/>
                <w:szCs w:val="26"/>
              </w:rPr>
              <w:t>У</w:t>
            </w:r>
          </w:p>
        </w:tc>
        <w:tc>
          <w:tcPr>
            <w:tcW w:w="312" w:type="dxa"/>
            <w:vAlign w:val="center"/>
          </w:tcPr>
          <w:p w:rsidR="00FD27C6" w:rsidRDefault="00FD27C6" w:rsidP="00D3469E">
            <w:pPr>
              <w:jc w:val="center"/>
            </w:pPr>
            <w:r w:rsidRPr="0058106D">
              <w:rPr>
                <w:b/>
                <w:color w:val="C0504D"/>
                <w:szCs w:val="26"/>
              </w:rPr>
              <w:t>Р</w:t>
            </w:r>
          </w:p>
        </w:tc>
        <w:tc>
          <w:tcPr>
            <w:tcW w:w="312" w:type="dxa"/>
            <w:vAlign w:val="center"/>
          </w:tcPr>
          <w:p w:rsidR="00FD27C6" w:rsidRPr="0058106D" w:rsidRDefault="00E10D76" w:rsidP="00E10D76">
            <w:pPr>
              <w:jc w:val="center"/>
              <w:rPr>
                <w:b/>
                <w:color w:val="C0504D"/>
                <w:szCs w:val="26"/>
              </w:rPr>
            </w:pPr>
            <w:r>
              <w:rPr>
                <w:b/>
                <w:color w:val="C0504D"/>
                <w:szCs w:val="26"/>
              </w:rPr>
              <w:t>Р</w:t>
            </w:r>
          </w:p>
        </w:tc>
      </w:tr>
    </w:tbl>
    <w:p w:rsidR="00BD37C6" w:rsidRDefault="00327B87" w:rsidP="00327B87">
      <w:pPr>
        <w:ind w:right="125"/>
        <w:rPr>
          <w:sz w:val="22"/>
          <w:szCs w:val="22"/>
        </w:rPr>
      </w:pPr>
      <w:r w:rsidRPr="00502071">
        <w:rPr>
          <w:sz w:val="22"/>
          <w:szCs w:val="22"/>
        </w:rPr>
        <w:t xml:space="preserve">                                                                   </w:t>
      </w:r>
    </w:p>
    <w:p w:rsidR="00BD37C6" w:rsidRDefault="00BD37C6" w:rsidP="00327B87">
      <w:pPr>
        <w:ind w:right="125"/>
        <w:rPr>
          <w:sz w:val="22"/>
          <w:szCs w:val="22"/>
        </w:rPr>
      </w:pPr>
    </w:p>
    <w:p w:rsidR="007A3CC3" w:rsidRDefault="007A3CC3" w:rsidP="00327B87">
      <w:pPr>
        <w:ind w:right="125"/>
        <w:rPr>
          <w:sz w:val="22"/>
          <w:szCs w:val="22"/>
        </w:rPr>
      </w:pPr>
    </w:p>
    <w:p w:rsidR="00BD37C6" w:rsidRDefault="00BD37C6" w:rsidP="00327B87">
      <w:pPr>
        <w:ind w:right="125"/>
        <w:rPr>
          <w:sz w:val="22"/>
          <w:szCs w:val="22"/>
        </w:rPr>
      </w:pPr>
    </w:p>
    <w:p w:rsidR="00BD37C6" w:rsidRPr="00502071" w:rsidRDefault="00BD37C6" w:rsidP="00BD37C6">
      <w:pPr>
        <w:rPr>
          <w:sz w:val="22"/>
          <w:szCs w:val="22"/>
        </w:rPr>
      </w:pPr>
      <w:r>
        <w:t xml:space="preserve">                                                                                                                                                                                          </w:t>
      </w:r>
      <w:r w:rsidRPr="00502071">
        <w:rPr>
          <w:sz w:val="22"/>
          <w:szCs w:val="22"/>
        </w:rPr>
        <w:t xml:space="preserve">Окончание таблицы 2   </w:t>
      </w:r>
    </w:p>
    <w:tbl>
      <w:tblPr>
        <w:tblW w:w="1478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23"/>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FD27C6" w:rsidTr="00FD27C6">
        <w:trPr>
          <w:cantSplit/>
          <w:trHeight w:val="300"/>
        </w:trPr>
        <w:tc>
          <w:tcPr>
            <w:tcW w:w="567" w:type="dxa"/>
            <w:vMerge w:val="restart"/>
            <w:shd w:val="clear" w:color="auto" w:fill="auto"/>
          </w:tcPr>
          <w:p w:rsidR="00FD27C6" w:rsidRDefault="00FD27C6" w:rsidP="00333124">
            <w:r w:rsidRPr="00502071">
              <w:rPr>
                <w:sz w:val="22"/>
                <w:szCs w:val="22"/>
              </w:rPr>
              <w:t xml:space="preserve">          </w:t>
            </w:r>
          </w:p>
        </w:tc>
        <w:tc>
          <w:tcPr>
            <w:tcW w:w="3923" w:type="dxa"/>
            <w:vMerge w:val="restart"/>
            <w:shd w:val="clear" w:color="auto" w:fill="auto"/>
          </w:tcPr>
          <w:p w:rsidR="00FD27C6" w:rsidRPr="003F01E5" w:rsidRDefault="00FD27C6" w:rsidP="00333124">
            <w:pPr>
              <w:rPr>
                <w:sz w:val="28"/>
              </w:rPr>
            </w:pPr>
            <w:r w:rsidRPr="003F01E5">
              <w:rPr>
                <w:b/>
                <w:sz w:val="28"/>
              </w:rPr>
              <w:t>Виды разрешенного использования</w:t>
            </w:r>
          </w:p>
          <w:p w:rsidR="00FD27C6" w:rsidRPr="001C12AC" w:rsidRDefault="00FD27C6" w:rsidP="00333124">
            <w:pPr>
              <w:jc w:val="center"/>
              <w:rPr>
                <w:b/>
              </w:rPr>
            </w:pPr>
          </w:p>
        </w:tc>
        <w:tc>
          <w:tcPr>
            <w:tcW w:w="312" w:type="dxa"/>
          </w:tcPr>
          <w:p w:rsidR="00FD27C6" w:rsidRPr="001C12AC" w:rsidRDefault="00FD27C6" w:rsidP="00333124">
            <w:pPr>
              <w:jc w:val="center"/>
              <w:rPr>
                <w:b/>
              </w:rPr>
            </w:pPr>
          </w:p>
        </w:tc>
        <w:tc>
          <w:tcPr>
            <w:tcW w:w="9672" w:type="dxa"/>
            <w:gridSpan w:val="31"/>
            <w:shd w:val="clear" w:color="auto" w:fill="auto"/>
            <w:vAlign w:val="center"/>
          </w:tcPr>
          <w:p w:rsidR="00FD27C6" w:rsidRPr="001C12AC" w:rsidRDefault="00FD27C6" w:rsidP="00333124">
            <w:pPr>
              <w:jc w:val="center"/>
              <w:rPr>
                <w:b/>
              </w:rPr>
            </w:pPr>
            <w:r w:rsidRPr="001C12AC">
              <w:rPr>
                <w:b/>
              </w:rPr>
              <w:t>Кодовое обозначение территориальной</w:t>
            </w:r>
            <w:r>
              <w:rPr>
                <w:b/>
              </w:rPr>
              <w:t xml:space="preserve"> </w:t>
            </w:r>
            <w:r w:rsidRPr="001C12AC">
              <w:rPr>
                <w:b/>
              </w:rPr>
              <w:t xml:space="preserve"> зоны</w:t>
            </w:r>
          </w:p>
        </w:tc>
        <w:tc>
          <w:tcPr>
            <w:tcW w:w="312" w:type="dxa"/>
          </w:tcPr>
          <w:p w:rsidR="00FD27C6" w:rsidRPr="001C12AC" w:rsidRDefault="00FD27C6" w:rsidP="00333124">
            <w:pPr>
              <w:jc w:val="center"/>
              <w:rPr>
                <w:b/>
              </w:rPr>
            </w:pPr>
          </w:p>
        </w:tc>
      </w:tr>
      <w:tr w:rsidR="002513FB" w:rsidTr="00FD27C6">
        <w:trPr>
          <w:cantSplit/>
          <w:trHeight w:val="840"/>
        </w:trPr>
        <w:tc>
          <w:tcPr>
            <w:tcW w:w="567" w:type="dxa"/>
            <w:vMerge/>
            <w:shd w:val="clear" w:color="auto" w:fill="auto"/>
          </w:tcPr>
          <w:p w:rsidR="002513FB" w:rsidRDefault="002513FB" w:rsidP="00333124"/>
        </w:tc>
        <w:tc>
          <w:tcPr>
            <w:tcW w:w="3923" w:type="dxa"/>
            <w:vMerge/>
            <w:shd w:val="clear" w:color="auto" w:fill="auto"/>
          </w:tcPr>
          <w:p w:rsidR="002513FB" w:rsidRPr="001C12AC" w:rsidRDefault="002513FB" w:rsidP="00333124">
            <w:pPr>
              <w:jc w:val="center"/>
              <w:rPr>
                <w:b/>
              </w:rPr>
            </w:pPr>
          </w:p>
        </w:tc>
        <w:tc>
          <w:tcPr>
            <w:tcW w:w="312" w:type="dxa"/>
            <w:shd w:val="clear" w:color="auto" w:fill="auto"/>
            <w:textDirection w:val="btLr"/>
            <w:vAlign w:val="center"/>
          </w:tcPr>
          <w:p w:rsidR="002513FB" w:rsidRPr="00D4247C" w:rsidRDefault="002513FB" w:rsidP="00333124">
            <w:pPr>
              <w:ind w:right="113"/>
              <w:jc w:val="center"/>
              <w:rPr>
                <w:b/>
                <w:sz w:val="22"/>
                <w:szCs w:val="22"/>
              </w:rPr>
            </w:pPr>
            <w:r w:rsidRPr="00D4247C">
              <w:rPr>
                <w:b/>
                <w:color w:val="000000"/>
                <w:sz w:val="22"/>
                <w:szCs w:val="22"/>
              </w:rPr>
              <w:t>ОД</w:t>
            </w:r>
          </w:p>
        </w:tc>
        <w:tc>
          <w:tcPr>
            <w:tcW w:w="312" w:type="dxa"/>
            <w:shd w:val="clear" w:color="auto" w:fill="auto"/>
            <w:textDirection w:val="btLr"/>
            <w:vAlign w:val="center"/>
          </w:tcPr>
          <w:p w:rsidR="002513FB" w:rsidRPr="00D4247C" w:rsidRDefault="002513FB" w:rsidP="00333124">
            <w:pPr>
              <w:ind w:right="113"/>
              <w:jc w:val="center"/>
              <w:rPr>
                <w:b/>
                <w:sz w:val="22"/>
                <w:szCs w:val="22"/>
              </w:rPr>
            </w:pPr>
            <w:r w:rsidRPr="00D4247C">
              <w:rPr>
                <w:b/>
                <w:color w:val="000000"/>
                <w:sz w:val="22"/>
                <w:szCs w:val="22"/>
              </w:rPr>
              <w:t>ОБ</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ОК</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Ж -1</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Ж -2</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Ж -3</w:t>
            </w:r>
          </w:p>
        </w:tc>
        <w:tc>
          <w:tcPr>
            <w:tcW w:w="312" w:type="dxa"/>
            <w:shd w:val="clear" w:color="auto" w:fill="auto"/>
            <w:textDirection w:val="btLr"/>
            <w:vAlign w:val="center"/>
          </w:tcPr>
          <w:p w:rsidR="002513FB" w:rsidRPr="00D4247C" w:rsidRDefault="002513FB" w:rsidP="009A5D59">
            <w:pPr>
              <w:ind w:right="113"/>
              <w:jc w:val="center"/>
              <w:rPr>
                <w:sz w:val="22"/>
                <w:szCs w:val="22"/>
              </w:rPr>
            </w:pPr>
            <w:r w:rsidRPr="00D4247C">
              <w:rPr>
                <w:b/>
                <w:sz w:val="22"/>
                <w:szCs w:val="22"/>
              </w:rPr>
              <w:t xml:space="preserve">Ж - </w:t>
            </w:r>
            <w:r w:rsidR="009A5D59">
              <w:rPr>
                <w:b/>
                <w:sz w:val="22"/>
                <w:szCs w:val="22"/>
              </w:rPr>
              <w:t>4</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 -1</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 -2</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ПК</w:t>
            </w:r>
          </w:p>
        </w:tc>
        <w:tc>
          <w:tcPr>
            <w:tcW w:w="312" w:type="dxa"/>
            <w:textDirection w:val="btLr"/>
            <w:vAlign w:val="center"/>
          </w:tcPr>
          <w:p w:rsidR="002513FB" w:rsidRPr="00D4247C" w:rsidRDefault="002513FB" w:rsidP="00333124">
            <w:pPr>
              <w:tabs>
                <w:tab w:val="left" w:pos="1077"/>
              </w:tabs>
              <w:ind w:right="113"/>
              <w:jc w:val="center"/>
              <w:rPr>
                <w:b/>
                <w:sz w:val="22"/>
                <w:szCs w:val="22"/>
              </w:rPr>
            </w:pPr>
            <w:r w:rsidRPr="00D4247C">
              <w:rPr>
                <w:b/>
                <w:sz w:val="22"/>
                <w:szCs w:val="22"/>
              </w:rPr>
              <w:t>ИТ-1</w:t>
            </w:r>
          </w:p>
        </w:tc>
        <w:tc>
          <w:tcPr>
            <w:tcW w:w="312" w:type="dxa"/>
            <w:textDirection w:val="btLr"/>
            <w:vAlign w:val="center"/>
          </w:tcPr>
          <w:p w:rsidR="002513FB" w:rsidRPr="00D4247C" w:rsidRDefault="002513FB" w:rsidP="00333124">
            <w:pPr>
              <w:tabs>
                <w:tab w:val="left" w:pos="1077"/>
              </w:tabs>
              <w:ind w:right="113"/>
              <w:jc w:val="center"/>
              <w:rPr>
                <w:b/>
                <w:sz w:val="22"/>
                <w:szCs w:val="22"/>
              </w:rPr>
            </w:pPr>
            <w:r w:rsidRPr="00D4247C">
              <w:rPr>
                <w:b/>
                <w:sz w:val="22"/>
                <w:szCs w:val="22"/>
              </w:rPr>
              <w:t>ИТ-2</w:t>
            </w:r>
          </w:p>
        </w:tc>
        <w:tc>
          <w:tcPr>
            <w:tcW w:w="312" w:type="dxa"/>
            <w:textDirection w:val="btLr"/>
            <w:vAlign w:val="center"/>
          </w:tcPr>
          <w:p w:rsidR="002513FB" w:rsidRPr="00D4247C" w:rsidRDefault="002513FB" w:rsidP="00333124">
            <w:pPr>
              <w:tabs>
                <w:tab w:val="left" w:pos="1077"/>
              </w:tabs>
              <w:ind w:right="113"/>
              <w:jc w:val="center"/>
              <w:rPr>
                <w:b/>
                <w:sz w:val="22"/>
                <w:szCs w:val="22"/>
              </w:rPr>
            </w:pPr>
            <w:r w:rsidRPr="00D4247C">
              <w:rPr>
                <w:b/>
                <w:sz w:val="22"/>
                <w:szCs w:val="22"/>
              </w:rPr>
              <w:t>ИТ-3</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СХ -1</w:t>
            </w:r>
          </w:p>
        </w:tc>
        <w:tc>
          <w:tcPr>
            <w:tcW w:w="312" w:type="dxa"/>
            <w:shd w:val="clear" w:color="auto" w:fill="auto"/>
            <w:textDirection w:val="btLr"/>
            <w:vAlign w:val="center"/>
          </w:tcPr>
          <w:p w:rsidR="002513FB" w:rsidRPr="00D4247C" w:rsidRDefault="002513FB" w:rsidP="002513FB">
            <w:pPr>
              <w:ind w:right="113"/>
              <w:jc w:val="center"/>
              <w:rPr>
                <w:sz w:val="22"/>
                <w:szCs w:val="22"/>
              </w:rPr>
            </w:pPr>
            <w:r w:rsidRPr="00D4247C">
              <w:rPr>
                <w:b/>
                <w:sz w:val="22"/>
                <w:szCs w:val="22"/>
              </w:rPr>
              <w:t>СХ -</w:t>
            </w:r>
            <w:r>
              <w:rPr>
                <w:b/>
                <w:sz w:val="22"/>
                <w:szCs w:val="22"/>
              </w:rPr>
              <w:t>2</w:t>
            </w:r>
          </w:p>
        </w:tc>
        <w:tc>
          <w:tcPr>
            <w:tcW w:w="312" w:type="dxa"/>
            <w:shd w:val="clear" w:color="auto" w:fill="auto"/>
            <w:textDirection w:val="btLr"/>
            <w:vAlign w:val="center"/>
          </w:tcPr>
          <w:p w:rsidR="002513FB" w:rsidRPr="00D4247C" w:rsidRDefault="002513FB" w:rsidP="002513FB">
            <w:pPr>
              <w:ind w:right="113"/>
              <w:jc w:val="center"/>
              <w:rPr>
                <w:b/>
                <w:sz w:val="22"/>
                <w:szCs w:val="22"/>
              </w:rPr>
            </w:pPr>
            <w:r w:rsidRPr="00D4247C">
              <w:rPr>
                <w:b/>
                <w:sz w:val="22"/>
                <w:szCs w:val="22"/>
              </w:rPr>
              <w:t>СХ -</w:t>
            </w:r>
            <w:r>
              <w:rPr>
                <w:b/>
                <w:sz w:val="22"/>
                <w:szCs w:val="22"/>
              </w:rPr>
              <w:t>3</w:t>
            </w:r>
          </w:p>
        </w:tc>
        <w:tc>
          <w:tcPr>
            <w:tcW w:w="312" w:type="dxa"/>
            <w:textDirection w:val="btLr"/>
            <w:vAlign w:val="center"/>
          </w:tcPr>
          <w:p w:rsidR="002513FB" w:rsidRPr="00D4247C" w:rsidRDefault="002513FB" w:rsidP="009248A0">
            <w:pPr>
              <w:ind w:right="113"/>
              <w:jc w:val="center"/>
              <w:rPr>
                <w:sz w:val="22"/>
                <w:szCs w:val="22"/>
              </w:rPr>
            </w:pPr>
            <w:r w:rsidRPr="00D4247C">
              <w:rPr>
                <w:b/>
                <w:sz w:val="22"/>
                <w:szCs w:val="22"/>
              </w:rPr>
              <w:t>Р - 1</w:t>
            </w:r>
          </w:p>
        </w:tc>
        <w:tc>
          <w:tcPr>
            <w:tcW w:w="312" w:type="dxa"/>
            <w:shd w:val="clear" w:color="auto" w:fill="auto"/>
            <w:textDirection w:val="btLr"/>
            <w:vAlign w:val="center"/>
          </w:tcPr>
          <w:p w:rsidR="002513FB" w:rsidRPr="00D4247C" w:rsidRDefault="002513FB" w:rsidP="009248A0">
            <w:pPr>
              <w:ind w:right="113"/>
              <w:jc w:val="center"/>
              <w:rPr>
                <w:sz w:val="22"/>
                <w:szCs w:val="22"/>
              </w:rPr>
            </w:pPr>
            <w:r w:rsidRPr="00D4247C">
              <w:rPr>
                <w:b/>
                <w:sz w:val="22"/>
                <w:szCs w:val="22"/>
              </w:rPr>
              <w:t>Р - 2</w:t>
            </w:r>
          </w:p>
        </w:tc>
        <w:tc>
          <w:tcPr>
            <w:tcW w:w="312" w:type="dxa"/>
            <w:shd w:val="clear" w:color="auto" w:fill="auto"/>
            <w:textDirection w:val="btLr"/>
            <w:vAlign w:val="center"/>
          </w:tcPr>
          <w:p w:rsidR="002513FB" w:rsidRPr="00D4247C" w:rsidRDefault="002513FB" w:rsidP="009248A0">
            <w:pPr>
              <w:ind w:right="113"/>
              <w:jc w:val="center"/>
              <w:rPr>
                <w:sz w:val="22"/>
                <w:szCs w:val="22"/>
              </w:rPr>
            </w:pPr>
            <w:r w:rsidRPr="00D4247C">
              <w:rPr>
                <w:b/>
                <w:sz w:val="22"/>
                <w:szCs w:val="22"/>
              </w:rPr>
              <w:t>Р - 3</w:t>
            </w:r>
          </w:p>
        </w:tc>
        <w:tc>
          <w:tcPr>
            <w:tcW w:w="312" w:type="dxa"/>
            <w:shd w:val="clear" w:color="auto" w:fill="auto"/>
            <w:textDirection w:val="btLr"/>
            <w:vAlign w:val="center"/>
          </w:tcPr>
          <w:p w:rsidR="002513FB" w:rsidRPr="00D4247C" w:rsidRDefault="002513FB" w:rsidP="009248A0">
            <w:pPr>
              <w:ind w:right="113"/>
              <w:jc w:val="center"/>
              <w:rPr>
                <w:sz w:val="22"/>
                <w:szCs w:val="22"/>
              </w:rPr>
            </w:pPr>
            <w:r w:rsidRPr="00D4247C">
              <w:rPr>
                <w:b/>
                <w:sz w:val="22"/>
                <w:szCs w:val="22"/>
              </w:rPr>
              <w:t>Р - 4</w:t>
            </w:r>
          </w:p>
        </w:tc>
        <w:tc>
          <w:tcPr>
            <w:tcW w:w="312" w:type="dxa"/>
            <w:shd w:val="clear" w:color="auto" w:fill="auto"/>
            <w:textDirection w:val="btLr"/>
            <w:vAlign w:val="center"/>
          </w:tcPr>
          <w:p w:rsidR="002513FB" w:rsidRPr="00D4247C" w:rsidRDefault="00C54C21" w:rsidP="00C54C21">
            <w:pPr>
              <w:ind w:right="113"/>
              <w:jc w:val="center"/>
              <w:rPr>
                <w:sz w:val="22"/>
                <w:szCs w:val="22"/>
              </w:rPr>
            </w:pPr>
            <w:r w:rsidRPr="00D4247C">
              <w:rPr>
                <w:b/>
                <w:sz w:val="22"/>
                <w:szCs w:val="22"/>
              </w:rPr>
              <w:t xml:space="preserve">Р - </w:t>
            </w:r>
            <w:r>
              <w:rPr>
                <w:b/>
                <w:sz w:val="22"/>
                <w:szCs w:val="22"/>
              </w:rPr>
              <w:t>5</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С</w:t>
            </w:r>
            <w:r w:rsidRPr="00D4247C">
              <w:rPr>
                <w:b/>
                <w:sz w:val="22"/>
                <w:szCs w:val="22"/>
                <w:lang w:val="en-US"/>
              </w:rPr>
              <w:t xml:space="preserve"> </w:t>
            </w:r>
            <w:r w:rsidRPr="00D4247C">
              <w:rPr>
                <w:b/>
                <w:sz w:val="22"/>
                <w:szCs w:val="22"/>
              </w:rPr>
              <w:t>-2</w:t>
            </w:r>
          </w:p>
        </w:tc>
        <w:tc>
          <w:tcPr>
            <w:tcW w:w="312" w:type="dxa"/>
            <w:textDirection w:val="btLr"/>
            <w:vAlign w:val="center"/>
          </w:tcPr>
          <w:p w:rsidR="002513FB" w:rsidRPr="00D4247C" w:rsidRDefault="002513FB"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p>
        </w:tc>
        <w:tc>
          <w:tcPr>
            <w:tcW w:w="312" w:type="dxa"/>
            <w:textDirection w:val="btLr"/>
            <w:vAlign w:val="center"/>
          </w:tcPr>
          <w:p w:rsidR="002513FB" w:rsidRPr="00D4247C" w:rsidRDefault="002513FB" w:rsidP="00FD27C6">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-3</w:t>
            </w:r>
            <w:r>
              <w:rPr>
                <w:b/>
                <w:sz w:val="22"/>
                <w:szCs w:val="22"/>
              </w:rPr>
              <w:t>вр</w:t>
            </w:r>
          </w:p>
        </w:tc>
        <w:tc>
          <w:tcPr>
            <w:tcW w:w="312" w:type="dxa"/>
            <w:textDirection w:val="btLr"/>
            <w:vAlign w:val="center"/>
          </w:tcPr>
          <w:p w:rsidR="002513FB" w:rsidRPr="00D4247C" w:rsidRDefault="002513FB" w:rsidP="00333124">
            <w:pPr>
              <w:ind w:right="113"/>
              <w:jc w:val="center"/>
              <w:rPr>
                <w:b/>
                <w:sz w:val="22"/>
                <w:szCs w:val="22"/>
              </w:rPr>
            </w:pPr>
            <w:r w:rsidRPr="00D4247C">
              <w:rPr>
                <w:b/>
                <w:sz w:val="22"/>
                <w:szCs w:val="22"/>
              </w:rPr>
              <w:t>С</w:t>
            </w:r>
            <w:r w:rsidRPr="00D4247C">
              <w:rPr>
                <w:b/>
                <w:sz w:val="22"/>
                <w:szCs w:val="22"/>
                <w:lang w:val="en-US"/>
              </w:rPr>
              <w:t xml:space="preserve"> </w:t>
            </w:r>
            <w:r w:rsidRPr="00D4247C">
              <w:rPr>
                <w:b/>
                <w:sz w:val="22"/>
                <w:szCs w:val="22"/>
              </w:rPr>
              <w:t>-4</w:t>
            </w:r>
          </w:p>
        </w:tc>
        <w:tc>
          <w:tcPr>
            <w:tcW w:w="312" w:type="dxa"/>
            <w:textDirection w:val="btLr"/>
            <w:vAlign w:val="center"/>
          </w:tcPr>
          <w:p w:rsidR="002513FB" w:rsidRPr="00D4247C" w:rsidRDefault="003F2221" w:rsidP="00333124">
            <w:pPr>
              <w:ind w:right="113"/>
              <w:jc w:val="center"/>
              <w:rPr>
                <w:b/>
                <w:sz w:val="22"/>
                <w:szCs w:val="22"/>
              </w:rPr>
            </w:pPr>
            <w:r>
              <w:rPr>
                <w:b/>
                <w:sz w:val="22"/>
                <w:szCs w:val="22"/>
              </w:rPr>
              <w:t>Б</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-1</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-2</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-3</w:t>
            </w:r>
          </w:p>
        </w:tc>
        <w:tc>
          <w:tcPr>
            <w:tcW w:w="312" w:type="dxa"/>
            <w:shd w:val="clear" w:color="auto" w:fill="auto"/>
            <w:textDirection w:val="btLr"/>
            <w:vAlign w:val="center"/>
          </w:tcPr>
          <w:p w:rsidR="002513FB" w:rsidRPr="00D4247C" w:rsidRDefault="002513FB" w:rsidP="00333124">
            <w:pPr>
              <w:ind w:right="113"/>
              <w:jc w:val="center"/>
              <w:rPr>
                <w:sz w:val="22"/>
                <w:szCs w:val="22"/>
              </w:rPr>
            </w:pPr>
            <w:r w:rsidRPr="00D4247C">
              <w:rPr>
                <w:b/>
                <w:sz w:val="22"/>
                <w:szCs w:val="22"/>
              </w:rPr>
              <w:t>ПР</w:t>
            </w:r>
            <w:r w:rsidRPr="00D4247C">
              <w:rPr>
                <w:b/>
                <w:sz w:val="22"/>
                <w:szCs w:val="22"/>
                <w:lang w:val="en-US"/>
              </w:rPr>
              <w:t xml:space="preserve"> </w:t>
            </w:r>
            <w:r w:rsidRPr="00D4247C">
              <w:rPr>
                <w:b/>
                <w:sz w:val="22"/>
                <w:szCs w:val="22"/>
              </w:rPr>
              <w:t>-4</w:t>
            </w:r>
          </w:p>
        </w:tc>
        <w:tc>
          <w:tcPr>
            <w:tcW w:w="312" w:type="dxa"/>
            <w:textDirection w:val="btLr"/>
            <w:vAlign w:val="center"/>
          </w:tcPr>
          <w:p w:rsidR="002513FB" w:rsidRPr="00D4247C" w:rsidRDefault="002513FB" w:rsidP="00333124">
            <w:pPr>
              <w:ind w:right="113"/>
              <w:jc w:val="center"/>
              <w:rPr>
                <w:b/>
                <w:sz w:val="22"/>
                <w:szCs w:val="22"/>
              </w:rPr>
            </w:pPr>
            <w:r w:rsidRPr="00D4247C">
              <w:rPr>
                <w:b/>
                <w:sz w:val="22"/>
                <w:szCs w:val="22"/>
              </w:rPr>
              <w:t>ПР</w:t>
            </w:r>
            <w:r w:rsidRPr="00D4247C">
              <w:rPr>
                <w:b/>
                <w:sz w:val="22"/>
                <w:szCs w:val="22"/>
                <w:lang w:val="en-US"/>
              </w:rPr>
              <w:t xml:space="preserve"> </w:t>
            </w:r>
            <w:r w:rsidRPr="00D4247C">
              <w:rPr>
                <w:b/>
                <w:sz w:val="22"/>
                <w:szCs w:val="22"/>
              </w:rPr>
              <w:t>-</w:t>
            </w:r>
            <w:r>
              <w:rPr>
                <w:b/>
                <w:sz w:val="22"/>
                <w:szCs w:val="22"/>
              </w:rPr>
              <w:t>5</w:t>
            </w:r>
          </w:p>
        </w:tc>
        <w:tc>
          <w:tcPr>
            <w:tcW w:w="312" w:type="dxa"/>
            <w:textDirection w:val="btLr"/>
            <w:vAlign w:val="center"/>
          </w:tcPr>
          <w:p w:rsidR="002513FB" w:rsidRPr="00D4247C" w:rsidRDefault="002513FB" w:rsidP="00FD27C6">
            <w:pPr>
              <w:ind w:right="113"/>
              <w:jc w:val="center"/>
              <w:rPr>
                <w:b/>
                <w:sz w:val="22"/>
                <w:szCs w:val="22"/>
              </w:rPr>
            </w:pPr>
            <w:r w:rsidRPr="008C4CA8">
              <w:rPr>
                <w:b/>
                <w:sz w:val="22"/>
                <w:szCs w:val="22"/>
              </w:rPr>
              <w:t>ПР</w:t>
            </w:r>
            <w:r w:rsidRPr="008C4CA8">
              <w:rPr>
                <w:b/>
                <w:sz w:val="22"/>
                <w:szCs w:val="22"/>
                <w:lang w:val="en-US"/>
              </w:rPr>
              <w:t xml:space="preserve"> </w:t>
            </w:r>
            <w:r w:rsidRPr="008C4CA8">
              <w:rPr>
                <w:b/>
                <w:sz w:val="22"/>
                <w:szCs w:val="22"/>
              </w:rPr>
              <w:t>-6</w:t>
            </w:r>
          </w:p>
        </w:tc>
      </w:tr>
      <w:tr w:rsidR="002513FB" w:rsidTr="00FD27C6">
        <w:tc>
          <w:tcPr>
            <w:tcW w:w="567" w:type="dxa"/>
            <w:shd w:val="clear" w:color="auto" w:fill="auto"/>
            <w:vAlign w:val="center"/>
          </w:tcPr>
          <w:p w:rsidR="002513FB" w:rsidRDefault="002513FB" w:rsidP="00333124">
            <w:r w:rsidRPr="001C12AC">
              <w:rPr>
                <w:rFonts w:ascii="Arial" w:hAnsi="Arial" w:cs="Arial"/>
                <w:b/>
              </w:rPr>
              <w:t>17</w:t>
            </w:r>
          </w:p>
        </w:tc>
        <w:tc>
          <w:tcPr>
            <w:tcW w:w="3923" w:type="dxa"/>
            <w:shd w:val="clear" w:color="auto" w:fill="auto"/>
          </w:tcPr>
          <w:p w:rsidR="002513FB" w:rsidRPr="001C12AC" w:rsidRDefault="002513FB" w:rsidP="00333124">
            <w:pPr>
              <w:rPr>
                <w:sz w:val="22"/>
                <w:szCs w:val="22"/>
              </w:rPr>
            </w:pPr>
            <w:r w:rsidRPr="001C12AC">
              <w:rPr>
                <w:b/>
                <w:sz w:val="22"/>
                <w:szCs w:val="22"/>
              </w:rPr>
              <w:t>Иные виды использования</w:t>
            </w:r>
          </w:p>
        </w:tc>
        <w:tc>
          <w:tcPr>
            <w:tcW w:w="312" w:type="dxa"/>
            <w:shd w:val="clear" w:color="auto" w:fill="auto"/>
          </w:tcPr>
          <w:p w:rsidR="002513FB" w:rsidRDefault="002513FB" w:rsidP="00333124"/>
        </w:tc>
        <w:tc>
          <w:tcPr>
            <w:tcW w:w="312" w:type="dxa"/>
            <w:shd w:val="clear" w:color="auto" w:fill="FFFFFF"/>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Pr="0070329C" w:rsidRDefault="002513FB" w:rsidP="00333124">
            <w:pPr>
              <w:rPr>
                <w:highlight w:val="yellow"/>
              </w:rPr>
            </w:pPr>
          </w:p>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tcPr>
          <w:p w:rsidR="002513FB" w:rsidRDefault="002513FB" w:rsidP="00333124"/>
        </w:tc>
        <w:tc>
          <w:tcPr>
            <w:tcW w:w="312" w:type="dxa"/>
          </w:tcPr>
          <w:p w:rsidR="002513FB" w:rsidRDefault="002513FB" w:rsidP="00333124"/>
        </w:tc>
        <w:tc>
          <w:tcPr>
            <w:tcW w:w="312" w:type="dxa"/>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9248A0"/>
        </w:tc>
        <w:tc>
          <w:tcPr>
            <w:tcW w:w="312" w:type="dxa"/>
            <w:shd w:val="clear" w:color="auto" w:fill="auto"/>
          </w:tcPr>
          <w:p w:rsidR="002513FB" w:rsidRDefault="002513FB" w:rsidP="009248A0"/>
        </w:tc>
        <w:tc>
          <w:tcPr>
            <w:tcW w:w="312" w:type="dxa"/>
          </w:tcPr>
          <w:p w:rsidR="002513FB" w:rsidRDefault="002513FB" w:rsidP="009248A0"/>
        </w:tc>
        <w:tc>
          <w:tcPr>
            <w:tcW w:w="312" w:type="dxa"/>
            <w:shd w:val="clear" w:color="auto" w:fill="auto"/>
          </w:tcPr>
          <w:p w:rsidR="002513FB" w:rsidRDefault="002513FB" w:rsidP="009248A0"/>
        </w:tc>
        <w:tc>
          <w:tcPr>
            <w:tcW w:w="312" w:type="dxa"/>
            <w:shd w:val="clear" w:color="auto" w:fill="auto"/>
          </w:tcPr>
          <w:p w:rsidR="002513FB" w:rsidRDefault="002513FB" w:rsidP="009248A0"/>
        </w:tc>
        <w:tc>
          <w:tcPr>
            <w:tcW w:w="312" w:type="dxa"/>
            <w:shd w:val="clear" w:color="auto" w:fill="auto"/>
          </w:tcPr>
          <w:p w:rsidR="002513FB" w:rsidRDefault="002513FB" w:rsidP="009248A0"/>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tcPr>
          <w:p w:rsidR="002513FB" w:rsidRDefault="002513FB" w:rsidP="00333124"/>
        </w:tc>
        <w:tc>
          <w:tcPr>
            <w:tcW w:w="312" w:type="dxa"/>
          </w:tcPr>
          <w:p w:rsidR="002513FB" w:rsidRDefault="002513FB" w:rsidP="00333124"/>
        </w:tc>
        <w:tc>
          <w:tcPr>
            <w:tcW w:w="312" w:type="dxa"/>
          </w:tcPr>
          <w:p w:rsidR="002513FB" w:rsidRDefault="002513FB" w:rsidP="00333124"/>
        </w:tc>
        <w:tc>
          <w:tcPr>
            <w:tcW w:w="312" w:type="dxa"/>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shd w:val="clear" w:color="auto" w:fill="auto"/>
          </w:tcPr>
          <w:p w:rsidR="002513FB" w:rsidRDefault="002513FB" w:rsidP="00333124"/>
        </w:tc>
        <w:tc>
          <w:tcPr>
            <w:tcW w:w="312" w:type="dxa"/>
          </w:tcPr>
          <w:p w:rsidR="002513FB" w:rsidRDefault="002513FB" w:rsidP="00333124"/>
        </w:tc>
        <w:tc>
          <w:tcPr>
            <w:tcW w:w="312" w:type="dxa"/>
          </w:tcPr>
          <w:p w:rsidR="002513FB" w:rsidRDefault="002513FB" w:rsidP="00333124"/>
        </w:tc>
      </w:tr>
      <w:tr w:rsidR="002513FB" w:rsidTr="005A2B89">
        <w:tc>
          <w:tcPr>
            <w:tcW w:w="567" w:type="dxa"/>
            <w:shd w:val="clear" w:color="auto" w:fill="auto"/>
            <w:vAlign w:val="center"/>
          </w:tcPr>
          <w:p w:rsidR="002513FB" w:rsidRPr="00BD37C6" w:rsidRDefault="002513FB" w:rsidP="00333124">
            <w:pPr>
              <w:rPr>
                <w:sz w:val="20"/>
                <w:szCs w:val="20"/>
              </w:rPr>
            </w:pPr>
            <w:r w:rsidRPr="00BD37C6">
              <w:rPr>
                <w:sz w:val="20"/>
                <w:szCs w:val="20"/>
              </w:rPr>
              <w:t>17.1</w:t>
            </w:r>
          </w:p>
        </w:tc>
        <w:tc>
          <w:tcPr>
            <w:tcW w:w="3923" w:type="dxa"/>
            <w:shd w:val="clear" w:color="auto" w:fill="auto"/>
          </w:tcPr>
          <w:p w:rsidR="002513FB" w:rsidRPr="00BD37C6" w:rsidRDefault="002513FB" w:rsidP="00333124">
            <w:pPr>
              <w:rPr>
                <w:sz w:val="22"/>
                <w:szCs w:val="22"/>
              </w:rPr>
            </w:pPr>
          </w:p>
          <w:p w:rsidR="002513FB" w:rsidRPr="00BD37C6" w:rsidRDefault="002513FB" w:rsidP="00333124">
            <w:pPr>
              <w:rPr>
                <w:rFonts w:ascii="Arial" w:hAnsi="Arial" w:cs="Arial"/>
                <w:bCs/>
                <w:sz w:val="22"/>
                <w:szCs w:val="22"/>
              </w:rPr>
            </w:pPr>
            <w:r w:rsidRPr="00BD37C6">
              <w:rPr>
                <w:sz w:val="22"/>
                <w:szCs w:val="22"/>
              </w:rPr>
              <w:t>Режимные объекты: военные объекты, иные объекты</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Pr="0070329C" w:rsidRDefault="002513FB" w:rsidP="00333124">
            <w:pPr>
              <w:rPr>
                <w:highlight w:val="yellow"/>
              </w:rPr>
            </w:pP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vAlign w:val="center"/>
          </w:tcPr>
          <w:p w:rsidR="002513FB" w:rsidRDefault="002513FB" w:rsidP="005A2B89">
            <w:pPr>
              <w:jc w:val="center"/>
            </w:pPr>
            <w:r>
              <w:rPr>
                <w:b/>
                <w:color w:val="C0504D"/>
                <w:szCs w:val="26"/>
              </w:rPr>
              <w:t>Р</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r>
      <w:tr w:rsidR="002513FB" w:rsidTr="00FD27C6">
        <w:tc>
          <w:tcPr>
            <w:tcW w:w="567" w:type="dxa"/>
            <w:shd w:val="clear" w:color="auto" w:fill="auto"/>
            <w:vAlign w:val="center"/>
          </w:tcPr>
          <w:p w:rsidR="002513FB" w:rsidRPr="00BD37C6" w:rsidRDefault="002513FB" w:rsidP="00333124">
            <w:pPr>
              <w:rPr>
                <w:sz w:val="20"/>
                <w:szCs w:val="20"/>
              </w:rPr>
            </w:pPr>
            <w:r w:rsidRPr="00BD37C6">
              <w:rPr>
                <w:sz w:val="20"/>
                <w:szCs w:val="20"/>
              </w:rPr>
              <w:t>17.2</w:t>
            </w:r>
          </w:p>
        </w:tc>
        <w:tc>
          <w:tcPr>
            <w:tcW w:w="3923" w:type="dxa"/>
            <w:shd w:val="clear" w:color="auto" w:fill="auto"/>
          </w:tcPr>
          <w:p w:rsidR="002513FB" w:rsidRPr="00BD37C6" w:rsidRDefault="002513FB" w:rsidP="00333124">
            <w:pPr>
              <w:jc w:val="both"/>
              <w:rPr>
                <w:sz w:val="22"/>
                <w:szCs w:val="22"/>
              </w:rPr>
            </w:pPr>
            <w:r w:rsidRPr="00BD37C6">
              <w:rPr>
                <w:sz w:val="22"/>
                <w:szCs w:val="22"/>
              </w:rPr>
              <w:t>Крематории, кладбища</w:t>
            </w:r>
          </w:p>
          <w:p w:rsidR="002513FB" w:rsidRPr="00BD37C6" w:rsidRDefault="002513FB" w:rsidP="00333124">
            <w:pPr>
              <w:rPr>
                <w:sz w:val="22"/>
                <w:szCs w:val="22"/>
              </w:rPr>
            </w:pPr>
            <w:r w:rsidRPr="00BD37C6">
              <w:rPr>
                <w:sz w:val="22"/>
                <w:szCs w:val="22"/>
              </w:rPr>
              <w:t>колумбарии</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Pr="0070329C" w:rsidRDefault="002513FB" w:rsidP="00333124">
            <w:pPr>
              <w:rPr>
                <w:highlight w:val="yellow"/>
              </w:rPr>
            </w:pP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auto"/>
          </w:tcPr>
          <w:p w:rsidR="002513FB" w:rsidRDefault="002513FB" w:rsidP="00333124">
            <w:r>
              <w:rPr>
                <w:b/>
                <w:color w:val="C0504D"/>
                <w:szCs w:val="26"/>
              </w:rPr>
              <w:t>Р</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r>
      <w:tr w:rsidR="002513FB" w:rsidTr="002355FD">
        <w:tc>
          <w:tcPr>
            <w:tcW w:w="567" w:type="dxa"/>
            <w:shd w:val="clear" w:color="auto" w:fill="auto"/>
            <w:vAlign w:val="center"/>
          </w:tcPr>
          <w:p w:rsidR="002513FB" w:rsidRPr="00BD37C6" w:rsidRDefault="002513FB" w:rsidP="00333124">
            <w:pPr>
              <w:rPr>
                <w:sz w:val="20"/>
                <w:szCs w:val="20"/>
              </w:rPr>
            </w:pPr>
            <w:r w:rsidRPr="00BD37C6">
              <w:rPr>
                <w:sz w:val="20"/>
                <w:szCs w:val="20"/>
              </w:rPr>
              <w:t>17.3</w:t>
            </w:r>
          </w:p>
        </w:tc>
        <w:tc>
          <w:tcPr>
            <w:tcW w:w="3923" w:type="dxa"/>
            <w:shd w:val="clear" w:color="auto" w:fill="auto"/>
          </w:tcPr>
          <w:p w:rsidR="002513FB" w:rsidRPr="00BD37C6" w:rsidRDefault="002513FB" w:rsidP="00333124">
            <w:pPr>
              <w:jc w:val="both"/>
              <w:rPr>
                <w:sz w:val="22"/>
                <w:szCs w:val="22"/>
              </w:rPr>
            </w:pPr>
            <w:r w:rsidRPr="00BD37C6">
              <w:rPr>
                <w:sz w:val="22"/>
                <w:szCs w:val="22"/>
              </w:rPr>
              <w:t>Очистные сооружения</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Pr="0070329C" w:rsidRDefault="002513FB" w:rsidP="00333124">
            <w:pPr>
              <w:rPr>
                <w:highlight w:val="yellow"/>
              </w:rPr>
            </w:pP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auto"/>
          </w:tcPr>
          <w:p w:rsidR="002513FB" w:rsidRPr="00CE0649" w:rsidRDefault="002513FB" w:rsidP="00333124">
            <w:pPr>
              <w:rPr>
                <w:b/>
                <w:color w:val="C0504D"/>
                <w:szCs w:val="26"/>
              </w:rPr>
            </w:pPr>
            <w:r>
              <w:rPr>
                <w:b/>
                <w:color w:val="C0504D"/>
                <w:szCs w:val="26"/>
              </w:rPr>
              <w:t>В</w:t>
            </w:r>
          </w:p>
        </w:tc>
        <w:tc>
          <w:tcPr>
            <w:tcW w:w="312" w:type="dxa"/>
            <w:shd w:val="clear" w:color="auto" w:fill="auto"/>
          </w:tcPr>
          <w:p w:rsidR="002513FB" w:rsidRDefault="002513FB" w:rsidP="00333124">
            <w:r>
              <w:rPr>
                <w:b/>
                <w:color w:val="C0504D"/>
                <w:szCs w:val="26"/>
              </w:rPr>
              <w:t>В</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auto"/>
          </w:tcPr>
          <w:p w:rsidR="002513FB" w:rsidRPr="002355FD" w:rsidRDefault="002355FD" w:rsidP="00333124">
            <w:pPr>
              <w:rPr>
                <w:b/>
              </w:rPr>
            </w:pPr>
            <w:r w:rsidRPr="002355FD">
              <w:rPr>
                <w:b/>
                <w:color w:val="C00000"/>
              </w:rPr>
              <w:t>У</w:t>
            </w:r>
          </w:p>
        </w:tc>
        <w:tc>
          <w:tcPr>
            <w:tcW w:w="312" w:type="dxa"/>
            <w:shd w:val="clear" w:color="auto" w:fill="BFBFBF"/>
          </w:tcPr>
          <w:p w:rsidR="002513FB" w:rsidRDefault="002513FB" w:rsidP="00333124"/>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BFBFBF"/>
          </w:tcPr>
          <w:p w:rsidR="002513FB" w:rsidRDefault="002513FB" w:rsidP="009248A0"/>
        </w:tc>
        <w:tc>
          <w:tcPr>
            <w:tcW w:w="312" w:type="dxa"/>
            <w:shd w:val="clear" w:color="auto" w:fill="auto"/>
          </w:tcPr>
          <w:p w:rsidR="002513FB" w:rsidRDefault="00C54C21" w:rsidP="00333124">
            <w:r>
              <w:rPr>
                <w:b/>
                <w:color w:val="C0504D"/>
                <w:szCs w:val="26"/>
              </w:rPr>
              <w:t>В</w:t>
            </w:r>
          </w:p>
        </w:tc>
        <w:tc>
          <w:tcPr>
            <w:tcW w:w="312" w:type="dxa"/>
            <w:shd w:val="clear" w:color="auto" w:fill="auto"/>
          </w:tcPr>
          <w:p w:rsidR="002513FB" w:rsidRDefault="002513FB" w:rsidP="00333124">
            <w:r>
              <w:rPr>
                <w:b/>
                <w:color w:val="C0504D"/>
                <w:szCs w:val="26"/>
              </w:rPr>
              <w:t>Р</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BFBFBF"/>
          </w:tcPr>
          <w:p w:rsidR="002513FB" w:rsidRDefault="002513FB" w:rsidP="00333124"/>
        </w:tc>
        <w:tc>
          <w:tcPr>
            <w:tcW w:w="312" w:type="dxa"/>
            <w:shd w:val="clear" w:color="auto" w:fill="auto"/>
          </w:tcPr>
          <w:p w:rsidR="002513FB" w:rsidRPr="00DF64E6" w:rsidRDefault="002513FB" w:rsidP="00333124">
            <w:r w:rsidRPr="00DF64E6">
              <w:rPr>
                <w:b/>
                <w:color w:val="C0504D"/>
                <w:szCs w:val="26"/>
              </w:rPr>
              <w:t>Р</w:t>
            </w:r>
          </w:p>
        </w:tc>
        <w:tc>
          <w:tcPr>
            <w:tcW w:w="312" w:type="dxa"/>
            <w:shd w:val="clear" w:color="auto" w:fill="BFBFBF"/>
          </w:tcPr>
          <w:p w:rsidR="002513FB" w:rsidRDefault="002513FB" w:rsidP="00333124"/>
        </w:tc>
        <w:tc>
          <w:tcPr>
            <w:tcW w:w="312" w:type="dxa"/>
            <w:shd w:val="clear" w:color="auto" w:fill="BFBFBF"/>
          </w:tcPr>
          <w:p w:rsidR="002513FB" w:rsidRDefault="002513FB" w:rsidP="00333124"/>
        </w:tc>
      </w:tr>
    </w:tbl>
    <w:p w:rsidR="00BD37C6" w:rsidRDefault="00BD37C6" w:rsidP="00327B87">
      <w:pPr>
        <w:ind w:right="125"/>
        <w:rPr>
          <w:sz w:val="22"/>
          <w:szCs w:val="22"/>
        </w:rPr>
      </w:pPr>
    </w:p>
    <w:p w:rsidR="00327B87" w:rsidRDefault="00327B87" w:rsidP="00327B87"/>
    <w:p w:rsidR="00327B87" w:rsidRPr="00543583" w:rsidRDefault="00327B87" w:rsidP="00327B87">
      <w:pPr>
        <w:rPr>
          <w:bCs/>
        </w:rPr>
      </w:pPr>
      <w:r w:rsidRPr="00543583">
        <w:rPr>
          <w:bCs/>
        </w:rPr>
        <w:t>Условные обозначения к таблице:</w:t>
      </w:r>
    </w:p>
    <w:p w:rsidR="00327B87" w:rsidRPr="00543583" w:rsidRDefault="00327B87" w:rsidP="00327B87">
      <w:pPr>
        <w:rPr>
          <w:bCs/>
          <w:u w:val="single"/>
        </w:rPr>
      </w:pPr>
    </w:p>
    <w:tbl>
      <w:tblPr>
        <w:tblW w:w="15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14694"/>
      </w:tblGrid>
      <w:tr w:rsidR="00BD37C6" w:rsidRPr="00543583" w:rsidTr="00333124">
        <w:tc>
          <w:tcPr>
            <w:tcW w:w="534" w:type="dxa"/>
            <w:tcBorders>
              <w:top w:val="single" w:sz="4" w:space="0" w:color="auto"/>
              <w:left w:val="single" w:sz="4" w:space="0" w:color="auto"/>
              <w:bottom w:val="single" w:sz="4" w:space="0" w:color="auto"/>
              <w:right w:val="single" w:sz="4" w:space="0" w:color="auto"/>
            </w:tcBorders>
          </w:tcPr>
          <w:p w:rsidR="00BD37C6" w:rsidRPr="00543583" w:rsidRDefault="00BD37C6" w:rsidP="00333124">
            <w:pPr>
              <w:rPr>
                <w:b/>
              </w:rPr>
            </w:pPr>
            <w:r w:rsidRPr="00543583">
              <w:rPr>
                <w:b/>
              </w:rPr>
              <w:t>Р</w:t>
            </w:r>
          </w:p>
        </w:tc>
        <w:tc>
          <w:tcPr>
            <w:tcW w:w="14694" w:type="dxa"/>
            <w:tcBorders>
              <w:top w:val="nil"/>
              <w:left w:val="single" w:sz="4" w:space="0" w:color="auto"/>
              <w:bottom w:val="nil"/>
              <w:right w:val="nil"/>
            </w:tcBorders>
          </w:tcPr>
          <w:p w:rsidR="00BD37C6" w:rsidRPr="00543583" w:rsidRDefault="00BD37C6" w:rsidP="00333124">
            <w:pPr>
              <w:rPr>
                <w:b/>
              </w:rPr>
            </w:pPr>
            <w:r w:rsidRPr="00543583">
              <w:t>- основной вид разрешенного использования</w:t>
            </w:r>
          </w:p>
        </w:tc>
      </w:tr>
      <w:tr w:rsidR="00BD37C6" w:rsidRPr="00543583" w:rsidTr="00333124">
        <w:tc>
          <w:tcPr>
            <w:tcW w:w="534" w:type="dxa"/>
            <w:tcBorders>
              <w:top w:val="single" w:sz="4" w:space="0" w:color="auto"/>
              <w:left w:val="single" w:sz="4" w:space="0" w:color="auto"/>
              <w:bottom w:val="single" w:sz="4" w:space="0" w:color="auto"/>
              <w:right w:val="single" w:sz="4" w:space="0" w:color="auto"/>
            </w:tcBorders>
          </w:tcPr>
          <w:p w:rsidR="00BD37C6" w:rsidRPr="00543583" w:rsidRDefault="00BD37C6" w:rsidP="00333124">
            <w:pPr>
              <w:rPr>
                <w:b/>
              </w:rPr>
            </w:pPr>
            <w:r w:rsidRPr="00543583">
              <w:rPr>
                <w:b/>
              </w:rPr>
              <w:t>У</w:t>
            </w:r>
          </w:p>
        </w:tc>
        <w:tc>
          <w:tcPr>
            <w:tcW w:w="14694" w:type="dxa"/>
            <w:tcBorders>
              <w:top w:val="nil"/>
              <w:left w:val="single" w:sz="4" w:space="0" w:color="auto"/>
              <w:bottom w:val="nil"/>
              <w:right w:val="nil"/>
            </w:tcBorders>
          </w:tcPr>
          <w:p w:rsidR="00BD37C6" w:rsidRPr="00543583" w:rsidRDefault="00BD37C6" w:rsidP="00333124">
            <w:pPr>
              <w:rPr>
                <w:b/>
              </w:rPr>
            </w:pPr>
            <w:r w:rsidRPr="00543583">
              <w:t>- условно разрешенный вид использования</w:t>
            </w:r>
          </w:p>
        </w:tc>
      </w:tr>
      <w:tr w:rsidR="00BD37C6" w:rsidRPr="00543583" w:rsidTr="00333124">
        <w:tc>
          <w:tcPr>
            <w:tcW w:w="534" w:type="dxa"/>
            <w:tcBorders>
              <w:top w:val="single" w:sz="4" w:space="0" w:color="auto"/>
              <w:left w:val="single" w:sz="4" w:space="0" w:color="auto"/>
              <w:bottom w:val="single" w:sz="4" w:space="0" w:color="auto"/>
              <w:right w:val="single" w:sz="4" w:space="0" w:color="auto"/>
            </w:tcBorders>
          </w:tcPr>
          <w:p w:rsidR="00BD37C6" w:rsidRPr="00543583" w:rsidRDefault="00BD37C6" w:rsidP="00333124">
            <w:pPr>
              <w:rPr>
                <w:b/>
              </w:rPr>
            </w:pPr>
            <w:r w:rsidRPr="00543583">
              <w:rPr>
                <w:b/>
              </w:rPr>
              <w:t>В</w:t>
            </w:r>
          </w:p>
        </w:tc>
        <w:tc>
          <w:tcPr>
            <w:tcW w:w="14694" w:type="dxa"/>
            <w:tcBorders>
              <w:top w:val="nil"/>
              <w:left w:val="single" w:sz="4" w:space="0" w:color="auto"/>
              <w:bottom w:val="nil"/>
              <w:right w:val="nil"/>
            </w:tcBorders>
          </w:tcPr>
          <w:p w:rsidR="00BD37C6" w:rsidRPr="00543583" w:rsidRDefault="00BD37C6" w:rsidP="00333124">
            <w:r w:rsidRPr="00543583">
              <w:t>- вспомогательный вид разрешенного использования</w:t>
            </w:r>
          </w:p>
        </w:tc>
      </w:tr>
      <w:tr w:rsidR="00BD37C6" w:rsidRPr="00543583" w:rsidTr="00333124">
        <w:tc>
          <w:tcPr>
            <w:tcW w:w="534" w:type="dxa"/>
            <w:tcBorders>
              <w:top w:val="single" w:sz="4" w:space="0" w:color="auto"/>
              <w:left w:val="single" w:sz="4" w:space="0" w:color="auto"/>
              <w:bottom w:val="single" w:sz="4" w:space="0" w:color="auto"/>
              <w:right w:val="single" w:sz="4" w:space="0" w:color="auto"/>
            </w:tcBorders>
            <w:shd w:val="pct12" w:color="000000" w:fill="FFFFFF"/>
          </w:tcPr>
          <w:p w:rsidR="00BD37C6" w:rsidRPr="00543583" w:rsidRDefault="00BD37C6" w:rsidP="00333124">
            <w:pPr>
              <w:rPr>
                <w:b/>
              </w:rPr>
            </w:pPr>
          </w:p>
        </w:tc>
        <w:tc>
          <w:tcPr>
            <w:tcW w:w="14694" w:type="dxa"/>
            <w:tcBorders>
              <w:top w:val="nil"/>
              <w:left w:val="single" w:sz="4" w:space="0" w:color="auto"/>
              <w:bottom w:val="nil"/>
              <w:right w:val="nil"/>
            </w:tcBorders>
          </w:tcPr>
          <w:p w:rsidR="00BD37C6" w:rsidRPr="00543583" w:rsidRDefault="00BD37C6" w:rsidP="00333124">
            <w:pPr>
              <w:rPr>
                <w:b/>
              </w:rPr>
            </w:pPr>
            <w:r w:rsidRPr="00543583">
              <w:t xml:space="preserve">- </w:t>
            </w:r>
            <w:r w:rsidR="007A3CC3">
              <w:t xml:space="preserve">основной, вспомогательный и условно разрешённый </w:t>
            </w:r>
            <w:r w:rsidR="000B34E0">
              <w:t>виды использования не устана</w:t>
            </w:r>
            <w:r w:rsidR="001924C3">
              <w:t>вл</w:t>
            </w:r>
            <w:r w:rsidR="00C236A0">
              <w:t>иваются</w:t>
            </w:r>
          </w:p>
        </w:tc>
      </w:tr>
    </w:tbl>
    <w:p w:rsidR="008922F7" w:rsidRDefault="008922F7" w:rsidP="003E080B">
      <w:pPr>
        <w:spacing w:line="200" w:lineRule="atLeast"/>
        <w:ind w:firstLine="709"/>
        <w:jc w:val="both"/>
        <w:rPr>
          <w:iCs/>
        </w:rPr>
      </w:pPr>
    </w:p>
    <w:p w:rsidR="008922F7" w:rsidRDefault="008922F7" w:rsidP="003E080B">
      <w:pPr>
        <w:spacing w:line="200" w:lineRule="atLeast"/>
        <w:ind w:firstLine="709"/>
        <w:jc w:val="both"/>
        <w:rPr>
          <w:iCs/>
        </w:rPr>
      </w:pPr>
    </w:p>
    <w:p w:rsidR="0006085C" w:rsidRDefault="00A57701" w:rsidP="000B34E0">
      <w:pPr>
        <w:pStyle w:val="2"/>
        <w:spacing w:before="0" w:after="0"/>
        <w:jc w:val="both"/>
        <w:rPr>
          <w:rFonts w:ascii="Times New Roman" w:eastAsia="Calibri" w:hAnsi="Times New Roman" w:cs="Times New Roman"/>
          <w:i w:val="0"/>
          <w:sz w:val="24"/>
          <w:szCs w:val="24"/>
          <w:lang w:eastAsia="en-US"/>
        </w:rPr>
      </w:pPr>
      <w:r>
        <w:rPr>
          <w:rFonts w:ascii="Times New Roman" w:hAnsi="Times New Roman" w:cs="Times New Roman"/>
          <w:i w:val="0"/>
          <w:sz w:val="24"/>
          <w:szCs w:val="24"/>
        </w:rPr>
        <w:t>Глава 3.2</w:t>
      </w:r>
      <w:r w:rsidR="008922F7" w:rsidRPr="0006085C">
        <w:rPr>
          <w:rFonts w:ascii="Times New Roman" w:hAnsi="Times New Roman" w:cs="Times New Roman"/>
          <w:i w:val="0"/>
          <w:sz w:val="24"/>
          <w:szCs w:val="24"/>
        </w:rPr>
        <w:t xml:space="preserve">.  </w:t>
      </w:r>
      <w:r w:rsidR="00311270">
        <w:rPr>
          <w:rFonts w:ascii="Times New Roman" w:hAnsi="Times New Roman" w:cs="Times New Roman"/>
          <w:i w:val="0"/>
          <w:sz w:val="24"/>
          <w:szCs w:val="24"/>
        </w:rPr>
        <w:t>О РЕГУЛИРОВАНИИ ИНЫХ ВОПРОСОВ ЗЕМЛЕПОЛЬЗОВАНИЯ И ЗАСТРОЙКИ</w:t>
      </w:r>
    </w:p>
    <w:p w:rsidR="000B34E0" w:rsidRPr="000B34E0" w:rsidRDefault="000B34E0" w:rsidP="000B34E0">
      <w:pPr>
        <w:rPr>
          <w:lang w:eastAsia="en-US"/>
        </w:rPr>
      </w:pPr>
    </w:p>
    <w:p w:rsidR="0006085C" w:rsidRPr="0006085C" w:rsidRDefault="0006085C" w:rsidP="000B34E0">
      <w:pPr>
        <w:keepNext/>
        <w:tabs>
          <w:tab w:val="left" w:pos="2268"/>
        </w:tabs>
        <w:jc w:val="both"/>
        <w:outlineLvl w:val="1"/>
        <w:rPr>
          <w:rFonts w:eastAsia="Calibri"/>
          <w:b/>
          <w:bCs/>
          <w:iCs/>
          <w:sz w:val="28"/>
          <w:szCs w:val="28"/>
          <w:lang w:eastAsia="en-US"/>
        </w:rPr>
      </w:pPr>
      <w:r w:rsidRPr="0006085C">
        <w:rPr>
          <w:rFonts w:eastAsia="Calibri"/>
          <w:b/>
          <w:bCs/>
          <w:iCs/>
          <w:lang w:eastAsia="en-US"/>
        </w:rPr>
        <w:t xml:space="preserve">Статья </w:t>
      </w:r>
      <w:r w:rsidR="000B34E0">
        <w:rPr>
          <w:rFonts w:eastAsia="Calibri"/>
          <w:b/>
          <w:bCs/>
          <w:iCs/>
          <w:lang w:eastAsia="en-US"/>
        </w:rPr>
        <w:t>32</w:t>
      </w:r>
      <w:r w:rsidRPr="0006085C">
        <w:rPr>
          <w:rFonts w:eastAsia="Calibri"/>
          <w:b/>
          <w:bCs/>
          <w:iCs/>
          <w:lang w:eastAsia="en-US"/>
        </w:rPr>
        <w:t>.</w:t>
      </w:r>
      <w:r w:rsidR="000B34E0">
        <w:rPr>
          <w:rFonts w:eastAsia="Calibri"/>
          <w:b/>
          <w:bCs/>
          <w:iCs/>
          <w:lang w:eastAsia="en-US"/>
        </w:rPr>
        <w:t xml:space="preserve">1. </w:t>
      </w:r>
      <w:r w:rsidRPr="0006085C">
        <w:rPr>
          <w:rFonts w:eastAsia="Calibri"/>
          <w:b/>
          <w:bCs/>
          <w:iCs/>
          <w:lang w:eastAsia="en-US"/>
        </w:rPr>
        <w:t>Использование земельных участков и объектов</w:t>
      </w:r>
      <w:r w:rsidR="000B34E0">
        <w:rPr>
          <w:rFonts w:eastAsia="Calibri"/>
          <w:b/>
          <w:bCs/>
          <w:iCs/>
          <w:lang w:eastAsia="en-US"/>
        </w:rPr>
        <w:t xml:space="preserve"> к</w:t>
      </w:r>
      <w:r w:rsidRPr="0006085C">
        <w:rPr>
          <w:rFonts w:eastAsia="Calibri"/>
          <w:b/>
          <w:bCs/>
          <w:iCs/>
          <w:lang w:eastAsia="en-US"/>
        </w:rPr>
        <w:t>апитального строительства, не соответствующих</w:t>
      </w:r>
      <w:r w:rsidR="000B34E0">
        <w:rPr>
          <w:rFonts w:eastAsia="Calibri"/>
          <w:b/>
          <w:bCs/>
          <w:iCs/>
          <w:lang w:eastAsia="en-US"/>
        </w:rPr>
        <w:t xml:space="preserve">      </w:t>
      </w:r>
      <w:r w:rsidRPr="0006085C">
        <w:rPr>
          <w:rFonts w:eastAsia="Calibri"/>
          <w:b/>
          <w:bCs/>
          <w:iCs/>
          <w:lang w:eastAsia="en-US"/>
        </w:rPr>
        <w:t>градостроительному регламенту</w:t>
      </w:r>
      <w:r w:rsidRPr="0006085C">
        <w:rPr>
          <w:rFonts w:eastAsia="Calibri"/>
          <w:b/>
          <w:bCs/>
          <w:iCs/>
          <w:sz w:val="28"/>
          <w:szCs w:val="28"/>
          <w:lang w:eastAsia="en-US"/>
        </w:rPr>
        <w:fldChar w:fldCharType="begin"/>
      </w:r>
      <w:r w:rsidRPr="0006085C">
        <w:rPr>
          <w:rFonts w:eastAsia="Calibri"/>
          <w:b/>
          <w:bCs/>
          <w:iCs/>
          <w:sz w:val="28"/>
          <w:szCs w:val="28"/>
          <w:lang w:eastAsia="en-US"/>
        </w:rPr>
        <w:instrText xml:space="preserve"> TC "</w:instrText>
      </w:r>
      <w:bookmarkStart w:id="2" w:name="_Toc307491907"/>
      <w:bookmarkStart w:id="3" w:name="_Toc324777012"/>
      <w:r w:rsidRPr="0006085C">
        <w:rPr>
          <w:rFonts w:eastAsia="Calibri"/>
          <w:b/>
          <w:bCs/>
          <w:iCs/>
          <w:sz w:val="28"/>
          <w:szCs w:val="28"/>
          <w:lang w:eastAsia="en-US"/>
        </w:rPr>
        <w:instrText>Статья 19. Использование земельных участков и объектов капитального строительства, не соответствующих градостроительному регламенту</w:instrText>
      </w:r>
      <w:bookmarkEnd w:id="2"/>
      <w:bookmarkEnd w:id="3"/>
      <w:r w:rsidRPr="0006085C">
        <w:rPr>
          <w:rFonts w:eastAsia="Calibri"/>
          <w:b/>
          <w:bCs/>
          <w:iCs/>
          <w:sz w:val="28"/>
          <w:szCs w:val="28"/>
          <w:lang w:eastAsia="en-US"/>
        </w:rPr>
        <w:instrText xml:space="preserve">" \f C \l "2" </w:instrText>
      </w:r>
      <w:r w:rsidRPr="0006085C">
        <w:rPr>
          <w:rFonts w:eastAsia="Calibri"/>
          <w:b/>
          <w:bCs/>
          <w:iCs/>
          <w:sz w:val="28"/>
          <w:szCs w:val="28"/>
          <w:lang w:eastAsia="en-US"/>
        </w:rPr>
        <w:fldChar w:fldCharType="end"/>
      </w:r>
    </w:p>
    <w:p w:rsidR="0006085C" w:rsidRPr="0006085C" w:rsidRDefault="0006085C" w:rsidP="0006085C">
      <w:pPr>
        <w:rPr>
          <w:rFonts w:eastAsia="Times New Roman"/>
          <w:sz w:val="28"/>
          <w:szCs w:val="28"/>
          <w:lang w:eastAsia="en-US"/>
        </w:rPr>
      </w:pPr>
    </w:p>
    <w:p w:rsidR="0006085C" w:rsidRPr="0006085C" w:rsidRDefault="0006085C" w:rsidP="0006085C">
      <w:pPr>
        <w:ind w:firstLine="709"/>
        <w:jc w:val="both"/>
        <w:rPr>
          <w:rFonts w:eastAsia="Calibri"/>
          <w:lang w:eastAsia="ru-RU"/>
        </w:rPr>
      </w:pPr>
      <w:r w:rsidRPr="0006085C">
        <w:rPr>
          <w:rFonts w:eastAsia="Calibri"/>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06085C" w:rsidRPr="0006085C" w:rsidRDefault="00311270" w:rsidP="00311270">
      <w:pPr>
        <w:tabs>
          <w:tab w:val="left" w:pos="993"/>
        </w:tabs>
        <w:spacing w:after="200" w:line="276" w:lineRule="auto"/>
        <w:ind w:left="697"/>
        <w:jc w:val="both"/>
        <w:rPr>
          <w:rFonts w:eastAsia="Times New Roman"/>
          <w:lang w:eastAsia="en-US"/>
        </w:rPr>
      </w:pPr>
      <w:r>
        <w:rPr>
          <w:rFonts w:eastAsia="Times New Roman"/>
          <w:lang w:eastAsia="en-US"/>
        </w:rPr>
        <w:t xml:space="preserve">- </w:t>
      </w:r>
      <w:r w:rsidR="0006085C" w:rsidRPr="0006085C">
        <w:rPr>
          <w:rFonts w:eastAsia="Times New Roman"/>
          <w:lang w:eastAsia="en-US"/>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06085C" w:rsidRPr="0006085C" w:rsidRDefault="0006085C" w:rsidP="0006085C">
      <w:pPr>
        <w:numPr>
          <w:ilvl w:val="0"/>
          <w:numId w:val="47"/>
        </w:numPr>
        <w:tabs>
          <w:tab w:val="left" w:pos="993"/>
        </w:tabs>
        <w:spacing w:after="200" w:line="276" w:lineRule="auto"/>
        <w:ind w:left="992" w:hanging="295"/>
        <w:jc w:val="both"/>
        <w:rPr>
          <w:rFonts w:eastAsia="Times New Roman"/>
          <w:lang w:eastAsia="en-US"/>
        </w:rPr>
      </w:pPr>
      <w:r w:rsidRPr="0006085C">
        <w:rPr>
          <w:rFonts w:eastAsia="Times New Roman"/>
          <w:lang w:eastAsia="en-US"/>
        </w:rPr>
        <w:lastRenderedPageBreak/>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06085C" w:rsidRPr="0006085C" w:rsidRDefault="0006085C" w:rsidP="0006085C">
      <w:pPr>
        <w:numPr>
          <w:ilvl w:val="0"/>
          <w:numId w:val="47"/>
        </w:numPr>
        <w:tabs>
          <w:tab w:val="left" w:pos="993"/>
        </w:tabs>
        <w:autoSpaceDE w:val="0"/>
        <w:autoSpaceDN w:val="0"/>
        <w:adjustRightInd w:val="0"/>
        <w:spacing w:after="200" w:line="276" w:lineRule="auto"/>
        <w:ind w:left="992" w:hanging="295"/>
        <w:jc w:val="both"/>
        <w:outlineLvl w:val="1"/>
        <w:rPr>
          <w:rFonts w:eastAsia="Times New Roman"/>
          <w:lang w:eastAsia="en-US"/>
        </w:rPr>
      </w:pPr>
      <w:r w:rsidRPr="0006085C">
        <w:rPr>
          <w:rFonts w:eastAsia="Times New Roman"/>
          <w:lang w:eastAsia="en-US"/>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предельные (минимальным и (или) максимальным) размерам, указанным в градостроительном регламенте соответствующей территориальной зоны;</w:t>
      </w:r>
    </w:p>
    <w:p w:rsidR="0006085C" w:rsidRPr="0006085C" w:rsidRDefault="0006085C" w:rsidP="0006085C">
      <w:pPr>
        <w:numPr>
          <w:ilvl w:val="0"/>
          <w:numId w:val="47"/>
        </w:numPr>
        <w:tabs>
          <w:tab w:val="left" w:pos="993"/>
        </w:tabs>
        <w:spacing w:after="200" w:line="276" w:lineRule="auto"/>
        <w:ind w:left="992" w:hanging="295"/>
        <w:jc w:val="both"/>
        <w:rPr>
          <w:rFonts w:eastAsia="Times New Roman"/>
          <w:lang w:eastAsia="en-US"/>
        </w:rPr>
      </w:pPr>
      <w:r w:rsidRPr="0006085C">
        <w:rPr>
          <w:rFonts w:eastAsia="Times New Roman"/>
          <w:lang w:eastAsia="en-US"/>
        </w:rPr>
        <w:t>существующие параметры объектов капитального строительства предельные (минимальные и (или) максимальные) размеры,  соответствуют предельным параметрам разрешённого строительства, реконструкции объектов капитального строительства, предельным (минимальным и (или) максимальным) размерам,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06085C" w:rsidRPr="0006085C" w:rsidRDefault="0006085C" w:rsidP="0006085C">
      <w:pPr>
        <w:autoSpaceDE w:val="0"/>
        <w:autoSpaceDN w:val="0"/>
        <w:adjustRightInd w:val="0"/>
        <w:ind w:firstLine="709"/>
        <w:jc w:val="both"/>
        <w:outlineLvl w:val="1"/>
        <w:rPr>
          <w:rFonts w:eastAsia="Times New Roman"/>
          <w:lang w:eastAsia="en-US"/>
        </w:rPr>
      </w:pPr>
      <w:r w:rsidRPr="0006085C">
        <w:rPr>
          <w:rFonts w:eastAsia="Times New Roman"/>
          <w:lang w:eastAsia="en-US"/>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w:t>
      </w:r>
      <w:r w:rsidRPr="0006085C">
        <w:rPr>
          <w:rFonts w:eastAsia="Times New Roman"/>
          <w:spacing w:val="-20"/>
          <w:lang w:eastAsia="en-US"/>
        </w:rPr>
        <w:t>здоровья человека, для</w:t>
      </w:r>
      <w:r w:rsidRPr="0006085C">
        <w:rPr>
          <w:rFonts w:eastAsia="Times New Roman"/>
          <w:lang w:eastAsia="en-US"/>
        </w:rPr>
        <w:t xml:space="preserve"> окружающей среды, </w:t>
      </w:r>
      <w:r w:rsidRPr="0006085C">
        <w:rPr>
          <w:rFonts w:eastAsia="Times New Roman"/>
          <w:spacing w:val="-20"/>
          <w:lang w:eastAsia="en-US"/>
        </w:rPr>
        <w:t>объектов культурного наследия.</w:t>
      </w:r>
    </w:p>
    <w:p w:rsidR="0006085C" w:rsidRPr="0006085C" w:rsidRDefault="0006085C" w:rsidP="0006085C">
      <w:pPr>
        <w:spacing w:line="360" w:lineRule="auto"/>
        <w:ind w:left="851"/>
        <w:rPr>
          <w:rFonts w:eastAsia="Times New Roman"/>
          <w:b/>
          <w:bCs/>
          <w:lang w:eastAsia="en-US"/>
        </w:rPr>
      </w:pPr>
    </w:p>
    <w:p w:rsidR="00D7592B" w:rsidRPr="00D7592B" w:rsidRDefault="00703F1C" w:rsidP="00D7592B">
      <w:pPr>
        <w:ind w:left="720" w:hanging="1440"/>
        <w:rPr>
          <w:b/>
        </w:rPr>
      </w:pPr>
      <w:r>
        <w:rPr>
          <w:b/>
        </w:rPr>
        <w:t xml:space="preserve">                 </w:t>
      </w:r>
      <w:r w:rsidR="008B681C">
        <w:rPr>
          <w:b/>
        </w:rPr>
        <w:t>Статья 32.2</w:t>
      </w:r>
      <w:r w:rsidR="00D7592B" w:rsidRPr="00D7592B">
        <w:rPr>
          <w:b/>
        </w:rPr>
        <w:t>. Ответственность за нарушение настоящих Правил</w:t>
      </w:r>
    </w:p>
    <w:p w:rsidR="00D7592B" w:rsidRPr="00D7592B" w:rsidRDefault="00D7592B" w:rsidP="00D7592B">
      <w:pPr>
        <w:ind w:left="720" w:hanging="1440"/>
        <w:rPr>
          <w:b/>
        </w:rPr>
      </w:pPr>
    </w:p>
    <w:p w:rsidR="003E080B" w:rsidRPr="008B681C" w:rsidRDefault="008B681C" w:rsidP="00D7592B">
      <w:pPr>
        <w:ind w:left="720" w:hanging="1440"/>
      </w:pPr>
      <w:r>
        <w:t xml:space="preserve">                        </w:t>
      </w:r>
      <w:r w:rsidR="00D7592B" w:rsidRPr="008B681C">
        <w:t>Ответственность за нарушение настоящих Правил наступает согласно законодательству Российской Федерации и Хабаровского края.</w:t>
      </w:r>
    </w:p>
    <w:p w:rsidR="003E080B" w:rsidRDefault="003E080B" w:rsidP="00E32FC9">
      <w:pPr>
        <w:ind w:left="720" w:hanging="1440"/>
        <w:jc w:val="center"/>
        <w:rPr>
          <w:b/>
        </w:rPr>
      </w:pPr>
    </w:p>
    <w:p w:rsidR="00E32FC9" w:rsidRDefault="00327B87" w:rsidP="00E32FC9">
      <w:pPr>
        <w:ind w:left="720" w:hanging="1440"/>
        <w:jc w:val="center"/>
        <w:rPr>
          <w:b/>
        </w:rPr>
      </w:pPr>
      <w:r w:rsidRPr="004D1121">
        <w:rPr>
          <w:b/>
        </w:rPr>
        <w:t xml:space="preserve">Статья </w:t>
      </w:r>
      <w:r w:rsidR="001F46AF">
        <w:rPr>
          <w:b/>
        </w:rPr>
        <w:t>3</w:t>
      </w:r>
      <w:r w:rsidR="003C72B1">
        <w:rPr>
          <w:b/>
        </w:rPr>
        <w:t>3</w:t>
      </w:r>
      <w:r w:rsidRPr="004D1121">
        <w:t xml:space="preserve">. </w:t>
      </w:r>
      <w:r w:rsidRPr="00EF0AEA">
        <w:t xml:space="preserve"> </w:t>
      </w:r>
      <w:r w:rsidRPr="00487456">
        <w:rPr>
          <w:b/>
        </w:rPr>
        <w:t xml:space="preserve">Градостроительные регламенты в части предельных размеров земельных участков и предельных  </w:t>
      </w:r>
      <w:r>
        <w:rPr>
          <w:b/>
        </w:rPr>
        <w:t xml:space="preserve">       </w:t>
      </w:r>
      <w:r w:rsidR="00E32FC9">
        <w:rPr>
          <w:b/>
        </w:rPr>
        <w:t xml:space="preserve">        </w:t>
      </w:r>
      <w:r w:rsidRPr="00487456">
        <w:rPr>
          <w:b/>
        </w:rPr>
        <w:t>параметров разрешенного строительства, реконструкции объектов капитального строительства на</w:t>
      </w:r>
    </w:p>
    <w:p w:rsidR="00327B87" w:rsidRPr="003F736E" w:rsidRDefault="00E32FC9" w:rsidP="00E32FC9">
      <w:pPr>
        <w:ind w:left="540"/>
        <w:rPr>
          <w:b/>
        </w:rPr>
      </w:pPr>
      <w:r>
        <w:rPr>
          <w:b/>
        </w:rPr>
        <w:t xml:space="preserve">                 т</w:t>
      </w:r>
      <w:r w:rsidR="00327B87" w:rsidRPr="00487456">
        <w:rPr>
          <w:b/>
        </w:rPr>
        <w:t>ерритории</w:t>
      </w:r>
      <w:r>
        <w:rPr>
          <w:b/>
        </w:rPr>
        <w:t xml:space="preserve"> </w:t>
      </w:r>
      <w:r w:rsidR="003C72B1">
        <w:rPr>
          <w:b/>
        </w:rPr>
        <w:t xml:space="preserve">Корфовского </w:t>
      </w:r>
      <w:r w:rsidR="00B84529">
        <w:rPr>
          <w:b/>
        </w:rPr>
        <w:t>городского поселения</w:t>
      </w:r>
      <w:r w:rsidR="00327B87">
        <w:rPr>
          <w:b/>
        </w:rPr>
        <w:t xml:space="preserve"> </w:t>
      </w:r>
    </w:p>
    <w:p w:rsidR="00A92553" w:rsidRDefault="00A92553" w:rsidP="00327B87">
      <w:pPr>
        <w:widowControl w:val="0"/>
        <w:ind w:left="360"/>
        <w:jc w:val="both"/>
      </w:pPr>
    </w:p>
    <w:p w:rsidR="00327B87" w:rsidRDefault="00327B87" w:rsidP="00327B87">
      <w:pPr>
        <w:widowControl w:val="0"/>
        <w:ind w:left="360"/>
        <w:jc w:val="both"/>
      </w:pPr>
      <w:r w:rsidRPr="00727F4F">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на их территории приведены в таблице </w:t>
      </w:r>
      <w:r w:rsidR="00823A83">
        <w:t>3</w:t>
      </w:r>
      <w:r w:rsidRPr="00727F4F">
        <w:t>.</w:t>
      </w:r>
      <w:r w:rsidRPr="002614FA">
        <w:t xml:space="preserve"> </w:t>
      </w:r>
      <w:r>
        <w:t xml:space="preserve">Условные обозначения к таблице </w:t>
      </w:r>
      <w:r w:rsidR="00B700DB">
        <w:t>3</w:t>
      </w:r>
      <w:r>
        <w:t xml:space="preserve"> см. на стр.</w:t>
      </w:r>
      <w:r w:rsidR="00406C63">
        <w:t xml:space="preserve"> </w:t>
      </w:r>
      <w:r w:rsidR="0037559B">
        <w:t>6</w:t>
      </w:r>
      <w:r w:rsidR="00425D0B">
        <w:t>1</w:t>
      </w:r>
      <w:r w:rsidR="00406C63" w:rsidRPr="00503AC8">
        <w:t>.</w:t>
      </w:r>
    </w:p>
    <w:p w:rsidR="007A3CC3" w:rsidRDefault="007A3CC3" w:rsidP="00327B87">
      <w:pPr>
        <w:widowControl w:val="0"/>
        <w:ind w:left="360"/>
        <w:jc w:val="both"/>
      </w:pPr>
    </w:p>
    <w:p w:rsidR="00327B87" w:rsidRPr="00562A9F" w:rsidRDefault="00327B87" w:rsidP="00327B87">
      <w:pPr>
        <w:widowControl w:val="0"/>
        <w:ind w:firstLine="720"/>
        <w:jc w:val="right"/>
        <w:rPr>
          <w:sz w:val="22"/>
          <w:szCs w:val="22"/>
          <w:lang w:val="en-US"/>
        </w:rPr>
      </w:pPr>
      <w:r>
        <w:rPr>
          <w:sz w:val="22"/>
          <w:szCs w:val="22"/>
        </w:rPr>
        <w:lastRenderedPageBreak/>
        <w:t xml:space="preserve">  Таблица </w:t>
      </w:r>
      <w:r w:rsidR="00503AC8">
        <w:rPr>
          <w:sz w:val="22"/>
          <w:szCs w:val="22"/>
        </w:rPr>
        <w:t>3</w:t>
      </w:r>
      <w:r>
        <w:rPr>
          <w:sz w:val="22"/>
          <w:szCs w:val="22"/>
        </w:rPr>
        <w:t xml:space="preserve">               </w:t>
      </w:r>
    </w:p>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077"/>
        <w:gridCol w:w="992"/>
        <w:gridCol w:w="1066"/>
        <w:gridCol w:w="1134"/>
        <w:gridCol w:w="1134"/>
        <w:gridCol w:w="1134"/>
        <w:gridCol w:w="1134"/>
        <w:gridCol w:w="1134"/>
        <w:gridCol w:w="1134"/>
        <w:gridCol w:w="1134"/>
        <w:gridCol w:w="1134"/>
      </w:tblGrid>
      <w:tr w:rsidR="00327B87" w:rsidTr="00A92553">
        <w:tc>
          <w:tcPr>
            <w:tcW w:w="3085" w:type="dxa"/>
            <w:gridSpan w:val="2"/>
            <w:vMerge w:val="restart"/>
            <w:shd w:val="clear" w:color="auto" w:fill="auto"/>
            <w:vAlign w:val="center"/>
          </w:tcPr>
          <w:p w:rsidR="00327B87" w:rsidRPr="00A92553" w:rsidRDefault="00327B87" w:rsidP="001C12AC">
            <w:pPr>
              <w:pStyle w:val="ConsPlusNormal"/>
              <w:ind w:firstLine="0"/>
              <w:jc w:val="center"/>
              <w:rPr>
                <w:rFonts w:ascii="Times New Roman" w:hAnsi="Times New Roman" w:cs="Times New Roman"/>
                <w:b/>
              </w:rPr>
            </w:pPr>
            <w:r w:rsidRPr="00A92553">
              <w:rPr>
                <w:rFonts w:ascii="Times New Roman" w:hAnsi="Times New Roman" w:cs="Times New Roman"/>
                <w:b/>
              </w:rPr>
              <w:t>Зоны</w:t>
            </w:r>
          </w:p>
        </w:tc>
        <w:tc>
          <w:tcPr>
            <w:tcW w:w="3192" w:type="dxa"/>
            <w:gridSpan w:val="3"/>
            <w:shd w:val="clear" w:color="auto" w:fill="auto"/>
            <w:vAlign w:val="center"/>
          </w:tcPr>
          <w:p w:rsidR="00327B87" w:rsidRPr="00A92553" w:rsidRDefault="00327B87" w:rsidP="001C12AC">
            <w:pPr>
              <w:pStyle w:val="ConsPlusNormal"/>
              <w:ind w:firstLine="0"/>
              <w:jc w:val="center"/>
              <w:rPr>
                <w:rFonts w:ascii="Times New Roman" w:hAnsi="Times New Roman" w:cs="Times New Roman"/>
                <w:b/>
              </w:rPr>
            </w:pPr>
            <w:r w:rsidRPr="00A92553">
              <w:rPr>
                <w:rFonts w:ascii="Times New Roman" w:hAnsi="Times New Roman" w:cs="Times New Roman"/>
                <w:b/>
              </w:rPr>
              <w:t>Земельный участок</w:t>
            </w:r>
          </w:p>
        </w:tc>
        <w:tc>
          <w:tcPr>
            <w:tcW w:w="2268" w:type="dxa"/>
            <w:gridSpan w:val="2"/>
            <w:shd w:val="clear" w:color="auto" w:fill="auto"/>
          </w:tcPr>
          <w:p w:rsidR="00327B87" w:rsidRPr="00A92553" w:rsidRDefault="00327B87" w:rsidP="001C12AC">
            <w:pPr>
              <w:pStyle w:val="ConsPlusNormal"/>
              <w:ind w:firstLine="0"/>
              <w:jc w:val="center"/>
              <w:rPr>
                <w:rFonts w:ascii="Times New Roman" w:hAnsi="Times New Roman" w:cs="Times New Roman"/>
                <w:b/>
              </w:rPr>
            </w:pPr>
            <w:r w:rsidRPr="00A92553">
              <w:rPr>
                <w:rFonts w:ascii="Times New Roman" w:hAnsi="Times New Roman" w:cs="Times New Roman"/>
                <w:b/>
              </w:rPr>
              <w:t>Минимальные отступы от границ земельного участка</w:t>
            </w:r>
          </w:p>
        </w:tc>
        <w:tc>
          <w:tcPr>
            <w:tcW w:w="1134" w:type="dxa"/>
            <w:vMerge w:val="restart"/>
            <w:shd w:val="clear" w:color="auto" w:fill="auto"/>
          </w:tcPr>
          <w:p w:rsidR="00327B87" w:rsidRPr="00A92553" w:rsidRDefault="00327B87" w:rsidP="001C12AC">
            <w:pPr>
              <w:pStyle w:val="ConsPlusNormal"/>
              <w:ind w:firstLine="0"/>
              <w:rPr>
                <w:rFonts w:ascii="Times New Roman" w:hAnsi="Times New Roman" w:cs="Times New Roman"/>
                <w:b/>
                <w:sz w:val="18"/>
                <w:szCs w:val="18"/>
              </w:rPr>
            </w:pP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Предель</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ное количес</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тво этажей</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(ярусов)</w:t>
            </w:r>
          </w:p>
        </w:tc>
        <w:tc>
          <w:tcPr>
            <w:tcW w:w="1134" w:type="dxa"/>
            <w:vMerge w:val="restart"/>
            <w:shd w:val="clear" w:color="auto" w:fill="auto"/>
          </w:tcPr>
          <w:p w:rsidR="00327B87" w:rsidRPr="00A92553" w:rsidRDefault="00327B87" w:rsidP="001C12AC">
            <w:pPr>
              <w:pStyle w:val="ConsPlusNormal"/>
              <w:ind w:firstLine="0"/>
              <w:rPr>
                <w:rFonts w:ascii="Times New Roman" w:hAnsi="Times New Roman" w:cs="Times New Roman"/>
                <w:b/>
                <w:sz w:val="18"/>
                <w:szCs w:val="18"/>
              </w:rPr>
            </w:pP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мальный коэффициент застройки.</w:t>
            </w:r>
          </w:p>
        </w:tc>
        <w:tc>
          <w:tcPr>
            <w:tcW w:w="1134" w:type="dxa"/>
            <w:vMerge w:val="restart"/>
            <w:shd w:val="clear" w:color="auto" w:fill="auto"/>
          </w:tcPr>
          <w:p w:rsidR="00327B87" w:rsidRPr="00A92553" w:rsidRDefault="00327B87" w:rsidP="001C12AC">
            <w:pPr>
              <w:pStyle w:val="ConsPlusNormal"/>
              <w:ind w:firstLine="0"/>
              <w:rPr>
                <w:rFonts w:ascii="Times New Roman" w:hAnsi="Times New Roman" w:cs="Times New Roman"/>
                <w:b/>
                <w:sz w:val="18"/>
                <w:szCs w:val="18"/>
              </w:rPr>
            </w:pP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327B87" w:rsidRPr="00A92553" w:rsidRDefault="00327B87" w:rsidP="00610E07">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 xml:space="preserve">мальный коэффициент </w:t>
            </w:r>
            <w:r w:rsidR="00610E07" w:rsidRPr="00A92553">
              <w:rPr>
                <w:rFonts w:ascii="Times New Roman" w:hAnsi="Times New Roman" w:cs="Times New Roman"/>
                <w:b/>
                <w:sz w:val="18"/>
                <w:szCs w:val="18"/>
              </w:rPr>
              <w:t xml:space="preserve">плотности </w:t>
            </w:r>
          </w:p>
          <w:p w:rsidR="00610E07" w:rsidRPr="00A92553" w:rsidRDefault="00610E07" w:rsidP="00610E07">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застройки</w:t>
            </w:r>
          </w:p>
        </w:tc>
        <w:tc>
          <w:tcPr>
            <w:tcW w:w="1134" w:type="dxa"/>
            <w:vMerge w:val="restart"/>
            <w:shd w:val="clear" w:color="auto" w:fill="auto"/>
          </w:tcPr>
          <w:p w:rsidR="00327B87" w:rsidRPr="00A92553" w:rsidRDefault="00327B87" w:rsidP="001C12AC">
            <w:pPr>
              <w:pStyle w:val="ConsPlusNormal"/>
              <w:ind w:firstLine="0"/>
              <w:rPr>
                <w:rFonts w:ascii="Times New Roman" w:hAnsi="Times New Roman" w:cs="Times New Roman"/>
                <w:b/>
                <w:sz w:val="18"/>
                <w:szCs w:val="18"/>
              </w:rPr>
            </w:pP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Минималь</w:t>
            </w:r>
          </w:p>
          <w:p w:rsidR="00327B87" w:rsidRPr="00A92553" w:rsidRDefault="006670D0"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ны</w:t>
            </w:r>
            <w:r w:rsidR="00327B87" w:rsidRPr="00A92553">
              <w:rPr>
                <w:rFonts w:ascii="Times New Roman" w:hAnsi="Times New Roman" w:cs="Times New Roman"/>
                <w:b/>
                <w:sz w:val="18"/>
                <w:szCs w:val="18"/>
              </w:rPr>
              <w:t>й коэффициент озелене</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ния.</w:t>
            </w:r>
          </w:p>
        </w:tc>
        <w:tc>
          <w:tcPr>
            <w:tcW w:w="1134" w:type="dxa"/>
            <w:vMerge w:val="restart"/>
            <w:shd w:val="clear" w:color="auto" w:fill="auto"/>
          </w:tcPr>
          <w:p w:rsidR="00327B87" w:rsidRPr="00A92553" w:rsidRDefault="00327B87" w:rsidP="001C12AC">
            <w:pPr>
              <w:pStyle w:val="ConsPlusNormal"/>
              <w:ind w:firstLine="0"/>
              <w:rPr>
                <w:rFonts w:ascii="Times New Roman" w:hAnsi="Times New Roman" w:cs="Times New Roman"/>
                <w:b/>
                <w:sz w:val="18"/>
                <w:szCs w:val="18"/>
              </w:rPr>
            </w:pP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мальная высота огражде</w:t>
            </w:r>
          </w:p>
          <w:p w:rsidR="00327B87" w:rsidRPr="00A92553" w:rsidRDefault="00327B87" w:rsidP="001C12AC">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ния.</w:t>
            </w:r>
          </w:p>
        </w:tc>
      </w:tr>
      <w:tr w:rsidR="00327B87" w:rsidTr="00A92553">
        <w:trPr>
          <w:trHeight w:val="1308"/>
        </w:trPr>
        <w:tc>
          <w:tcPr>
            <w:tcW w:w="3085" w:type="dxa"/>
            <w:gridSpan w:val="2"/>
            <w:vMerge/>
            <w:shd w:val="clear" w:color="auto" w:fill="auto"/>
          </w:tcPr>
          <w:p w:rsidR="00327B87" w:rsidRDefault="00327B87" w:rsidP="001C12AC">
            <w:pPr>
              <w:pStyle w:val="ConsPlusNormal"/>
              <w:ind w:firstLine="0"/>
              <w:jc w:val="center"/>
            </w:pPr>
          </w:p>
        </w:tc>
        <w:tc>
          <w:tcPr>
            <w:tcW w:w="992" w:type="dxa"/>
            <w:shd w:val="clear" w:color="auto" w:fill="auto"/>
          </w:tcPr>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Минималь</w:t>
            </w:r>
          </w:p>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ная площадь,</w:t>
            </w:r>
          </w:p>
          <w:p w:rsidR="00327B87" w:rsidRPr="00A92553" w:rsidRDefault="00327B87" w:rsidP="001C12AC">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га</w:t>
            </w:r>
          </w:p>
        </w:tc>
        <w:tc>
          <w:tcPr>
            <w:tcW w:w="1066" w:type="dxa"/>
            <w:shd w:val="clear" w:color="auto" w:fill="auto"/>
          </w:tcPr>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Макси</w:t>
            </w:r>
          </w:p>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мальная площадь,</w:t>
            </w:r>
          </w:p>
          <w:p w:rsidR="00327B87" w:rsidRPr="00A92553" w:rsidRDefault="00327B87" w:rsidP="001C12AC">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га</w:t>
            </w:r>
          </w:p>
        </w:tc>
        <w:tc>
          <w:tcPr>
            <w:tcW w:w="1134" w:type="dxa"/>
            <w:shd w:val="clear" w:color="auto" w:fill="auto"/>
          </w:tcPr>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Минималь</w:t>
            </w:r>
          </w:p>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ная протяжён</w:t>
            </w:r>
          </w:p>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ность по уличному фронту,</w:t>
            </w:r>
          </w:p>
          <w:p w:rsidR="00327B87" w:rsidRPr="00A92553" w:rsidRDefault="00327B87" w:rsidP="001C12AC">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134" w:type="dxa"/>
            <w:shd w:val="clear" w:color="auto" w:fill="auto"/>
          </w:tcPr>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По уличному фронту,</w:t>
            </w:r>
          </w:p>
          <w:p w:rsidR="00327B87" w:rsidRPr="00A92553" w:rsidRDefault="00327B87" w:rsidP="001C12AC">
            <w:pPr>
              <w:pStyle w:val="ConsPlusNormal"/>
              <w:ind w:firstLine="0"/>
              <w:rPr>
                <w:rFonts w:ascii="Times New Roman" w:hAnsi="Times New Roman" w:cs="Times New Roman"/>
                <w:sz w:val="16"/>
                <w:szCs w:val="16"/>
              </w:rPr>
            </w:pPr>
          </w:p>
          <w:p w:rsidR="00327B87" w:rsidRPr="00A92553" w:rsidRDefault="00327B87" w:rsidP="001C12AC">
            <w:pPr>
              <w:pStyle w:val="ConsPlusNormal"/>
              <w:ind w:firstLine="0"/>
              <w:rPr>
                <w:rFonts w:ascii="Times New Roman" w:hAnsi="Times New Roman" w:cs="Times New Roman"/>
                <w:sz w:val="16"/>
                <w:szCs w:val="16"/>
              </w:rPr>
            </w:pPr>
          </w:p>
          <w:p w:rsidR="00327B87" w:rsidRPr="00A92553" w:rsidRDefault="00327B87" w:rsidP="001C12AC">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134" w:type="dxa"/>
            <w:shd w:val="clear" w:color="auto" w:fill="auto"/>
          </w:tcPr>
          <w:p w:rsidR="00327B87" w:rsidRPr="00A92553" w:rsidRDefault="00327B87" w:rsidP="001C12AC">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По боковым сторонам участка,</w:t>
            </w:r>
          </w:p>
          <w:p w:rsidR="00327B87" w:rsidRPr="00A92553" w:rsidRDefault="00327B87" w:rsidP="001C12AC">
            <w:pPr>
              <w:pStyle w:val="ConsPlusNormal"/>
              <w:ind w:firstLine="0"/>
              <w:rPr>
                <w:rFonts w:ascii="Times New Roman" w:hAnsi="Times New Roman" w:cs="Times New Roman"/>
                <w:sz w:val="16"/>
                <w:szCs w:val="16"/>
              </w:rPr>
            </w:pPr>
          </w:p>
          <w:p w:rsidR="00327B87" w:rsidRPr="00A92553" w:rsidRDefault="00327B87" w:rsidP="001C12AC">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134" w:type="dxa"/>
            <w:vMerge/>
            <w:shd w:val="clear" w:color="auto" w:fill="auto"/>
          </w:tcPr>
          <w:p w:rsidR="00327B87" w:rsidRDefault="00327B87" w:rsidP="001C12AC">
            <w:pPr>
              <w:pStyle w:val="ConsPlusNormal"/>
              <w:ind w:firstLine="0"/>
              <w:jc w:val="center"/>
            </w:pPr>
          </w:p>
        </w:tc>
        <w:tc>
          <w:tcPr>
            <w:tcW w:w="1134" w:type="dxa"/>
            <w:vMerge/>
            <w:shd w:val="clear" w:color="auto" w:fill="auto"/>
          </w:tcPr>
          <w:p w:rsidR="00327B87" w:rsidRDefault="00327B87" w:rsidP="001C12AC">
            <w:pPr>
              <w:pStyle w:val="ConsPlusNormal"/>
              <w:ind w:firstLine="0"/>
              <w:jc w:val="center"/>
            </w:pPr>
          </w:p>
        </w:tc>
        <w:tc>
          <w:tcPr>
            <w:tcW w:w="1134" w:type="dxa"/>
            <w:vMerge/>
            <w:shd w:val="clear" w:color="auto" w:fill="auto"/>
          </w:tcPr>
          <w:p w:rsidR="00327B87" w:rsidRDefault="00327B87" w:rsidP="001C12AC">
            <w:pPr>
              <w:pStyle w:val="ConsPlusNormal"/>
              <w:ind w:firstLine="0"/>
              <w:jc w:val="center"/>
            </w:pPr>
          </w:p>
        </w:tc>
        <w:tc>
          <w:tcPr>
            <w:tcW w:w="1134" w:type="dxa"/>
            <w:vMerge/>
            <w:shd w:val="clear" w:color="auto" w:fill="auto"/>
          </w:tcPr>
          <w:p w:rsidR="00327B87" w:rsidRDefault="00327B87" w:rsidP="001C12AC">
            <w:pPr>
              <w:pStyle w:val="ConsPlusNormal"/>
              <w:ind w:firstLine="0"/>
              <w:jc w:val="center"/>
            </w:pPr>
          </w:p>
        </w:tc>
        <w:tc>
          <w:tcPr>
            <w:tcW w:w="1134" w:type="dxa"/>
            <w:vMerge/>
            <w:shd w:val="clear" w:color="auto" w:fill="auto"/>
          </w:tcPr>
          <w:p w:rsidR="00327B87" w:rsidRDefault="00327B87" w:rsidP="001C12AC">
            <w:pPr>
              <w:pStyle w:val="ConsPlusNormal"/>
              <w:ind w:firstLine="0"/>
              <w:jc w:val="center"/>
            </w:pPr>
          </w:p>
        </w:tc>
      </w:tr>
      <w:tr w:rsidR="00327B87" w:rsidTr="00A92553">
        <w:trPr>
          <w:trHeight w:hRule="exact" w:val="198"/>
        </w:trPr>
        <w:tc>
          <w:tcPr>
            <w:tcW w:w="3085" w:type="dxa"/>
            <w:gridSpan w:val="2"/>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1</w:t>
            </w:r>
          </w:p>
        </w:tc>
        <w:tc>
          <w:tcPr>
            <w:tcW w:w="992"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2</w:t>
            </w:r>
          </w:p>
        </w:tc>
        <w:tc>
          <w:tcPr>
            <w:tcW w:w="1066"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3</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4</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5</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6</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7</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8</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9</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10</w:t>
            </w:r>
          </w:p>
        </w:tc>
        <w:tc>
          <w:tcPr>
            <w:tcW w:w="1134" w:type="dxa"/>
            <w:shd w:val="clear" w:color="auto" w:fill="auto"/>
            <w:vAlign w:val="center"/>
          </w:tcPr>
          <w:p w:rsidR="00327B87" w:rsidRPr="001C12AC" w:rsidRDefault="00327B87" w:rsidP="001C12AC">
            <w:pPr>
              <w:pStyle w:val="ConsPlusNormal"/>
              <w:ind w:firstLine="0"/>
              <w:jc w:val="center"/>
              <w:rPr>
                <w:sz w:val="16"/>
                <w:szCs w:val="16"/>
              </w:rPr>
            </w:pPr>
            <w:r w:rsidRPr="001C12AC">
              <w:rPr>
                <w:sz w:val="16"/>
                <w:szCs w:val="16"/>
              </w:rPr>
              <w:t>11</w:t>
            </w:r>
          </w:p>
        </w:tc>
      </w:tr>
      <w:tr w:rsidR="00327B87" w:rsidRPr="006B55F4" w:rsidTr="00340FA1">
        <w:tc>
          <w:tcPr>
            <w:tcW w:w="1008" w:type="dxa"/>
            <w:vMerge w:val="restart"/>
            <w:shd w:val="clear" w:color="auto" w:fill="auto"/>
            <w:vAlign w:val="center"/>
          </w:tcPr>
          <w:p w:rsidR="00327B87" w:rsidRPr="001A639E" w:rsidRDefault="00327B87" w:rsidP="001C12AC">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Ж–1</w:t>
            </w:r>
          </w:p>
        </w:tc>
        <w:tc>
          <w:tcPr>
            <w:tcW w:w="2077" w:type="dxa"/>
            <w:shd w:val="clear" w:color="auto" w:fill="auto"/>
          </w:tcPr>
          <w:p w:rsidR="00327B87" w:rsidRPr="001A639E" w:rsidRDefault="00327B87"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Индивидуальные</w:t>
            </w:r>
          </w:p>
          <w:p w:rsidR="00327B87" w:rsidRPr="001A639E" w:rsidRDefault="00327B87"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жилые дома</w:t>
            </w:r>
          </w:p>
        </w:tc>
        <w:tc>
          <w:tcPr>
            <w:tcW w:w="992"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0,06</w:t>
            </w:r>
          </w:p>
        </w:tc>
        <w:tc>
          <w:tcPr>
            <w:tcW w:w="1066"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w:t>
            </w:r>
            <w:r w:rsidR="00EA7485" w:rsidRPr="001A639E">
              <w:rPr>
                <w:rFonts w:ascii="Times New Roman" w:hAnsi="Times New Roman" w:cs="Times New Roman"/>
                <w:b/>
                <w:color w:val="000000"/>
                <w:sz w:val="22"/>
                <w:szCs w:val="22"/>
              </w:rPr>
              <w:t>4</w:t>
            </w:r>
            <w:r w:rsidRPr="001A639E">
              <w:rPr>
                <w:rFonts w:ascii="Times New Roman" w:hAnsi="Times New Roman" w:cs="Times New Roman"/>
                <w:b/>
                <w:color w:val="000000"/>
                <w:sz w:val="22"/>
                <w:szCs w:val="22"/>
              </w:rPr>
              <w:t>0</w:t>
            </w:r>
          </w:p>
        </w:tc>
        <w:tc>
          <w:tcPr>
            <w:tcW w:w="1134"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20</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6</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2</w:t>
            </w:r>
          </w:p>
        </w:tc>
        <w:tc>
          <w:tcPr>
            <w:tcW w:w="1134"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0,3</w:t>
            </w:r>
          </w:p>
        </w:tc>
        <w:tc>
          <w:tcPr>
            <w:tcW w:w="1134"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w:t>
            </w:r>
            <w:r w:rsidR="00C53884" w:rsidRPr="001A639E">
              <w:rPr>
                <w:rFonts w:ascii="Times New Roman" w:hAnsi="Times New Roman" w:cs="Times New Roman"/>
                <w:b/>
                <w:color w:val="000000"/>
                <w:sz w:val="22"/>
                <w:szCs w:val="22"/>
              </w:rPr>
              <w:t>4</w:t>
            </w:r>
          </w:p>
        </w:tc>
        <w:tc>
          <w:tcPr>
            <w:tcW w:w="1134"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0,2</w:t>
            </w:r>
          </w:p>
        </w:tc>
        <w:tc>
          <w:tcPr>
            <w:tcW w:w="1134" w:type="dxa"/>
            <w:vMerge w:val="restart"/>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1,5</w:t>
            </w:r>
          </w:p>
        </w:tc>
      </w:tr>
      <w:tr w:rsidR="00327B87" w:rsidRPr="006B55F4" w:rsidTr="00340FA1">
        <w:tc>
          <w:tcPr>
            <w:tcW w:w="1008" w:type="dxa"/>
            <w:vMerge/>
            <w:shd w:val="clear" w:color="auto" w:fill="auto"/>
          </w:tcPr>
          <w:p w:rsidR="00327B87" w:rsidRPr="001A639E" w:rsidRDefault="00327B87" w:rsidP="001C12AC">
            <w:pPr>
              <w:pStyle w:val="ConsPlusNormal"/>
              <w:ind w:firstLine="0"/>
              <w:jc w:val="center"/>
              <w:rPr>
                <w:rFonts w:ascii="Times New Roman" w:hAnsi="Times New Roman" w:cs="Times New Roman"/>
                <w:color w:val="000000"/>
                <w:sz w:val="22"/>
                <w:szCs w:val="22"/>
              </w:rPr>
            </w:pPr>
          </w:p>
        </w:tc>
        <w:tc>
          <w:tcPr>
            <w:tcW w:w="2077" w:type="dxa"/>
            <w:shd w:val="clear" w:color="auto" w:fill="auto"/>
          </w:tcPr>
          <w:p w:rsidR="00327B87" w:rsidRPr="001A639E" w:rsidRDefault="00327B87"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Хозяйственные постройки</w:t>
            </w:r>
          </w:p>
        </w:tc>
        <w:tc>
          <w:tcPr>
            <w:tcW w:w="992"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066"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6</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1</w:t>
            </w: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r>
      <w:tr w:rsidR="00327B87" w:rsidRPr="006B55F4" w:rsidTr="00B64A3F">
        <w:tc>
          <w:tcPr>
            <w:tcW w:w="1008" w:type="dxa"/>
            <w:vMerge/>
            <w:shd w:val="clear" w:color="auto" w:fill="auto"/>
          </w:tcPr>
          <w:p w:rsidR="00327B87" w:rsidRPr="001A639E" w:rsidRDefault="00327B87" w:rsidP="001C12AC">
            <w:pPr>
              <w:pStyle w:val="ConsPlusNormal"/>
              <w:ind w:firstLine="0"/>
              <w:jc w:val="center"/>
              <w:rPr>
                <w:rFonts w:ascii="Times New Roman" w:hAnsi="Times New Roman" w:cs="Times New Roman"/>
                <w:color w:val="000000"/>
                <w:sz w:val="22"/>
                <w:szCs w:val="22"/>
              </w:rPr>
            </w:pPr>
          </w:p>
        </w:tc>
        <w:tc>
          <w:tcPr>
            <w:tcW w:w="2077" w:type="dxa"/>
            <w:shd w:val="clear" w:color="auto" w:fill="auto"/>
          </w:tcPr>
          <w:p w:rsidR="00327B87" w:rsidRPr="001A639E" w:rsidRDefault="00327B87"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Постройки для содержания скота и птицы</w:t>
            </w:r>
          </w:p>
        </w:tc>
        <w:tc>
          <w:tcPr>
            <w:tcW w:w="992"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066" w:type="dxa"/>
            <w:vMerge/>
            <w:tcBorders>
              <w:bottom w:val="single" w:sz="4" w:space="0" w:color="auto"/>
            </w:tcBorders>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15</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4</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1</w:t>
            </w: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p>
        </w:tc>
      </w:tr>
      <w:tr w:rsidR="006646E9" w:rsidRPr="006B55F4" w:rsidTr="00340FA1">
        <w:tc>
          <w:tcPr>
            <w:tcW w:w="1008" w:type="dxa"/>
            <w:vMerge w:val="restart"/>
            <w:shd w:val="clear" w:color="auto" w:fill="auto"/>
            <w:vAlign w:val="center"/>
          </w:tcPr>
          <w:p w:rsidR="006646E9" w:rsidRPr="001A639E" w:rsidRDefault="006646E9" w:rsidP="001C12AC">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Ж–2</w:t>
            </w:r>
          </w:p>
        </w:tc>
        <w:tc>
          <w:tcPr>
            <w:tcW w:w="2077" w:type="dxa"/>
            <w:shd w:val="clear" w:color="auto" w:fill="auto"/>
          </w:tcPr>
          <w:p w:rsidR="006646E9" w:rsidRPr="001A639E" w:rsidRDefault="006646E9" w:rsidP="00610E07">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Индивидуальные</w:t>
            </w:r>
          </w:p>
          <w:p w:rsidR="006646E9" w:rsidRPr="001A639E" w:rsidRDefault="006646E9" w:rsidP="00610E07">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жилые дома</w:t>
            </w:r>
          </w:p>
        </w:tc>
        <w:tc>
          <w:tcPr>
            <w:tcW w:w="992" w:type="dxa"/>
            <w:vMerge w:val="restart"/>
            <w:shd w:val="clear" w:color="auto" w:fill="auto"/>
            <w:vAlign w:val="center"/>
          </w:tcPr>
          <w:p w:rsidR="006646E9" w:rsidRPr="001A639E" w:rsidRDefault="006646E9"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0,0</w:t>
            </w:r>
            <w:r w:rsidR="00C53884" w:rsidRPr="001A639E">
              <w:rPr>
                <w:rFonts w:ascii="Times New Roman" w:hAnsi="Times New Roman" w:cs="Times New Roman"/>
                <w:b/>
                <w:color w:val="000000"/>
                <w:sz w:val="22"/>
                <w:szCs w:val="22"/>
              </w:rPr>
              <w:t>6</w:t>
            </w:r>
          </w:p>
        </w:tc>
        <w:tc>
          <w:tcPr>
            <w:tcW w:w="1066" w:type="dxa"/>
            <w:vMerge w:val="restart"/>
            <w:shd w:val="clear" w:color="auto" w:fill="auto"/>
            <w:vAlign w:val="center"/>
          </w:tcPr>
          <w:p w:rsidR="006646E9" w:rsidRPr="001A639E" w:rsidRDefault="00B64A3F" w:rsidP="00340FA1">
            <w:pPr>
              <w:pStyle w:val="ConsPlusNormal"/>
              <w:ind w:firstLine="0"/>
              <w:jc w:val="center"/>
              <w:rPr>
                <w:rFonts w:ascii="Times New Roman" w:hAnsi="Times New Roman" w:cs="Times New Roman"/>
                <w:b/>
                <w:color w:val="000000"/>
                <w:sz w:val="22"/>
                <w:szCs w:val="22"/>
                <w:lang w:val="en-US"/>
              </w:rPr>
            </w:pPr>
            <w:r>
              <w:rPr>
                <w:rFonts w:ascii="Times New Roman" w:hAnsi="Times New Roman" w:cs="Times New Roman"/>
                <w:b/>
                <w:color w:val="000000"/>
                <w:sz w:val="22"/>
                <w:szCs w:val="22"/>
              </w:rPr>
              <w:t>0.15</w:t>
            </w:r>
          </w:p>
          <w:p w:rsidR="006646E9" w:rsidRPr="00B64A3F" w:rsidRDefault="006646E9" w:rsidP="00340FA1">
            <w:pPr>
              <w:pStyle w:val="ConsPlusNormal"/>
              <w:ind w:firstLine="0"/>
              <w:jc w:val="center"/>
              <w:rPr>
                <w:rFonts w:ascii="Times New Roman" w:hAnsi="Times New Roman" w:cs="Times New Roman"/>
                <w:b/>
                <w:color w:val="000000"/>
                <w:sz w:val="22"/>
                <w:szCs w:val="22"/>
              </w:rPr>
            </w:pPr>
          </w:p>
        </w:tc>
        <w:tc>
          <w:tcPr>
            <w:tcW w:w="1134" w:type="dxa"/>
            <w:vMerge w:val="restart"/>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lang w:val="en-US"/>
              </w:rPr>
            </w:pPr>
            <w:r w:rsidRPr="001A639E">
              <w:rPr>
                <w:rFonts w:ascii="Times New Roman" w:hAnsi="Times New Roman" w:cs="Times New Roman"/>
                <w:b/>
                <w:color w:val="000000"/>
                <w:sz w:val="22"/>
                <w:szCs w:val="22"/>
                <w:lang w:val="en-US"/>
              </w:rPr>
              <w:t>15</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6</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3</w:t>
            </w:r>
          </w:p>
        </w:tc>
        <w:tc>
          <w:tcPr>
            <w:tcW w:w="1134" w:type="dxa"/>
            <w:vMerge w:val="restart"/>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w:t>
            </w:r>
            <w:r w:rsidR="00C53884" w:rsidRPr="001A639E">
              <w:rPr>
                <w:rFonts w:ascii="Times New Roman" w:hAnsi="Times New Roman" w:cs="Times New Roman"/>
                <w:b/>
                <w:color w:val="000000"/>
                <w:sz w:val="22"/>
                <w:szCs w:val="22"/>
              </w:rPr>
              <w:t>2</w:t>
            </w:r>
          </w:p>
        </w:tc>
        <w:tc>
          <w:tcPr>
            <w:tcW w:w="1134" w:type="dxa"/>
            <w:vMerge w:val="restart"/>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w:t>
            </w:r>
            <w:r w:rsidR="00C53884" w:rsidRPr="001A639E">
              <w:rPr>
                <w:rFonts w:ascii="Times New Roman" w:hAnsi="Times New Roman" w:cs="Times New Roman"/>
                <w:b/>
                <w:color w:val="000000"/>
                <w:sz w:val="22"/>
                <w:szCs w:val="22"/>
              </w:rPr>
              <w:t>6</w:t>
            </w:r>
          </w:p>
        </w:tc>
        <w:tc>
          <w:tcPr>
            <w:tcW w:w="1134" w:type="dxa"/>
            <w:vMerge w:val="restart"/>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0,2</w:t>
            </w:r>
          </w:p>
        </w:tc>
        <w:tc>
          <w:tcPr>
            <w:tcW w:w="1134" w:type="dxa"/>
            <w:vMerge w:val="restart"/>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1,5</w:t>
            </w:r>
          </w:p>
        </w:tc>
      </w:tr>
      <w:tr w:rsidR="006646E9" w:rsidRPr="006B55F4" w:rsidTr="00B64A3F">
        <w:tc>
          <w:tcPr>
            <w:tcW w:w="1008" w:type="dxa"/>
            <w:vMerge/>
            <w:shd w:val="clear" w:color="auto" w:fill="auto"/>
          </w:tcPr>
          <w:p w:rsidR="006646E9" w:rsidRPr="001A639E" w:rsidRDefault="006646E9" w:rsidP="001C12AC">
            <w:pPr>
              <w:pStyle w:val="ConsPlusNormal"/>
              <w:ind w:firstLine="0"/>
              <w:jc w:val="center"/>
              <w:rPr>
                <w:rFonts w:ascii="Times New Roman" w:hAnsi="Times New Roman" w:cs="Times New Roman"/>
                <w:color w:val="000000"/>
                <w:sz w:val="22"/>
                <w:szCs w:val="22"/>
              </w:rPr>
            </w:pPr>
          </w:p>
        </w:tc>
        <w:tc>
          <w:tcPr>
            <w:tcW w:w="2077" w:type="dxa"/>
            <w:shd w:val="clear" w:color="auto" w:fill="auto"/>
          </w:tcPr>
          <w:p w:rsidR="006646E9" w:rsidRPr="001A639E" w:rsidRDefault="006646E9"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Блокированные жилые дома</w:t>
            </w:r>
          </w:p>
        </w:tc>
        <w:tc>
          <w:tcPr>
            <w:tcW w:w="992"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066" w:type="dxa"/>
            <w:vMerge/>
            <w:tcBorders>
              <w:top w:val="nil"/>
            </w:tcBorders>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6</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2</w:t>
            </w: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r>
      <w:tr w:rsidR="006646E9" w:rsidRPr="006B55F4" w:rsidTr="00B64A3F">
        <w:tc>
          <w:tcPr>
            <w:tcW w:w="1008" w:type="dxa"/>
            <w:vMerge/>
            <w:shd w:val="clear" w:color="auto" w:fill="auto"/>
          </w:tcPr>
          <w:p w:rsidR="006646E9" w:rsidRPr="001A639E" w:rsidRDefault="006646E9" w:rsidP="001C12AC">
            <w:pPr>
              <w:pStyle w:val="ConsPlusNormal"/>
              <w:ind w:firstLine="0"/>
              <w:jc w:val="center"/>
              <w:rPr>
                <w:rFonts w:ascii="Times New Roman" w:hAnsi="Times New Roman" w:cs="Times New Roman"/>
                <w:color w:val="000000"/>
                <w:sz w:val="22"/>
                <w:szCs w:val="22"/>
              </w:rPr>
            </w:pPr>
          </w:p>
        </w:tc>
        <w:tc>
          <w:tcPr>
            <w:tcW w:w="2077" w:type="dxa"/>
            <w:shd w:val="clear" w:color="auto" w:fill="auto"/>
          </w:tcPr>
          <w:p w:rsidR="006646E9" w:rsidRPr="001A639E" w:rsidRDefault="006646E9"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Хозяйственные постройки</w:t>
            </w:r>
          </w:p>
        </w:tc>
        <w:tc>
          <w:tcPr>
            <w:tcW w:w="992"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066" w:type="dxa"/>
            <w:vMerge/>
            <w:tcBorders>
              <w:top w:val="nil"/>
            </w:tcBorders>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6</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1</w:t>
            </w: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c>
          <w:tcPr>
            <w:tcW w:w="1134" w:type="dxa"/>
            <w:vMerge/>
            <w:shd w:val="clear" w:color="auto" w:fill="auto"/>
            <w:vAlign w:val="center"/>
          </w:tcPr>
          <w:p w:rsidR="006646E9" w:rsidRPr="001A639E" w:rsidRDefault="006646E9" w:rsidP="00340FA1">
            <w:pPr>
              <w:pStyle w:val="ConsPlusNormal"/>
              <w:ind w:firstLine="0"/>
              <w:jc w:val="center"/>
              <w:rPr>
                <w:rFonts w:ascii="Times New Roman" w:hAnsi="Times New Roman" w:cs="Times New Roman"/>
                <w:color w:val="000000"/>
                <w:sz w:val="22"/>
                <w:szCs w:val="22"/>
              </w:rPr>
            </w:pPr>
          </w:p>
        </w:tc>
      </w:tr>
      <w:tr w:rsidR="00327B87" w:rsidRPr="006B55F4" w:rsidTr="00893E4E">
        <w:trPr>
          <w:trHeight w:val="945"/>
        </w:trPr>
        <w:tc>
          <w:tcPr>
            <w:tcW w:w="1008" w:type="dxa"/>
            <w:shd w:val="clear" w:color="auto" w:fill="auto"/>
            <w:vAlign w:val="center"/>
          </w:tcPr>
          <w:p w:rsidR="00327B87" w:rsidRPr="001A639E" w:rsidRDefault="00327B87" w:rsidP="001C12AC">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Ж–3</w:t>
            </w:r>
          </w:p>
        </w:tc>
        <w:tc>
          <w:tcPr>
            <w:tcW w:w="2077" w:type="dxa"/>
            <w:shd w:val="clear" w:color="auto" w:fill="auto"/>
          </w:tcPr>
          <w:p w:rsidR="00327B87" w:rsidRPr="001A639E" w:rsidRDefault="00327B87"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Многоквартир</w:t>
            </w:r>
          </w:p>
          <w:p w:rsidR="00327B87" w:rsidRPr="001A639E" w:rsidRDefault="00327B87" w:rsidP="006705A0">
            <w:pPr>
              <w:pStyle w:val="FORMATTEXT"/>
              <w:jc w:val="both"/>
              <w:rPr>
                <w:color w:val="000000"/>
                <w:sz w:val="22"/>
                <w:szCs w:val="22"/>
              </w:rPr>
            </w:pPr>
            <w:r w:rsidRPr="001A639E">
              <w:rPr>
                <w:color w:val="000000"/>
                <w:sz w:val="22"/>
                <w:szCs w:val="22"/>
              </w:rPr>
              <w:t>ные жилые дома</w:t>
            </w:r>
            <w:r w:rsidR="006705A0" w:rsidRPr="001A639E">
              <w:rPr>
                <w:color w:val="000000"/>
                <w:sz w:val="22"/>
                <w:szCs w:val="22"/>
              </w:rPr>
              <w:t xml:space="preserve"> малой и средней этажности</w:t>
            </w:r>
          </w:p>
        </w:tc>
        <w:tc>
          <w:tcPr>
            <w:tcW w:w="992"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0,20</w:t>
            </w:r>
          </w:p>
        </w:tc>
        <w:tc>
          <w:tcPr>
            <w:tcW w:w="1066" w:type="dxa"/>
            <w:shd w:val="clear" w:color="auto" w:fill="auto"/>
            <w:vAlign w:val="center"/>
          </w:tcPr>
          <w:p w:rsidR="00327B87"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0.6</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25</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6</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327B87"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5</w:t>
            </w:r>
          </w:p>
        </w:tc>
        <w:tc>
          <w:tcPr>
            <w:tcW w:w="1134" w:type="dxa"/>
            <w:shd w:val="clear" w:color="auto" w:fill="auto"/>
            <w:vAlign w:val="center"/>
          </w:tcPr>
          <w:p w:rsidR="00327B87" w:rsidRPr="001A639E" w:rsidRDefault="00327B8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0,4</w:t>
            </w:r>
          </w:p>
        </w:tc>
        <w:tc>
          <w:tcPr>
            <w:tcW w:w="1134" w:type="dxa"/>
            <w:shd w:val="clear" w:color="auto" w:fill="auto"/>
            <w:vAlign w:val="center"/>
          </w:tcPr>
          <w:p w:rsidR="00327B87" w:rsidRPr="001A639E" w:rsidRDefault="006705A0"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0,8</w:t>
            </w:r>
          </w:p>
        </w:tc>
        <w:tc>
          <w:tcPr>
            <w:tcW w:w="1134" w:type="dxa"/>
            <w:shd w:val="clear" w:color="auto" w:fill="auto"/>
            <w:vAlign w:val="center"/>
          </w:tcPr>
          <w:p w:rsidR="00327B87" w:rsidRPr="001A639E" w:rsidRDefault="00327B87" w:rsidP="00893E4E">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0,2</w:t>
            </w:r>
          </w:p>
        </w:tc>
        <w:tc>
          <w:tcPr>
            <w:tcW w:w="1134" w:type="dxa"/>
            <w:shd w:val="clear" w:color="auto" w:fill="auto"/>
            <w:vAlign w:val="center"/>
          </w:tcPr>
          <w:p w:rsidR="00327B87"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1.7</w:t>
            </w:r>
          </w:p>
        </w:tc>
      </w:tr>
      <w:tr w:rsidR="00610E07" w:rsidRPr="006B55F4" w:rsidTr="00D25629">
        <w:tc>
          <w:tcPr>
            <w:tcW w:w="1008" w:type="dxa"/>
            <w:shd w:val="clear" w:color="auto" w:fill="auto"/>
            <w:vAlign w:val="center"/>
          </w:tcPr>
          <w:p w:rsidR="00610E07" w:rsidRPr="001A639E" w:rsidRDefault="00A92553" w:rsidP="005A75CA">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Ж–</w:t>
            </w:r>
            <w:r w:rsidR="005A75CA">
              <w:rPr>
                <w:rFonts w:ascii="Times New Roman" w:hAnsi="Times New Roman" w:cs="Times New Roman"/>
                <w:b/>
                <w:color w:val="000000"/>
                <w:sz w:val="22"/>
                <w:szCs w:val="22"/>
              </w:rPr>
              <w:t>4</w:t>
            </w:r>
          </w:p>
        </w:tc>
        <w:tc>
          <w:tcPr>
            <w:tcW w:w="2077" w:type="dxa"/>
            <w:shd w:val="clear" w:color="auto" w:fill="auto"/>
          </w:tcPr>
          <w:p w:rsidR="00610E07" w:rsidRPr="001A639E" w:rsidRDefault="006705A0" w:rsidP="001C12AC">
            <w:pPr>
              <w:pStyle w:val="ConsPlusNormal"/>
              <w:ind w:firstLine="0"/>
              <w:rPr>
                <w:rFonts w:ascii="Times New Roman" w:hAnsi="Times New Roman" w:cs="Times New Roman"/>
                <w:color w:val="000000"/>
                <w:sz w:val="22"/>
                <w:szCs w:val="22"/>
              </w:rPr>
            </w:pPr>
            <w:r w:rsidRPr="001A639E">
              <w:rPr>
                <w:rFonts w:ascii="Times New Roman" w:hAnsi="Times New Roman" w:cs="Times New Roman"/>
                <w:color w:val="000000"/>
                <w:sz w:val="22"/>
                <w:szCs w:val="22"/>
              </w:rPr>
              <w:t>Школы, ДДУ</w:t>
            </w:r>
          </w:p>
        </w:tc>
        <w:tc>
          <w:tcPr>
            <w:tcW w:w="992" w:type="dxa"/>
            <w:shd w:val="clear" w:color="auto" w:fill="auto"/>
            <w:vAlign w:val="center"/>
          </w:tcPr>
          <w:p w:rsidR="00610E07" w:rsidRPr="001A639E" w:rsidRDefault="00D25629" w:rsidP="00340FA1">
            <w:pPr>
              <w:pStyle w:val="ConsPlusNormal"/>
              <w:ind w:firstLine="0"/>
              <w:jc w:val="center"/>
              <w:rPr>
                <w:rFonts w:ascii="Times New Roman" w:hAnsi="Times New Roman" w:cs="Times New Roman"/>
                <w:b/>
                <w:color w:val="000000"/>
                <w:sz w:val="22"/>
                <w:szCs w:val="22"/>
              </w:rPr>
            </w:pPr>
            <w:r>
              <w:rPr>
                <w:rFonts w:ascii="Times New Roman" w:hAnsi="Times New Roman" w:cs="Times New Roman"/>
                <w:b/>
                <w:color w:val="000000"/>
                <w:sz w:val="22"/>
                <w:szCs w:val="22"/>
              </w:rPr>
              <w:t>0,5</w:t>
            </w:r>
          </w:p>
        </w:tc>
        <w:tc>
          <w:tcPr>
            <w:tcW w:w="1066" w:type="dxa"/>
            <w:shd w:val="clear" w:color="auto" w:fill="auto"/>
            <w:vAlign w:val="center"/>
          </w:tcPr>
          <w:p w:rsidR="00610E07" w:rsidRPr="00D25629" w:rsidRDefault="00D25629" w:rsidP="00340FA1">
            <w:pPr>
              <w:pStyle w:val="ConsPlusNormal"/>
              <w:ind w:firstLine="0"/>
              <w:jc w:val="center"/>
              <w:rPr>
                <w:rFonts w:ascii="Times New Roman" w:hAnsi="Times New Roman" w:cs="Times New Roman"/>
                <w:b/>
                <w:noProof/>
                <w:color w:val="000000"/>
                <w:sz w:val="24"/>
                <w:szCs w:val="24"/>
              </w:rPr>
            </w:pPr>
            <w:r w:rsidRPr="00D25629">
              <w:rPr>
                <w:rFonts w:ascii="Times New Roman" w:hAnsi="Times New Roman" w:cs="Times New Roman"/>
                <w:b/>
                <w:noProof/>
                <w:color w:val="000000"/>
                <w:sz w:val="24"/>
                <w:szCs w:val="24"/>
              </w:rPr>
              <w:t>2.0</w:t>
            </w:r>
          </w:p>
        </w:tc>
        <w:tc>
          <w:tcPr>
            <w:tcW w:w="1134" w:type="dxa"/>
            <w:shd w:val="clear" w:color="auto" w:fill="BFBFBF"/>
            <w:vAlign w:val="center"/>
          </w:tcPr>
          <w:p w:rsidR="00610E07" w:rsidRPr="001A639E" w:rsidRDefault="00610E07" w:rsidP="00340FA1">
            <w:pPr>
              <w:pStyle w:val="ConsPlusNormal"/>
              <w:ind w:firstLine="0"/>
              <w:jc w:val="center"/>
              <w:rPr>
                <w:rFonts w:ascii="Times New Roman" w:hAnsi="Times New Roman" w:cs="Times New Roman"/>
                <w:b/>
                <w:color w:val="000000"/>
                <w:sz w:val="22"/>
                <w:szCs w:val="22"/>
              </w:rPr>
            </w:pPr>
          </w:p>
        </w:tc>
        <w:tc>
          <w:tcPr>
            <w:tcW w:w="1134" w:type="dxa"/>
            <w:shd w:val="clear" w:color="auto" w:fill="auto"/>
            <w:vAlign w:val="center"/>
          </w:tcPr>
          <w:p w:rsidR="00610E07" w:rsidRPr="001A639E" w:rsidRDefault="00DC1F38"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10</w:t>
            </w:r>
          </w:p>
        </w:tc>
        <w:tc>
          <w:tcPr>
            <w:tcW w:w="1134" w:type="dxa"/>
            <w:shd w:val="clear" w:color="auto" w:fill="auto"/>
            <w:vAlign w:val="center"/>
          </w:tcPr>
          <w:p w:rsidR="00610E07" w:rsidRPr="001A639E" w:rsidRDefault="00DC1F38"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10</w:t>
            </w:r>
          </w:p>
        </w:tc>
        <w:tc>
          <w:tcPr>
            <w:tcW w:w="1134" w:type="dxa"/>
            <w:shd w:val="clear" w:color="auto" w:fill="auto"/>
            <w:vAlign w:val="center"/>
          </w:tcPr>
          <w:p w:rsidR="00610E07" w:rsidRPr="00E7441C" w:rsidRDefault="00E7441C" w:rsidP="00E7441C">
            <w:pPr>
              <w:pStyle w:val="ConsPlusNormal"/>
              <w:ind w:firstLine="0"/>
              <w:rPr>
                <w:rFonts w:ascii="Times New Roman" w:hAnsi="Times New Roman" w:cs="Times New Roman"/>
                <w:b/>
                <w:noProof/>
                <w:color w:val="000000"/>
                <w:sz w:val="22"/>
                <w:szCs w:val="22"/>
              </w:rPr>
            </w:pPr>
            <w:r>
              <w:rPr>
                <w:rFonts w:ascii="Times New Roman" w:hAnsi="Times New Roman" w:cs="Times New Roman"/>
                <w:b/>
                <w:noProof/>
                <w:color w:val="000000"/>
                <w:sz w:val="22"/>
                <w:szCs w:val="22"/>
              </w:rPr>
              <w:t xml:space="preserve">        </w:t>
            </w:r>
            <w:r w:rsidRPr="00E7441C">
              <w:rPr>
                <w:rFonts w:ascii="Times New Roman" w:hAnsi="Times New Roman" w:cs="Times New Roman"/>
                <w:b/>
                <w:noProof/>
                <w:color w:val="000000"/>
                <w:sz w:val="22"/>
                <w:szCs w:val="22"/>
              </w:rPr>
              <w:t>5</w:t>
            </w:r>
          </w:p>
        </w:tc>
        <w:tc>
          <w:tcPr>
            <w:tcW w:w="1134" w:type="dxa"/>
            <w:shd w:val="clear" w:color="auto" w:fill="BFBFBF" w:themeFill="background1" w:themeFillShade="BF"/>
            <w:vAlign w:val="center"/>
          </w:tcPr>
          <w:p w:rsidR="00610E07" w:rsidRPr="001A639E" w:rsidRDefault="00610E07" w:rsidP="00340FA1">
            <w:pPr>
              <w:pStyle w:val="ConsPlusNormal"/>
              <w:ind w:firstLine="0"/>
              <w:jc w:val="center"/>
              <w:rPr>
                <w:rFonts w:ascii="Times New Roman" w:hAnsi="Times New Roman" w:cs="Times New Roman"/>
                <w:b/>
                <w:color w:val="000000"/>
                <w:sz w:val="22"/>
                <w:szCs w:val="22"/>
              </w:rPr>
            </w:pPr>
          </w:p>
        </w:tc>
        <w:tc>
          <w:tcPr>
            <w:tcW w:w="1134" w:type="dxa"/>
            <w:shd w:val="clear" w:color="auto" w:fill="BFBFBF" w:themeFill="background1" w:themeFillShade="BF"/>
            <w:vAlign w:val="center"/>
          </w:tcPr>
          <w:p w:rsidR="00610E07" w:rsidRPr="001A639E" w:rsidRDefault="00610E07" w:rsidP="00340FA1">
            <w:pPr>
              <w:pStyle w:val="ConsPlusNormal"/>
              <w:ind w:firstLine="0"/>
              <w:jc w:val="center"/>
              <w:rPr>
                <w:rFonts w:ascii="Times New Roman" w:hAnsi="Times New Roman" w:cs="Times New Roman"/>
                <w:b/>
                <w:color w:val="000000"/>
                <w:sz w:val="22"/>
                <w:szCs w:val="22"/>
              </w:rPr>
            </w:pPr>
          </w:p>
        </w:tc>
        <w:tc>
          <w:tcPr>
            <w:tcW w:w="1134" w:type="dxa"/>
            <w:shd w:val="clear" w:color="auto" w:fill="auto"/>
            <w:vAlign w:val="center"/>
          </w:tcPr>
          <w:p w:rsidR="00610E07" w:rsidRPr="001A639E" w:rsidRDefault="00C53884" w:rsidP="00B54BB4">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w:t>
            </w:r>
            <w:r w:rsidR="00454957" w:rsidRPr="001A639E">
              <w:rPr>
                <w:rFonts w:ascii="Times New Roman" w:hAnsi="Times New Roman" w:cs="Times New Roman"/>
                <w:b/>
                <w:color w:val="000000"/>
                <w:sz w:val="22"/>
                <w:szCs w:val="22"/>
              </w:rPr>
              <w:t>45</w:t>
            </w:r>
          </w:p>
        </w:tc>
        <w:tc>
          <w:tcPr>
            <w:tcW w:w="1134" w:type="dxa"/>
            <w:shd w:val="clear" w:color="auto" w:fill="auto"/>
            <w:vAlign w:val="center"/>
          </w:tcPr>
          <w:p w:rsidR="00610E07" w:rsidRPr="00D25629" w:rsidRDefault="00D25629" w:rsidP="00340FA1">
            <w:pPr>
              <w:pStyle w:val="ConsPlusNormal"/>
              <w:ind w:firstLine="0"/>
              <w:jc w:val="center"/>
              <w:rPr>
                <w:rFonts w:ascii="Times New Roman" w:hAnsi="Times New Roman" w:cs="Times New Roman"/>
                <w:b/>
                <w:noProof/>
                <w:color w:val="000000"/>
                <w:sz w:val="22"/>
                <w:szCs w:val="22"/>
              </w:rPr>
            </w:pPr>
            <w:r w:rsidRPr="00D25629">
              <w:rPr>
                <w:rFonts w:ascii="Times New Roman" w:hAnsi="Times New Roman" w:cs="Times New Roman"/>
                <w:b/>
                <w:noProof/>
                <w:color w:val="000000"/>
                <w:sz w:val="22"/>
                <w:szCs w:val="22"/>
              </w:rPr>
              <w:t>1.7</w:t>
            </w:r>
          </w:p>
          <w:p w:rsidR="00340FA1" w:rsidRPr="001A639E" w:rsidRDefault="00340FA1" w:rsidP="00340FA1">
            <w:pPr>
              <w:pStyle w:val="ConsPlusNormal"/>
              <w:ind w:firstLine="0"/>
              <w:jc w:val="center"/>
              <w:rPr>
                <w:rFonts w:ascii="Times New Roman" w:hAnsi="Times New Roman" w:cs="Times New Roman"/>
                <w:noProof/>
                <w:color w:val="000000"/>
                <w:sz w:val="22"/>
                <w:szCs w:val="22"/>
              </w:rPr>
            </w:pPr>
          </w:p>
        </w:tc>
      </w:tr>
      <w:tr w:rsidR="00A92553" w:rsidRPr="006B55F4" w:rsidTr="001A639E">
        <w:trPr>
          <w:trHeight w:val="1035"/>
        </w:trPr>
        <w:tc>
          <w:tcPr>
            <w:tcW w:w="1008" w:type="dxa"/>
            <w:vMerge w:val="restart"/>
            <w:shd w:val="clear" w:color="auto" w:fill="auto"/>
            <w:vAlign w:val="center"/>
          </w:tcPr>
          <w:p w:rsidR="00A92553" w:rsidRPr="001A639E" w:rsidRDefault="00A92553" w:rsidP="001C12AC">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ОД</w:t>
            </w:r>
          </w:p>
        </w:tc>
        <w:tc>
          <w:tcPr>
            <w:tcW w:w="2077" w:type="dxa"/>
            <w:shd w:val="clear" w:color="auto" w:fill="auto"/>
          </w:tcPr>
          <w:p w:rsidR="00A92553" w:rsidRPr="001A639E" w:rsidRDefault="00A92553" w:rsidP="00E75867">
            <w:pPr>
              <w:pStyle w:val="FORMATTEXT"/>
              <w:rPr>
                <w:color w:val="000000"/>
                <w:sz w:val="22"/>
                <w:szCs w:val="22"/>
              </w:rPr>
            </w:pPr>
            <w:r w:rsidRPr="001A639E">
              <w:rPr>
                <w:color w:val="000000"/>
                <w:sz w:val="22"/>
                <w:szCs w:val="22"/>
              </w:rPr>
              <w:t>Общественная застройка на свободных территориях</w:t>
            </w:r>
          </w:p>
        </w:tc>
        <w:tc>
          <w:tcPr>
            <w:tcW w:w="992" w:type="dxa"/>
            <w:shd w:val="clear" w:color="auto" w:fill="auto"/>
            <w:vAlign w:val="center"/>
          </w:tcPr>
          <w:p w:rsidR="00A92553" w:rsidRPr="001A639E" w:rsidRDefault="00454957" w:rsidP="00B54BB4">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0.15</w:t>
            </w:r>
          </w:p>
        </w:tc>
        <w:tc>
          <w:tcPr>
            <w:tcW w:w="1066" w:type="dxa"/>
            <w:shd w:val="clear" w:color="auto" w:fill="auto"/>
            <w:vAlign w:val="center"/>
          </w:tcPr>
          <w:p w:rsidR="00A92553"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2.0</w:t>
            </w:r>
          </w:p>
        </w:tc>
        <w:tc>
          <w:tcPr>
            <w:tcW w:w="1134" w:type="dxa"/>
            <w:shd w:val="clear" w:color="auto" w:fill="BFBFBF"/>
            <w:vAlign w:val="center"/>
          </w:tcPr>
          <w:p w:rsidR="00A92553" w:rsidRPr="001A639E" w:rsidRDefault="00A92553" w:rsidP="00340FA1">
            <w:pPr>
              <w:pStyle w:val="ConsPlusNormal"/>
              <w:ind w:firstLine="0"/>
              <w:jc w:val="center"/>
              <w:rPr>
                <w:rFonts w:ascii="Times New Roman" w:hAnsi="Times New Roman" w:cs="Times New Roman"/>
                <w:color w:val="000000"/>
                <w:sz w:val="22"/>
                <w:szCs w:val="22"/>
              </w:rPr>
            </w:pPr>
          </w:p>
        </w:tc>
        <w:tc>
          <w:tcPr>
            <w:tcW w:w="1134" w:type="dxa"/>
            <w:shd w:val="clear" w:color="auto" w:fill="BFBFBF"/>
            <w:vAlign w:val="center"/>
          </w:tcPr>
          <w:p w:rsidR="00A92553" w:rsidRPr="001A639E" w:rsidRDefault="00A92553" w:rsidP="00340FA1">
            <w:pPr>
              <w:pStyle w:val="ConsPlusNormal"/>
              <w:ind w:firstLine="0"/>
              <w:jc w:val="center"/>
              <w:rPr>
                <w:rFonts w:ascii="Times New Roman" w:hAnsi="Times New Roman" w:cs="Times New Roman"/>
                <w:color w:val="000000"/>
                <w:sz w:val="22"/>
                <w:szCs w:val="22"/>
              </w:rPr>
            </w:pPr>
          </w:p>
        </w:tc>
        <w:tc>
          <w:tcPr>
            <w:tcW w:w="1134" w:type="dxa"/>
            <w:shd w:val="clear" w:color="auto" w:fill="auto"/>
            <w:vAlign w:val="center"/>
          </w:tcPr>
          <w:p w:rsidR="00A92553" w:rsidRPr="001A639E" w:rsidRDefault="007E7CA7" w:rsidP="00340FA1">
            <w:pPr>
              <w:pStyle w:val="ConsPlusNormal"/>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A92553" w:rsidRPr="00B64A3F" w:rsidRDefault="00B64A3F" w:rsidP="00340FA1">
            <w:pPr>
              <w:pStyle w:val="ConsPlusNormal"/>
              <w:ind w:firstLine="0"/>
              <w:jc w:val="center"/>
              <w:rPr>
                <w:rFonts w:ascii="Times New Roman" w:hAnsi="Times New Roman" w:cs="Times New Roman"/>
                <w:b/>
                <w:color w:val="000000"/>
                <w:sz w:val="22"/>
                <w:szCs w:val="22"/>
              </w:rPr>
            </w:pPr>
            <w:r>
              <w:rPr>
                <w:rFonts w:ascii="Times New Roman" w:hAnsi="Times New Roman" w:cs="Times New Roman"/>
                <w:b/>
                <w:color w:val="000000"/>
                <w:sz w:val="22"/>
                <w:szCs w:val="22"/>
              </w:rPr>
              <w:t>5</w:t>
            </w:r>
          </w:p>
        </w:tc>
        <w:tc>
          <w:tcPr>
            <w:tcW w:w="1134" w:type="dxa"/>
            <w:shd w:val="clear" w:color="auto" w:fill="auto"/>
            <w:vAlign w:val="center"/>
          </w:tcPr>
          <w:p w:rsidR="00A92553" w:rsidRPr="001A639E" w:rsidRDefault="00E7586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0.7</w:t>
            </w:r>
          </w:p>
        </w:tc>
        <w:tc>
          <w:tcPr>
            <w:tcW w:w="1134" w:type="dxa"/>
            <w:shd w:val="clear" w:color="auto" w:fill="auto"/>
            <w:vAlign w:val="center"/>
          </w:tcPr>
          <w:p w:rsidR="00A92553" w:rsidRPr="001A639E" w:rsidRDefault="00E75867"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2.4</w:t>
            </w:r>
          </w:p>
        </w:tc>
        <w:tc>
          <w:tcPr>
            <w:tcW w:w="1134" w:type="dxa"/>
            <w:shd w:val="clear" w:color="auto" w:fill="auto"/>
            <w:vAlign w:val="center"/>
          </w:tcPr>
          <w:p w:rsidR="00A92553" w:rsidRPr="001A639E" w:rsidRDefault="00C53884" w:rsidP="00B54BB4">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w:t>
            </w:r>
            <w:r w:rsidR="00E75867" w:rsidRPr="001A639E">
              <w:rPr>
                <w:rFonts w:ascii="Times New Roman" w:hAnsi="Times New Roman" w:cs="Times New Roman"/>
                <w:b/>
                <w:color w:val="000000"/>
                <w:sz w:val="22"/>
                <w:szCs w:val="22"/>
              </w:rPr>
              <w:t>15</w:t>
            </w:r>
          </w:p>
        </w:tc>
        <w:tc>
          <w:tcPr>
            <w:tcW w:w="1134" w:type="dxa"/>
            <w:shd w:val="clear" w:color="auto" w:fill="auto"/>
            <w:vAlign w:val="center"/>
          </w:tcPr>
          <w:p w:rsidR="00A92553"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1.7</w:t>
            </w:r>
          </w:p>
        </w:tc>
      </w:tr>
      <w:tr w:rsidR="006B55F4" w:rsidRPr="006B55F4" w:rsidTr="00D25629">
        <w:trPr>
          <w:trHeight w:val="240"/>
        </w:trPr>
        <w:tc>
          <w:tcPr>
            <w:tcW w:w="1008" w:type="dxa"/>
            <w:vMerge/>
            <w:shd w:val="clear" w:color="auto" w:fill="auto"/>
            <w:vAlign w:val="center"/>
          </w:tcPr>
          <w:p w:rsidR="006B55F4" w:rsidRPr="001A639E" w:rsidRDefault="006B55F4" w:rsidP="001C12AC">
            <w:pPr>
              <w:pStyle w:val="ConsPlusNormal"/>
              <w:ind w:firstLine="0"/>
              <w:jc w:val="center"/>
              <w:rPr>
                <w:rFonts w:ascii="Times New Roman" w:hAnsi="Times New Roman" w:cs="Times New Roman"/>
                <w:b/>
                <w:color w:val="000000"/>
                <w:sz w:val="22"/>
                <w:szCs w:val="22"/>
              </w:rPr>
            </w:pPr>
          </w:p>
        </w:tc>
        <w:tc>
          <w:tcPr>
            <w:tcW w:w="2077" w:type="dxa"/>
            <w:shd w:val="clear" w:color="auto" w:fill="auto"/>
          </w:tcPr>
          <w:p w:rsidR="006B55F4" w:rsidRPr="001A639E" w:rsidRDefault="006B55F4" w:rsidP="00E75867">
            <w:pPr>
              <w:pStyle w:val="FORMATTEXT"/>
              <w:rPr>
                <w:color w:val="000000"/>
                <w:sz w:val="22"/>
                <w:szCs w:val="22"/>
              </w:rPr>
            </w:pPr>
            <w:r w:rsidRPr="001A639E">
              <w:rPr>
                <w:color w:val="000000"/>
                <w:sz w:val="22"/>
                <w:szCs w:val="22"/>
              </w:rPr>
              <w:t>Общественная застройка в условиях сложившейся застройки</w:t>
            </w:r>
          </w:p>
          <w:p w:rsidR="006B55F4" w:rsidRPr="001A639E" w:rsidRDefault="006B55F4" w:rsidP="001C12AC">
            <w:pPr>
              <w:pStyle w:val="ConsPlusNormal"/>
              <w:rPr>
                <w:rFonts w:ascii="Times New Roman" w:hAnsi="Times New Roman" w:cs="Times New Roman"/>
                <w:color w:val="000000"/>
                <w:sz w:val="22"/>
                <w:szCs w:val="22"/>
              </w:rPr>
            </w:pPr>
          </w:p>
        </w:tc>
        <w:tc>
          <w:tcPr>
            <w:tcW w:w="992" w:type="dxa"/>
            <w:shd w:val="clear" w:color="auto" w:fill="auto"/>
            <w:vAlign w:val="center"/>
          </w:tcPr>
          <w:p w:rsidR="006B55F4" w:rsidRPr="00D25629" w:rsidRDefault="00D25629" w:rsidP="00340FA1">
            <w:pPr>
              <w:pStyle w:val="ConsPlusNormal"/>
              <w:ind w:firstLine="0"/>
              <w:jc w:val="center"/>
              <w:rPr>
                <w:rFonts w:ascii="Times New Roman" w:hAnsi="Times New Roman" w:cs="Times New Roman"/>
                <w:b/>
                <w:color w:val="000000"/>
                <w:sz w:val="22"/>
                <w:szCs w:val="22"/>
              </w:rPr>
            </w:pPr>
            <w:r w:rsidRPr="00D25629">
              <w:rPr>
                <w:rFonts w:ascii="Times New Roman" w:hAnsi="Times New Roman" w:cs="Times New Roman"/>
                <w:b/>
                <w:color w:val="000000"/>
                <w:sz w:val="22"/>
                <w:szCs w:val="22"/>
              </w:rPr>
              <w:t>0,15</w:t>
            </w:r>
          </w:p>
        </w:tc>
        <w:tc>
          <w:tcPr>
            <w:tcW w:w="1066" w:type="dxa"/>
            <w:shd w:val="clear" w:color="auto" w:fill="auto"/>
            <w:vAlign w:val="center"/>
          </w:tcPr>
          <w:p w:rsidR="006B55F4" w:rsidRPr="00D25629" w:rsidRDefault="00D25629" w:rsidP="00340FA1">
            <w:pPr>
              <w:pStyle w:val="ConsPlusNormal"/>
              <w:ind w:firstLine="0"/>
              <w:jc w:val="center"/>
              <w:rPr>
                <w:rFonts w:ascii="Times New Roman" w:hAnsi="Times New Roman" w:cs="Times New Roman"/>
                <w:b/>
                <w:color w:val="000000"/>
                <w:sz w:val="24"/>
                <w:szCs w:val="24"/>
              </w:rPr>
            </w:pPr>
            <w:r w:rsidRPr="00D25629">
              <w:rPr>
                <w:rFonts w:ascii="Times New Roman" w:hAnsi="Times New Roman" w:cs="Times New Roman"/>
                <w:b/>
                <w:color w:val="000000"/>
                <w:sz w:val="24"/>
                <w:szCs w:val="24"/>
              </w:rPr>
              <w:t>1.0</w:t>
            </w:r>
          </w:p>
        </w:tc>
        <w:tc>
          <w:tcPr>
            <w:tcW w:w="1134" w:type="dxa"/>
            <w:shd w:val="clear" w:color="auto" w:fill="auto"/>
            <w:vAlign w:val="center"/>
          </w:tcPr>
          <w:p w:rsidR="006B55F4"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3</w:t>
            </w:r>
          </w:p>
        </w:tc>
        <w:tc>
          <w:tcPr>
            <w:tcW w:w="1134" w:type="dxa"/>
            <w:shd w:val="clear" w:color="auto" w:fill="BFBFBF"/>
            <w:vAlign w:val="center"/>
          </w:tcPr>
          <w:p w:rsidR="006B55F4" w:rsidRPr="001A639E" w:rsidRDefault="006B55F4" w:rsidP="00340FA1">
            <w:pPr>
              <w:pStyle w:val="ConsPlusNormal"/>
              <w:ind w:firstLine="0"/>
              <w:jc w:val="center"/>
              <w:rPr>
                <w:rFonts w:ascii="Times New Roman" w:hAnsi="Times New Roman" w:cs="Times New Roman"/>
                <w:color w:val="000000"/>
                <w:sz w:val="22"/>
                <w:szCs w:val="22"/>
              </w:rPr>
            </w:pPr>
          </w:p>
        </w:tc>
        <w:tc>
          <w:tcPr>
            <w:tcW w:w="1134" w:type="dxa"/>
            <w:shd w:val="clear" w:color="auto" w:fill="auto"/>
            <w:vAlign w:val="center"/>
          </w:tcPr>
          <w:p w:rsidR="006B55F4" w:rsidRPr="001A639E" w:rsidRDefault="006B55F4"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3</w:t>
            </w:r>
          </w:p>
        </w:tc>
        <w:tc>
          <w:tcPr>
            <w:tcW w:w="1134" w:type="dxa"/>
            <w:shd w:val="clear" w:color="auto" w:fill="auto"/>
            <w:vAlign w:val="center"/>
          </w:tcPr>
          <w:p w:rsidR="006B55F4" w:rsidRPr="00B64A3F" w:rsidRDefault="00B64A3F" w:rsidP="00340FA1">
            <w:pPr>
              <w:pStyle w:val="ConsPlusNormal"/>
              <w:ind w:firstLine="0"/>
              <w:jc w:val="center"/>
              <w:rPr>
                <w:rFonts w:ascii="Times New Roman" w:hAnsi="Times New Roman" w:cs="Times New Roman"/>
                <w:b/>
                <w:color w:val="000000"/>
                <w:sz w:val="22"/>
                <w:szCs w:val="22"/>
              </w:rPr>
            </w:pPr>
            <w:r>
              <w:rPr>
                <w:rFonts w:ascii="Times New Roman" w:hAnsi="Times New Roman" w:cs="Times New Roman"/>
                <w:b/>
                <w:color w:val="000000"/>
                <w:sz w:val="22"/>
                <w:szCs w:val="22"/>
              </w:rPr>
              <w:t>5</w:t>
            </w:r>
          </w:p>
        </w:tc>
        <w:tc>
          <w:tcPr>
            <w:tcW w:w="1134" w:type="dxa"/>
            <w:shd w:val="clear" w:color="auto" w:fill="auto"/>
            <w:vAlign w:val="center"/>
          </w:tcPr>
          <w:p w:rsidR="006B55F4" w:rsidRPr="001A639E" w:rsidRDefault="006B55F4" w:rsidP="00340FA1">
            <w:pPr>
              <w:pStyle w:val="ConsPlusNormal"/>
              <w:ind w:firstLine="0"/>
              <w:jc w:val="center"/>
              <w:rPr>
                <w:rFonts w:ascii="Times New Roman" w:hAnsi="Times New Roman" w:cs="Times New Roman"/>
                <w:color w:val="000000"/>
                <w:sz w:val="22"/>
                <w:szCs w:val="22"/>
              </w:rPr>
            </w:pPr>
            <w:r w:rsidRPr="001A639E">
              <w:rPr>
                <w:rFonts w:ascii="Times New Roman" w:hAnsi="Times New Roman" w:cs="Times New Roman"/>
                <w:b/>
                <w:color w:val="000000"/>
                <w:sz w:val="22"/>
                <w:szCs w:val="22"/>
              </w:rPr>
              <w:t>0.8</w:t>
            </w:r>
          </w:p>
        </w:tc>
        <w:tc>
          <w:tcPr>
            <w:tcW w:w="1134" w:type="dxa"/>
            <w:shd w:val="clear" w:color="auto" w:fill="auto"/>
            <w:vAlign w:val="center"/>
          </w:tcPr>
          <w:p w:rsidR="006B55F4" w:rsidRPr="001A639E" w:rsidRDefault="006B55F4" w:rsidP="00340FA1">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3.0</w:t>
            </w:r>
          </w:p>
        </w:tc>
        <w:tc>
          <w:tcPr>
            <w:tcW w:w="1134" w:type="dxa"/>
            <w:shd w:val="clear" w:color="auto" w:fill="auto"/>
            <w:vAlign w:val="center"/>
          </w:tcPr>
          <w:p w:rsidR="006B55F4" w:rsidRPr="001A639E" w:rsidRDefault="006B55F4" w:rsidP="00B54BB4">
            <w:pPr>
              <w:pStyle w:val="ConsPlusNormal"/>
              <w:ind w:firstLine="0"/>
              <w:jc w:val="center"/>
              <w:rPr>
                <w:rFonts w:ascii="Times New Roman" w:hAnsi="Times New Roman" w:cs="Times New Roman"/>
                <w:b/>
                <w:color w:val="000000"/>
                <w:sz w:val="22"/>
                <w:szCs w:val="22"/>
              </w:rPr>
            </w:pPr>
            <w:r w:rsidRPr="001A639E">
              <w:rPr>
                <w:rFonts w:ascii="Times New Roman" w:hAnsi="Times New Roman" w:cs="Times New Roman"/>
                <w:b/>
                <w:color w:val="000000"/>
                <w:sz w:val="22"/>
                <w:szCs w:val="22"/>
              </w:rPr>
              <w:t>0,10</w:t>
            </w:r>
          </w:p>
        </w:tc>
        <w:tc>
          <w:tcPr>
            <w:tcW w:w="1134" w:type="dxa"/>
            <w:shd w:val="clear" w:color="auto" w:fill="auto"/>
            <w:vAlign w:val="center"/>
          </w:tcPr>
          <w:p w:rsidR="006B55F4" w:rsidRPr="00B64A3F" w:rsidRDefault="00B64A3F" w:rsidP="00340FA1">
            <w:pPr>
              <w:pStyle w:val="ConsPlusNormal"/>
              <w:ind w:firstLine="0"/>
              <w:jc w:val="center"/>
              <w:rPr>
                <w:rFonts w:ascii="Times New Roman" w:hAnsi="Times New Roman" w:cs="Times New Roman"/>
                <w:b/>
                <w:color w:val="000000"/>
                <w:sz w:val="22"/>
                <w:szCs w:val="22"/>
              </w:rPr>
            </w:pPr>
            <w:r w:rsidRPr="00B64A3F">
              <w:rPr>
                <w:rFonts w:ascii="Times New Roman" w:hAnsi="Times New Roman" w:cs="Times New Roman"/>
                <w:b/>
                <w:color w:val="000000"/>
                <w:sz w:val="22"/>
                <w:szCs w:val="22"/>
              </w:rPr>
              <w:t>1.7</w:t>
            </w:r>
          </w:p>
        </w:tc>
      </w:tr>
    </w:tbl>
    <w:p w:rsidR="00EA055D" w:rsidRDefault="00327B87" w:rsidP="00EA055D">
      <w:pPr>
        <w:jc w:val="right"/>
      </w:pPr>
      <w:r w:rsidRPr="00EA055D">
        <w:lastRenderedPageBreak/>
        <w:t xml:space="preserve">           </w:t>
      </w:r>
      <w:r w:rsidRPr="006B55F4">
        <w:rPr>
          <w:u w:val="single"/>
        </w:rPr>
        <w:t xml:space="preserve">                                                                                                                                                                                        </w:t>
      </w:r>
      <w:r w:rsidRPr="006B55F4">
        <w:t xml:space="preserve">           </w:t>
      </w:r>
      <w:r w:rsidRPr="00EA055D">
        <w:t xml:space="preserve">Продолжение таблицы  </w:t>
      </w:r>
      <w:r w:rsidR="00503AC8">
        <w:t>3</w:t>
      </w:r>
    </w:p>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1420"/>
        <w:gridCol w:w="992"/>
        <w:gridCol w:w="1066"/>
        <w:gridCol w:w="1134"/>
        <w:gridCol w:w="1134"/>
        <w:gridCol w:w="1061"/>
        <w:gridCol w:w="1207"/>
        <w:gridCol w:w="1134"/>
        <w:gridCol w:w="1134"/>
        <w:gridCol w:w="1134"/>
        <w:gridCol w:w="1134"/>
      </w:tblGrid>
      <w:tr w:rsidR="00EA055D" w:rsidTr="00772D19">
        <w:tc>
          <w:tcPr>
            <w:tcW w:w="3085" w:type="dxa"/>
            <w:gridSpan w:val="2"/>
            <w:vMerge w:val="restart"/>
            <w:shd w:val="clear" w:color="auto" w:fill="auto"/>
            <w:vAlign w:val="center"/>
          </w:tcPr>
          <w:p w:rsidR="00EA055D" w:rsidRPr="00A92553" w:rsidRDefault="00EA055D" w:rsidP="00EB1A2D">
            <w:pPr>
              <w:pStyle w:val="ConsPlusNormal"/>
              <w:ind w:firstLine="0"/>
              <w:jc w:val="center"/>
              <w:rPr>
                <w:rFonts w:ascii="Times New Roman" w:hAnsi="Times New Roman" w:cs="Times New Roman"/>
                <w:b/>
              </w:rPr>
            </w:pPr>
            <w:r w:rsidRPr="00A92553">
              <w:rPr>
                <w:rFonts w:ascii="Times New Roman" w:hAnsi="Times New Roman" w:cs="Times New Roman"/>
                <w:b/>
              </w:rPr>
              <w:t>Зоны</w:t>
            </w:r>
          </w:p>
        </w:tc>
        <w:tc>
          <w:tcPr>
            <w:tcW w:w="3192" w:type="dxa"/>
            <w:gridSpan w:val="3"/>
            <w:shd w:val="clear" w:color="auto" w:fill="auto"/>
            <w:vAlign w:val="center"/>
          </w:tcPr>
          <w:p w:rsidR="00EA055D" w:rsidRPr="00A92553" w:rsidRDefault="00EA055D" w:rsidP="00EB1A2D">
            <w:pPr>
              <w:pStyle w:val="ConsPlusNormal"/>
              <w:ind w:firstLine="0"/>
              <w:jc w:val="center"/>
              <w:rPr>
                <w:rFonts w:ascii="Times New Roman" w:hAnsi="Times New Roman" w:cs="Times New Roman"/>
                <w:b/>
              </w:rPr>
            </w:pPr>
            <w:r w:rsidRPr="00A92553">
              <w:rPr>
                <w:rFonts w:ascii="Times New Roman" w:hAnsi="Times New Roman" w:cs="Times New Roman"/>
                <w:b/>
              </w:rPr>
              <w:t>Земельный участок</w:t>
            </w:r>
          </w:p>
        </w:tc>
        <w:tc>
          <w:tcPr>
            <w:tcW w:w="2195" w:type="dxa"/>
            <w:gridSpan w:val="2"/>
            <w:shd w:val="clear" w:color="auto" w:fill="auto"/>
          </w:tcPr>
          <w:p w:rsidR="00EA055D" w:rsidRPr="00A92553" w:rsidRDefault="00EA055D" w:rsidP="00EB1A2D">
            <w:pPr>
              <w:pStyle w:val="ConsPlusNormal"/>
              <w:ind w:firstLine="0"/>
              <w:jc w:val="center"/>
              <w:rPr>
                <w:rFonts w:ascii="Times New Roman" w:hAnsi="Times New Roman" w:cs="Times New Roman"/>
                <w:b/>
              </w:rPr>
            </w:pPr>
            <w:r w:rsidRPr="00A92553">
              <w:rPr>
                <w:rFonts w:ascii="Times New Roman" w:hAnsi="Times New Roman" w:cs="Times New Roman"/>
                <w:b/>
              </w:rPr>
              <w:t>Минимальные отступы от границ земельного участка</w:t>
            </w:r>
          </w:p>
        </w:tc>
        <w:tc>
          <w:tcPr>
            <w:tcW w:w="1207" w:type="dxa"/>
            <w:vMerge w:val="restart"/>
            <w:shd w:val="clear" w:color="auto" w:fill="auto"/>
          </w:tcPr>
          <w:p w:rsidR="00EA055D" w:rsidRPr="00A92553" w:rsidRDefault="00EA055D" w:rsidP="00EB1A2D">
            <w:pPr>
              <w:pStyle w:val="ConsPlusNormal"/>
              <w:ind w:firstLine="0"/>
              <w:rPr>
                <w:rFonts w:ascii="Times New Roman" w:hAnsi="Times New Roman" w:cs="Times New Roman"/>
                <w:b/>
                <w:sz w:val="18"/>
                <w:szCs w:val="18"/>
              </w:rPr>
            </w:pP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Предель</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ное количес</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тво этажей</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(ярусов)</w:t>
            </w:r>
          </w:p>
        </w:tc>
        <w:tc>
          <w:tcPr>
            <w:tcW w:w="1134" w:type="dxa"/>
            <w:vMerge w:val="restart"/>
            <w:shd w:val="clear" w:color="auto" w:fill="auto"/>
          </w:tcPr>
          <w:p w:rsidR="00EA055D" w:rsidRPr="00A92553" w:rsidRDefault="00EA055D" w:rsidP="00EB1A2D">
            <w:pPr>
              <w:pStyle w:val="ConsPlusNormal"/>
              <w:ind w:firstLine="0"/>
              <w:rPr>
                <w:rFonts w:ascii="Times New Roman" w:hAnsi="Times New Roman" w:cs="Times New Roman"/>
                <w:b/>
                <w:sz w:val="18"/>
                <w:szCs w:val="18"/>
              </w:rPr>
            </w:pP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мальный коэффициент застройки.</w:t>
            </w:r>
          </w:p>
        </w:tc>
        <w:tc>
          <w:tcPr>
            <w:tcW w:w="1134" w:type="dxa"/>
            <w:vMerge w:val="restart"/>
            <w:shd w:val="clear" w:color="auto" w:fill="auto"/>
          </w:tcPr>
          <w:p w:rsidR="00EA055D" w:rsidRPr="00A92553" w:rsidRDefault="00EA055D" w:rsidP="00EB1A2D">
            <w:pPr>
              <w:pStyle w:val="ConsPlusNormal"/>
              <w:ind w:firstLine="0"/>
              <w:rPr>
                <w:rFonts w:ascii="Times New Roman" w:hAnsi="Times New Roman" w:cs="Times New Roman"/>
                <w:b/>
                <w:sz w:val="18"/>
                <w:szCs w:val="18"/>
              </w:rPr>
            </w:pP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 xml:space="preserve">мальный коэффициент плотности </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застройки</w:t>
            </w:r>
          </w:p>
        </w:tc>
        <w:tc>
          <w:tcPr>
            <w:tcW w:w="1134" w:type="dxa"/>
            <w:vMerge w:val="restart"/>
            <w:shd w:val="clear" w:color="auto" w:fill="auto"/>
          </w:tcPr>
          <w:p w:rsidR="00EA055D" w:rsidRPr="00A92553" w:rsidRDefault="00EA055D" w:rsidP="00EB1A2D">
            <w:pPr>
              <w:pStyle w:val="ConsPlusNormal"/>
              <w:ind w:firstLine="0"/>
              <w:rPr>
                <w:rFonts w:ascii="Times New Roman" w:hAnsi="Times New Roman" w:cs="Times New Roman"/>
                <w:b/>
                <w:sz w:val="18"/>
                <w:szCs w:val="18"/>
              </w:rPr>
            </w:pP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Минималь</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ный коэффициент озелене</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ния.</w:t>
            </w:r>
          </w:p>
        </w:tc>
        <w:tc>
          <w:tcPr>
            <w:tcW w:w="1134" w:type="dxa"/>
            <w:vMerge w:val="restart"/>
            <w:shd w:val="clear" w:color="auto" w:fill="auto"/>
          </w:tcPr>
          <w:p w:rsidR="00EA055D" w:rsidRPr="00A92553" w:rsidRDefault="00EA055D" w:rsidP="00EB1A2D">
            <w:pPr>
              <w:pStyle w:val="ConsPlusNormal"/>
              <w:ind w:firstLine="0"/>
              <w:rPr>
                <w:rFonts w:ascii="Times New Roman" w:hAnsi="Times New Roman" w:cs="Times New Roman"/>
                <w:b/>
                <w:sz w:val="18"/>
                <w:szCs w:val="18"/>
              </w:rPr>
            </w:pP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мальная высота огражде</w:t>
            </w:r>
          </w:p>
          <w:p w:rsidR="00EA055D" w:rsidRPr="00A92553" w:rsidRDefault="00EA055D"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ния.</w:t>
            </w:r>
          </w:p>
        </w:tc>
      </w:tr>
      <w:tr w:rsidR="00EA055D" w:rsidTr="00772D19">
        <w:trPr>
          <w:trHeight w:val="1000"/>
        </w:trPr>
        <w:tc>
          <w:tcPr>
            <w:tcW w:w="3085" w:type="dxa"/>
            <w:gridSpan w:val="2"/>
            <w:vMerge/>
            <w:shd w:val="clear" w:color="auto" w:fill="auto"/>
          </w:tcPr>
          <w:p w:rsidR="00EA055D" w:rsidRDefault="00EA055D" w:rsidP="00EB1A2D">
            <w:pPr>
              <w:pStyle w:val="ConsPlusNormal"/>
              <w:ind w:firstLine="0"/>
              <w:jc w:val="center"/>
            </w:pPr>
          </w:p>
        </w:tc>
        <w:tc>
          <w:tcPr>
            <w:tcW w:w="992" w:type="dxa"/>
            <w:shd w:val="clear" w:color="auto" w:fill="auto"/>
          </w:tcPr>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Минималь</w:t>
            </w:r>
          </w:p>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ная площадь,</w:t>
            </w:r>
          </w:p>
          <w:p w:rsidR="00EA055D" w:rsidRPr="00A92553" w:rsidRDefault="00EA055D"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га</w:t>
            </w:r>
          </w:p>
        </w:tc>
        <w:tc>
          <w:tcPr>
            <w:tcW w:w="1066" w:type="dxa"/>
            <w:shd w:val="clear" w:color="auto" w:fill="auto"/>
          </w:tcPr>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Макси</w:t>
            </w:r>
          </w:p>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мальная площадь,</w:t>
            </w:r>
          </w:p>
          <w:p w:rsidR="00EA055D" w:rsidRPr="00A92553" w:rsidRDefault="00EA055D"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га</w:t>
            </w:r>
          </w:p>
        </w:tc>
        <w:tc>
          <w:tcPr>
            <w:tcW w:w="1134" w:type="dxa"/>
            <w:shd w:val="clear" w:color="auto" w:fill="auto"/>
          </w:tcPr>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Минималь</w:t>
            </w:r>
          </w:p>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ная протяжён</w:t>
            </w:r>
          </w:p>
          <w:p w:rsidR="00EA055D" w:rsidRPr="00A92553" w:rsidRDefault="00EA055D" w:rsidP="00C8008B">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ность по уличному фронту,м</w:t>
            </w:r>
          </w:p>
        </w:tc>
        <w:tc>
          <w:tcPr>
            <w:tcW w:w="1134" w:type="dxa"/>
            <w:shd w:val="clear" w:color="auto" w:fill="auto"/>
          </w:tcPr>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По уличному фронту,</w:t>
            </w:r>
          </w:p>
          <w:p w:rsidR="00EA055D" w:rsidRPr="00A92553" w:rsidRDefault="00EA055D" w:rsidP="00EB1A2D">
            <w:pPr>
              <w:pStyle w:val="ConsPlusNormal"/>
              <w:ind w:firstLine="0"/>
              <w:rPr>
                <w:rFonts w:ascii="Times New Roman" w:hAnsi="Times New Roman" w:cs="Times New Roman"/>
                <w:sz w:val="16"/>
                <w:szCs w:val="16"/>
              </w:rPr>
            </w:pPr>
          </w:p>
          <w:p w:rsidR="00EA055D" w:rsidRPr="00A92553" w:rsidRDefault="00EA055D" w:rsidP="00EB1A2D">
            <w:pPr>
              <w:pStyle w:val="ConsPlusNormal"/>
              <w:ind w:firstLine="0"/>
              <w:rPr>
                <w:rFonts w:ascii="Times New Roman" w:hAnsi="Times New Roman" w:cs="Times New Roman"/>
                <w:sz w:val="16"/>
                <w:szCs w:val="16"/>
              </w:rPr>
            </w:pPr>
          </w:p>
          <w:p w:rsidR="00EA055D" w:rsidRPr="00A92553" w:rsidRDefault="00EA055D"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061" w:type="dxa"/>
            <w:shd w:val="clear" w:color="auto" w:fill="auto"/>
          </w:tcPr>
          <w:p w:rsidR="00EA055D" w:rsidRPr="00A92553" w:rsidRDefault="00EA055D"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По боковым сторонам участка,</w:t>
            </w:r>
          </w:p>
          <w:p w:rsidR="00EA055D" w:rsidRPr="00A92553" w:rsidRDefault="00EA055D" w:rsidP="00EB1A2D">
            <w:pPr>
              <w:pStyle w:val="ConsPlusNormal"/>
              <w:ind w:firstLine="0"/>
              <w:rPr>
                <w:rFonts w:ascii="Times New Roman" w:hAnsi="Times New Roman" w:cs="Times New Roman"/>
                <w:sz w:val="16"/>
                <w:szCs w:val="16"/>
              </w:rPr>
            </w:pPr>
          </w:p>
          <w:p w:rsidR="00EA055D" w:rsidRPr="00A92553" w:rsidRDefault="00EA055D"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207" w:type="dxa"/>
            <w:vMerge/>
            <w:shd w:val="clear" w:color="auto" w:fill="auto"/>
          </w:tcPr>
          <w:p w:rsidR="00EA055D" w:rsidRDefault="00EA055D" w:rsidP="00EB1A2D">
            <w:pPr>
              <w:pStyle w:val="ConsPlusNormal"/>
              <w:ind w:firstLine="0"/>
              <w:jc w:val="center"/>
            </w:pPr>
          </w:p>
        </w:tc>
        <w:tc>
          <w:tcPr>
            <w:tcW w:w="1134" w:type="dxa"/>
            <w:vMerge/>
            <w:shd w:val="clear" w:color="auto" w:fill="auto"/>
          </w:tcPr>
          <w:p w:rsidR="00EA055D" w:rsidRDefault="00EA055D" w:rsidP="00EB1A2D">
            <w:pPr>
              <w:pStyle w:val="ConsPlusNormal"/>
              <w:ind w:firstLine="0"/>
              <w:jc w:val="center"/>
            </w:pPr>
          </w:p>
        </w:tc>
        <w:tc>
          <w:tcPr>
            <w:tcW w:w="1134" w:type="dxa"/>
            <w:vMerge/>
            <w:shd w:val="clear" w:color="auto" w:fill="auto"/>
          </w:tcPr>
          <w:p w:rsidR="00EA055D" w:rsidRDefault="00EA055D" w:rsidP="00EB1A2D">
            <w:pPr>
              <w:pStyle w:val="ConsPlusNormal"/>
              <w:ind w:firstLine="0"/>
              <w:jc w:val="center"/>
            </w:pPr>
          </w:p>
        </w:tc>
        <w:tc>
          <w:tcPr>
            <w:tcW w:w="1134" w:type="dxa"/>
            <w:vMerge/>
            <w:shd w:val="clear" w:color="auto" w:fill="auto"/>
          </w:tcPr>
          <w:p w:rsidR="00EA055D" w:rsidRDefault="00EA055D" w:rsidP="00EB1A2D">
            <w:pPr>
              <w:pStyle w:val="ConsPlusNormal"/>
              <w:ind w:firstLine="0"/>
              <w:jc w:val="center"/>
            </w:pPr>
          </w:p>
        </w:tc>
        <w:tc>
          <w:tcPr>
            <w:tcW w:w="1134" w:type="dxa"/>
            <w:vMerge/>
            <w:shd w:val="clear" w:color="auto" w:fill="auto"/>
          </w:tcPr>
          <w:p w:rsidR="00EA055D" w:rsidRDefault="00EA055D" w:rsidP="00EB1A2D">
            <w:pPr>
              <w:pStyle w:val="ConsPlusNormal"/>
              <w:ind w:firstLine="0"/>
              <w:jc w:val="center"/>
            </w:pPr>
          </w:p>
        </w:tc>
      </w:tr>
      <w:tr w:rsidR="00EA055D" w:rsidTr="00772D19">
        <w:trPr>
          <w:trHeight w:hRule="exact" w:val="198"/>
        </w:trPr>
        <w:tc>
          <w:tcPr>
            <w:tcW w:w="3085" w:type="dxa"/>
            <w:gridSpan w:val="2"/>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1</w:t>
            </w:r>
          </w:p>
        </w:tc>
        <w:tc>
          <w:tcPr>
            <w:tcW w:w="992"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2</w:t>
            </w:r>
          </w:p>
        </w:tc>
        <w:tc>
          <w:tcPr>
            <w:tcW w:w="1066"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3</w:t>
            </w:r>
          </w:p>
        </w:tc>
        <w:tc>
          <w:tcPr>
            <w:tcW w:w="1134"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4</w:t>
            </w:r>
          </w:p>
        </w:tc>
        <w:tc>
          <w:tcPr>
            <w:tcW w:w="1134"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5</w:t>
            </w:r>
          </w:p>
        </w:tc>
        <w:tc>
          <w:tcPr>
            <w:tcW w:w="1061"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6</w:t>
            </w:r>
          </w:p>
        </w:tc>
        <w:tc>
          <w:tcPr>
            <w:tcW w:w="1207"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7</w:t>
            </w:r>
          </w:p>
        </w:tc>
        <w:tc>
          <w:tcPr>
            <w:tcW w:w="1134"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8</w:t>
            </w:r>
          </w:p>
        </w:tc>
        <w:tc>
          <w:tcPr>
            <w:tcW w:w="1134"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9</w:t>
            </w:r>
          </w:p>
        </w:tc>
        <w:tc>
          <w:tcPr>
            <w:tcW w:w="1134"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10</w:t>
            </w:r>
          </w:p>
        </w:tc>
        <w:tc>
          <w:tcPr>
            <w:tcW w:w="1134" w:type="dxa"/>
            <w:shd w:val="clear" w:color="auto" w:fill="auto"/>
            <w:vAlign w:val="center"/>
          </w:tcPr>
          <w:p w:rsidR="00EA055D" w:rsidRPr="001C12AC" w:rsidRDefault="00EA055D" w:rsidP="00EB1A2D">
            <w:pPr>
              <w:pStyle w:val="ConsPlusNormal"/>
              <w:ind w:firstLine="0"/>
              <w:jc w:val="center"/>
              <w:rPr>
                <w:sz w:val="16"/>
                <w:szCs w:val="16"/>
              </w:rPr>
            </w:pPr>
            <w:r w:rsidRPr="001C12AC">
              <w:rPr>
                <w:sz w:val="16"/>
                <w:szCs w:val="16"/>
              </w:rPr>
              <w:t>11</w:t>
            </w:r>
          </w:p>
        </w:tc>
      </w:tr>
      <w:tr w:rsidR="00EA055D" w:rsidTr="00772D19">
        <w:trPr>
          <w:trHeight w:hRule="exact" w:val="507"/>
        </w:trPr>
        <w:tc>
          <w:tcPr>
            <w:tcW w:w="3085" w:type="dxa"/>
            <w:gridSpan w:val="2"/>
            <w:shd w:val="clear" w:color="auto" w:fill="auto"/>
            <w:vAlign w:val="center"/>
          </w:tcPr>
          <w:p w:rsidR="00EA055D" w:rsidRPr="001C12AC" w:rsidRDefault="00AE52C4" w:rsidP="00AE52C4">
            <w:pPr>
              <w:pStyle w:val="ConsPlusNormal"/>
              <w:ind w:firstLine="0"/>
              <w:jc w:val="center"/>
              <w:rPr>
                <w:sz w:val="24"/>
                <w:szCs w:val="24"/>
              </w:rPr>
            </w:pPr>
            <w:r w:rsidRPr="00AE52C4">
              <w:rPr>
                <w:rFonts w:ascii="Times New Roman" w:hAnsi="Times New Roman" w:cs="Times New Roman"/>
                <w:b/>
                <w:color w:val="000000"/>
                <w:sz w:val="22"/>
                <w:szCs w:val="22"/>
              </w:rPr>
              <w:t>О</w:t>
            </w:r>
            <w:r>
              <w:rPr>
                <w:rFonts w:ascii="Times New Roman" w:hAnsi="Times New Roman" w:cs="Times New Roman"/>
                <w:b/>
                <w:color w:val="000000"/>
                <w:sz w:val="22"/>
                <w:szCs w:val="22"/>
              </w:rPr>
              <w:t>Б</w:t>
            </w:r>
          </w:p>
        </w:tc>
        <w:tc>
          <w:tcPr>
            <w:tcW w:w="992" w:type="dxa"/>
            <w:shd w:val="clear" w:color="auto" w:fill="auto"/>
            <w:vAlign w:val="center"/>
          </w:tcPr>
          <w:p w:rsidR="00EA055D" w:rsidRPr="00B64A3F" w:rsidRDefault="00B64A3F" w:rsidP="00EB1A2D">
            <w:pPr>
              <w:pStyle w:val="ConsPlusNormal"/>
              <w:ind w:firstLine="0"/>
              <w:jc w:val="center"/>
              <w:rPr>
                <w:b/>
              </w:rPr>
            </w:pPr>
            <w:r w:rsidRPr="00B64A3F">
              <w:rPr>
                <w:b/>
              </w:rPr>
              <w:t>0.04</w:t>
            </w:r>
          </w:p>
        </w:tc>
        <w:tc>
          <w:tcPr>
            <w:tcW w:w="1066" w:type="dxa"/>
            <w:shd w:val="clear" w:color="auto" w:fill="auto"/>
            <w:vAlign w:val="center"/>
          </w:tcPr>
          <w:p w:rsidR="00EA055D" w:rsidRPr="005E5CB7" w:rsidRDefault="005E5CB7" w:rsidP="00EB1A2D">
            <w:pPr>
              <w:pStyle w:val="ConsPlusNormal"/>
              <w:ind w:firstLine="0"/>
              <w:jc w:val="center"/>
              <w:rPr>
                <w:b/>
              </w:rPr>
            </w:pPr>
            <w:r w:rsidRPr="005E5CB7">
              <w:rPr>
                <w:b/>
              </w:rPr>
              <w:t>2.0</w:t>
            </w:r>
          </w:p>
        </w:tc>
        <w:tc>
          <w:tcPr>
            <w:tcW w:w="1134" w:type="dxa"/>
            <w:shd w:val="clear" w:color="auto" w:fill="auto"/>
            <w:vAlign w:val="center"/>
          </w:tcPr>
          <w:p w:rsidR="00EA055D" w:rsidRPr="005E5CB7" w:rsidRDefault="005E5CB7" w:rsidP="00EB1A2D">
            <w:pPr>
              <w:pStyle w:val="ConsPlusNormal"/>
              <w:ind w:firstLine="0"/>
              <w:jc w:val="center"/>
              <w:rPr>
                <w:b/>
              </w:rPr>
            </w:pPr>
            <w:r w:rsidRPr="005E5CB7">
              <w:rPr>
                <w:b/>
              </w:rPr>
              <w:t>5</w:t>
            </w:r>
          </w:p>
        </w:tc>
        <w:tc>
          <w:tcPr>
            <w:tcW w:w="1134" w:type="dxa"/>
            <w:shd w:val="clear" w:color="auto" w:fill="auto"/>
            <w:vAlign w:val="center"/>
          </w:tcPr>
          <w:p w:rsidR="00EA055D" w:rsidRPr="0037223B" w:rsidRDefault="0037223B" w:rsidP="00EB1A2D">
            <w:pPr>
              <w:pStyle w:val="ConsPlusNormal"/>
              <w:ind w:firstLine="0"/>
              <w:jc w:val="center"/>
              <w:rPr>
                <w:b/>
              </w:rPr>
            </w:pPr>
            <w:r w:rsidRPr="0037223B">
              <w:rPr>
                <w:b/>
              </w:rPr>
              <w:t>5</w:t>
            </w:r>
          </w:p>
        </w:tc>
        <w:tc>
          <w:tcPr>
            <w:tcW w:w="1061" w:type="dxa"/>
            <w:shd w:val="clear" w:color="auto" w:fill="auto"/>
            <w:vAlign w:val="center"/>
          </w:tcPr>
          <w:p w:rsidR="00EA055D" w:rsidRPr="0037223B" w:rsidRDefault="0037223B" w:rsidP="00EB1A2D">
            <w:pPr>
              <w:pStyle w:val="ConsPlusNormal"/>
              <w:ind w:firstLine="0"/>
              <w:jc w:val="center"/>
              <w:rPr>
                <w:b/>
              </w:rPr>
            </w:pPr>
            <w:r w:rsidRPr="0037223B">
              <w:rPr>
                <w:b/>
              </w:rPr>
              <w:t>3</w:t>
            </w:r>
          </w:p>
        </w:tc>
        <w:tc>
          <w:tcPr>
            <w:tcW w:w="1207" w:type="dxa"/>
            <w:shd w:val="clear" w:color="auto" w:fill="auto"/>
            <w:vAlign w:val="center"/>
          </w:tcPr>
          <w:p w:rsidR="00EA055D" w:rsidRPr="0037223B" w:rsidRDefault="0037223B" w:rsidP="0037223B">
            <w:pPr>
              <w:pStyle w:val="ConsPlusNormal"/>
              <w:ind w:firstLine="0"/>
              <w:rPr>
                <w:b/>
              </w:rPr>
            </w:pPr>
            <w:r>
              <w:rPr>
                <w:b/>
              </w:rPr>
              <w:t xml:space="preserve">       </w:t>
            </w:r>
            <w:r w:rsidRPr="0037223B">
              <w:rPr>
                <w:b/>
              </w:rPr>
              <w:t>5</w:t>
            </w:r>
          </w:p>
        </w:tc>
        <w:tc>
          <w:tcPr>
            <w:tcW w:w="1134" w:type="dxa"/>
            <w:shd w:val="clear" w:color="auto" w:fill="auto"/>
            <w:vAlign w:val="center"/>
          </w:tcPr>
          <w:p w:rsidR="00EA055D" w:rsidRPr="0037223B" w:rsidRDefault="0037223B" w:rsidP="00EB1A2D">
            <w:pPr>
              <w:pStyle w:val="ConsPlusNormal"/>
              <w:ind w:firstLine="0"/>
              <w:jc w:val="center"/>
              <w:rPr>
                <w:b/>
                <w:sz w:val="24"/>
                <w:szCs w:val="24"/>
              </w:rPr>
            </w:pPr>
            <w:r w:rsidRPr="0037223B">
              <w:rPr>
                <w:b/>
                <w:sz w:val="24"/>
                <w:szCs w:val="24"/>
              </w:rPr>
              <w:t>0,8</w:t>
            </w:r>
          </w:p>
        </w:tc>
        <w:tc>
          <w:tcPr>
            <w:tcW w:w="1134" w:type="dxa"/>
            <w:shd w:val="clear" w:color="auto" w:fill="auto"/>
            <w:vAlign w:val="center"/>
          </w:tcPr>
          <w:p w:rsidR="00EA055D" w:rsidRPr="0037223B" w:rsidRDefault="0037223B" w:rsidP="00EB1A2D">
            <w:pPr>
              <w:pStyle w:val="ConsPlusNormal"/>
              <w:ind w:firstLine="0"/>
              <w:jc w:val="center"/>
              <w:rPr>
                <w:b/>
                <w:sz w:val="24"/>
                <w:szCs w:val="24"/>
              </w:rPr>
            </w:pPr>
            <w:r w:rsidRPr="0037223B">
              <w:rPr>
                <w:b/>
                <w:sz w:val="24"/>
                <w:szCs w:val="24"/>
              </w:rPr>
              <w:t>3.0</w:t>
            </w:r>
          </w:p>
        </w:tc>
        <w:tc>
          <w:tcPr>
            <w:tcW w:w="1134" w:type="dxa"/>
            <w:shd w:val="clear" w:color="auto" w:fill="auto"/>
            <w:vAlign w:val="center"/>
          </w:tcPr>
          <w:p w:rsidR="00EA055D" w:rsidRPr="0037223B" w:rsidRDefault="0037223B" w:rsidP="00EB1A2D">
            <w:pPr>
              <w:pStyle w:val="ConsPlusNormal"/>
              <w:ind w:firstLine="0"/>
              <w:jc w:val="center"/>
              <w:rPr>
                <w:b/>
                <w:sz w:val="24"/>
                <w:szCs w:val="24"/>
              </w:rPr>
            </w:pPr>
            <w:r w:rsidRPr="0037223B">
              <w:rPr>
                <w:b/>
                <w:sz w:val="24"/>
                <w:szCs w:val="24"/>
              </w:rPr>
              <w:t>0,10</w:t>
            </w:r>
          </w:p>
        </w:tc>
        <w:tc>
          <w:tcPr>
            <w:tcW w:w="1134" w:type="dxa"/>
            <w:shd w:val="clear" w:color="auto" w:fill="auto"/>
            <w:vAlign w:val="center"/>
          </w:tcPr>
          <w:p w:rsidR="00EA055D" w:rsidRPr="005E5CB7" w:rsidRDefault="005E5CB7" w:rsidP="00EB1A2D">
            <w:pPr>
              <w:pStyle w:val="ConsPlusNormal"/>
              <w:ind w:firstLine="0"/>
              <w:jc w:val="center"/>
              <w:rPr>
                <w:b/>
              </w:rPr>
            </w:pPr>
            <w:r w:rsidRPr="005E5CB7">
              <w:rPr>
                <w:b/>
              </w:rPr>
              <w:t>1.7</w:t>
            </w:r>
          </w:p>
        </w:tc>
      </w:tr>
      <w:tr w:rsidR="00AE52C4" w:rsidTr="00772D19">
        <w:trPr>
          <w:trHeight w:hRule="exact" w:val="507"/>
        </w:trPr>
        <w:tc>
          <w:tcPr>
            <w:tcW w:w="3085" w:type="dxa"/>
            <w:gridSpan w:val="2"/>
            <w:shd w:val="clear" w:color="auto" w:fill="auto"/>
            <w:vAlign w:val="center"/>
          </w:tcPr>
          <w:p w:rsidR="00AE52C4" w:rsidRPr="001C12AC" w:rsidRDefault="00AE52C4" w:rsidP="00AE52C4">
            <w:pPr>
              <w:pStyle w:val="ConsPlusNormal"/>
              <w:ind w:firstLine="0"/>
              <w:jc w:val="center"/>
              <w:rPr>
                <w:b/>
                <w:sz w:val="24"/>
                <w:szCs w:val="24"/>
              </w:rPr>
            </w:pPr>
            <w:r w:rsidRPr="00AE52C4">
              <w:rPr>
                <w:rFonts w:ascii="Times New Roman" w:hAnsi="Times New Roman" w:cs="Times New Roman"/>
                <w:b/>
                <w:color w:val="000000"/>
                <w:sz w:val="22"/>
                <w:szCs w:val="22"/>
              </w:rPr>
              <w:t>О</w:t>
            </w:r>
            <w:r>
              <w:rPr>
                <w:rFonts w:ascii="Times New Roman" w:hAnsi="Times New Roman" w:cs="Times New Roman"/>
                <w:b/>
                <w:color w:val="000000"/>
                <w:sz w:val="22"/>
                <w:szCs w:val="22"/>
              </w:rPr>
              <w:t>К</w:t>
            </w:r>
          </w:p>
        </w:tc>
        <w:tc>
          <w:tcPr>
            <w:tcW w:w="992" w:type="dxa"/>
            <w:shd w:val="clear" w:color="auto" w:fill="auto"/>
            <w:vAlign w:val="center"/>
          </w:tcPr>
          <w:p w:rsidR="00AE52C4" w:rsidRPr="0037223B" w:rsidRDefault="0037223B" w:rsidP="00EB1A2D">
            <w:pPr>
              <w:pStyle w:val="ConsPlusNormal"/>
              <w:ind w:firstLine="0"/>
              <w:jc w:val="center"/>
              <w:rPr>
                <w:b/>
              </w:rPr>
            </w:pPr>
            <w:r w:rsidRPr="0037223B">
              <w:rPr>
                <w:b/>
              </w:rPr>
              <w:t>0,04</w:t>
            </w:r>
          </w:p>
        </w:tc>
        <w:tc>
          <w:tcPr>
            <w:tcW w:w="1066" w:type="dxa"/>
            <w:shd w:val="clear" w:color="auto" w:fill="auto"/>
            <w:vAlign w:val="center"/>
          </w:tcPr>
          <w:p w:rsidR="00AE52C4" w:rsidRPr="005E5CB7" w:rsidRDefault="005E5CB7" w:rsidP="00EB1A2D">
            <w:pPr>
              <w:pStyle w:val="ConsPlusNormal"/>
              <w:ind w:firstLine="0"/>
              <w:jc w:val="center"/>
              <w:rPr>
                <w:b/>
              </w:rPr>
            </w:pPr>
            <w:r w:rsidRPr="005E5CB7">
              <w:rPr>
                <w:b/>
              </w:rPr>
              <w:t>0.5</w:t>
            </w:r>
          </w:p>
          <w:p w:rsidR="00AE52C4" w:rsidRDefault="00AE52C4" w:rsidP="00EB1A2D">
            <w:pPr>
              <w:pStyle w:val="ConsPlusNormal"/>
              <w:ind w:firstLine="0"/>
              <w:jc w:val="center"/>
            </w:pPr>
          </w:p>
        </w:tc>
        <w:tc>
          <w:tcPr>
            <w:tcW w:w="1134" w:type="dxa"/>
            <w:shd w:val="clear" w:color="auto" w:fill="auto"/>
            <w:vAlign w:val="center"/>
          </w:tcPr>
          <w:p w:rsidR="00AE52C4" w:rsidRPr="0037223B" w:rsidRDefault="0037223B" w:rsidP="00EB1A2D">
            <w:pPr>
              <w:pStyle w:val="ConsPlusNormal"/>
              <w:ind w:firstLine="0"/>
              <w:jc w:val="center"/>
              <w:rPr>
                <w:b/>
              </w:rPr>
            </w:pPr>
            <w:r w:rsidRPr="0037223B">
              <w:rPr>
                <w:b/>
              </w:rPr>
              <w:t>3</w:t>
            </w:r>
          </w:p>
        </w:tc>
        <w:tc>
          <w:tcPr>
            <w:tcW w:w="1134" w:type="dxa"/>
            <w:shd w:val="clear" w:color="auto" w:fill="auto"/>
            <w:vAlign w:val="center"/>
          </w:tcPr>
          <w:p w:rsidR="00AE52C4" w:rsidRPr="005E5CB7" w:rsidRDefault="005E5CB7" w:rsidP="00EB1A2D">
            <w:pPr>
              <w:pStyle w:val="ConsPlusNormal"/>
              <w:ind w:firstLine="0"/>
              <w:jc w:val="center"/>
              <w:rPr>
                <w:b/>
              </w:rPr>
            </w:pPr>
            <w:r w:rsidRPr="005E5CB7">
              <w:rPr>
                <w:b/>
              </w:rPr>
              <w:t>2</w:t>
            </w:r>
          </w:p>
        </w:tc>
        <w:tc>
          <w:tcPr>
            <w:tcW w:w="1061" w:type="dxa"/>
            <w:shd w:val="clear" w:color="auto" w:fill="auto"/>
            <w:vAlign w:val="center"/>
          </w:tcPr>
          <w:p w:rsidR="00AE52C4" w:rsidRDefault="00AE52C4" w:rsidP="00EB1A2D">
            <w:pPr>
              <w:pStyle w:val="ConsPlusNormal"/>
              <w:ind w:firstLine="0"/>
              <w:jc w:val="center"/>
            </w:pPr>
            <w:r w:rsidRPr="001C12AC">
              <w:rPr>
                <w:b/>
                <w:sz w:val="22"/>
                <w:szCs w:val="22"/>
              </w:rPr>
              <w:t>3</w:t>
            </w:r>
          </w:p>
        </w:tc>
        <w:tc>
          <w:tcPr>
            <w:tcW w:w="1207" w:type="dxa"/>
            <w:shd w:val="clear" w:color="auto" w:fill="auto"/>
            <w:vAlign w:val="center"/>
          </w:tcPr>
          <w:p w:rsidR="00AE52C4" w:rsidRPr="005E5CB7" w:rsidRDefault="005E5CB7" w:rsidP="00EB1A2D">
            <w:pPr>
              <w:pStyle w:val="ConsPlusNormal"/>
              <w:ind w:firstLine="0"/>
              <w:jc w:val="center"/>
              <w:rPr>
                <w:b/>
              </w:rPr>
            </w:pPr>
            <w:r w:rsidRPr="005E5CB7">
              <w:rPr>
                <w:b/>
              </w:rPr>
              <w:t>5</w:t>
            </w:r>
          </w:p>
        </w:tc>
        <w:tc>
          <w:tcPr>
            <w:tcW w:w="1134" w:type="dxa"/>
            <w:shd w:val="clear" w:color="auto" w:fill="auto"/>
            <w:vAlign w:val="center"/>
          </w:tcPr>
          <w:p w:rsidR="00AE52C4" w:rsidRDefault="00AE52C4" w:rsidP="00EB1A2D">
            <w:pPr>
              <w:pStyle w:val="ConsPlusNormal"/>
              <w:ind w:firstLine="0"/>
              <w:jc w:val="center"/>
            </w:pPr>
            <w:r w:rsidRPr="001C12AC">
              <w:rPr>
                <w:b/>
                <w:sz w:val="24"/>
                <w:szCs w:val="24"/>
              </w:rPr>
              <w:t>0,</w:t>
            </w:r>
            <w:r w:rsidRPr="001C12AC">
              <w:rPr>
                <w:b/>
                <w:sz w:val="24"/>
                <w:szCs w:val="24"/>
                <w:lang w:val="en-US"/>
              </w:rPr>
              <w:t>8</w:t>
            </w:r>
          </w:p>
        </w:tc>
        <w:tc>
          <w:tcPr>
            <w:tcW w:w="1134" w:type="dxa"/>
            <w:shd w:val="clear" w:color="auto" w:fill="auto"/>
            <w:vAlign w:val="center"/>
          </w:tcPr>
          <w:p w:rsidR="00AE52C4" w:rsidRDefault="00AE52C4" w:rsidP="00EB1A2D">
            <w:pPr>
              <w:pStyle w:val="ConsPlusNormal"/>
              <w:ind w:firstLine="0"/>
              <w:jc w:val="center"/>
            </w:pPr>
            <w:r w:rsidRPr="001C12AC">
              <w:rPr>
                <w:b/>
                <w:sz w:val="24"/>
                <w:szCs w:val="24"/>
                <w:lang w:val="en-US"/>
              </w:rPr>
              <w:t>2</w:t>
            </w:r>
            <w:r w:rsidRPr="001C12AC">
              <w:rPr>
                <w:b/>
                <w:sz w:val="24"/>
                <w:szCs w:val="24"/>
              </w:rPr>
              <w:t>,</w:t>
            </w:r>
            <w:r w:rsidRPr="001C12AC">
              <w:rPr>
                <w:b/>
                <w:sz w:val="24"/>
                <w:szCs w:val="24"/>
                <w:lang w:val="en-US"/>
              </w:rPr>
              <w:t>4</w:t>
            </w:r>
          </w:p>
        </w:tc>
        <w:tc>
          <w:tcPr>
            <w:tcW w:w="1134" w:type="dxa"/>
            <w:shd w:val="clear" w:color="auto" w:fill="auto"/>
            <w:vAlign w:val="center"/>
          </w:tcPr>
          <w:p w:rsidR="00AE52C4" w:rsidRDefault="00AE52C4" w:rsidP="00EB1A2D">
            <w:pPr>
              <w:pStyle w:val="ConsPlusNormal"/>
              <w:ind w:firstLine="0"/>
              <w:jc w:val="center"/>
            </w:pPr>
            <w:r w:rsidRPr="001C12AC">
              <w:rPr>
                <w:b/>
                <w:sz w:val="24"/>
                <w:szCs w:val="24"/>
              </w:rPr>
              <w:t>0,</w:t>
            </w:r>
            <w:r w:rsidRPr="001C12AC">
              <w:rPr>
                <w:b/>
                <w:sz w:val="24"/>
                <w:szCs w:val="24"/>
                <w:lang w:val="en-US"/>
              </w:rPr>
              <w:t>10</w:t>
            </w:r>
          </w:p>
        </w:tc>
        <w:tc>
          <w:tcPr>
            <w:tcW w:w="1134" w:type="dxa"/>
            <w:shd w:val="clear" w:color="auto" w:fill="auto"/>
            <w:vAlign w:val="center"/>
          </w:tcPr>
          <w:p w:rsidR="00AE52C4" w:rsidRPr="005E5CB7" w:rsidRDefault="005E5CB7" w:rsidP="00EB1A2D">
            <w:pPr>
              <w:pStyle w:val="ConsPlusNormal"/>
              <w:ind w:firstLine="0"/>
              <w:jc w:val="center"/>
              <w:rPr>
                <w:b/>
              </w:rPr>
            </w:pPr>
            <w:r w:rsidRPr="005E5CB7">
              <w:rPr>
                <w:b/>
              </w:rPr>
              <w:t>1,7</w:t>
            </w:r>
          </w:p>
        </w:tc>
      </w:tr>
      <w:tr w:rsidR="00AE52C4" w:rsidTr="00D25629">
        <w:trPr>
          <w:trHeight w:hRule="exact" w:val="507"/>
        </w:trPr>
        <w:tc>
          <w:tcPr>
            <w:tcW w:w="3085" w:type="dxa"/>
            <w:gridSpan w:val="2"/>
            <w:shd w:val="clear" w:color="auto" w:fill="auto"/>
            <w:vAlign w:val="center"/>
          </w:tcPr>
          <w:p w:rsidR="00AE52C4" w:rsidRPr="001C12AC" w:rsidRDefault="00AE52C4" w:rsidP="00EB1A2D">
            <w:pPr>
              <w:pStyle w:val="ConsPlusNormal"/>
              <w:ind w:firstLine="0"/>
              <w:jc w:val="center"/>
              <w:rPr>
                <w:sz w:val="24"/>
                <w:szCs w:val="24"/>
              </w:rPr>
            </w:pPr>
            <w:r w:rsidRPr="001C12AC">
              <w:rPr>
                <w:b/>
                <w:sz w:val="24"/>
                <w:szCs w:val="24"/>
              </w:rPr>
              <w:t>П</w:t>
            </w:r>
            <w:r w:rsidR="0010579D">
              <w:rPr>
                <w:b/>
                <w:sz w:val="24"/>
                <w:szCs w:val="24"/>
              </w:rPr>
              <w:t>-1, П-2, П-К</w:t>
            </w:r>
          </w:p>
        </w:tc>
        <w:tc>
          <w:tcPr>
            <w:tcW w:w="992" w:type="dxa"/>
            <w:shd w:val="clear" w:color="auto" w:fill="auto"/>
            <w:vAlign w:val="center"/>
          </w:tcPr>
          <w:p w:rsidR="00AE52C4" w:rsidRPr="00D25629" w:rsidRDefault="00D25629" w:rsidP="00EB1A2D">
            <w:pPr>
              <w:pStyle w:val="ConsPlusNormal"/>
              <w:ind w:firstLine="0"/>
              <w:jc w:val="center"/>
              <w:rPr>
                <w:b/>
              </w:rPr>
            </w:pPr>
            <w:r w:rsidRPr="00D25629">
              <w:rPr>
                <w:b/>
              </w:rPr>
              <w:t>0.04</w:t>
            </w:r>
          </w:p>
        </w:tc>
        <w:tc>
          <w:tcPr>
            <w:tcW w:w="1066" w:type="dxa"/>
            <w:shd w:val="clear" w:color="auto" w:fill="auto"/>
            <w:vAlign w:val="center"/>
          </w:tcPr>
          <w:p w:rsidR="00AE52C4" w:rsidRPr="005E5CB7" w:rsidRDefault="005E5CB7" w:rsidP="00EB1A2D">
            <w:pPr>
              <w:pStyle w:val="ConsPlusNormal"/>
              <w:ind w:firstLine="0"/>
              <w:jc w:val="center"/>
              <w:rPr>
                <w:b/>
              </w:rPr>
            </w:pPr>
            <w:r w:rsidRPr="005E5CB7">
              <w:rPr>
                <w:b/>
              </w:rPr>
              <w:t>0,5</w:t>
            </w:r>
          </w:p>
        </w:tc>
        <w:tc>
          <w:tcPr>
            <w:tcW w:w="1134" w:type="dxa"/>
            <w:shd w:val="clear" w:color="auto" w:fill="BFBFBF"/>
            <w:vAlign w:val="center"/>
          </w:tcPr>
          <w:p w:rsidR="00AE52C4" w:rsidRDefault="00AE52C4" w:rsidP="00EB1A2D">
            <w:pPr>
              <w:pStyle w:val="ConsPlusNormal"/>
              <w:ind w:firstLine="0"/>
              <w:jc w:val="center"/>
            </w:pPr>
          </w:p>
        </w:tc>
        <w:tc>
          <w:tcPr>
            <w:tcW w:w="1134" w:type="dxa"/>
            <w:shd w:val="clear" w:color="auto" w:fill="BFBFBF"/>
            <w:vAlign w:val="center"/>
          </w:tcPr>
          <w:p w:rsidR="00AE52C4" w:rsidRDefault="00AE52C4" w:rsidP="00EB1A2D">
            <w:pPr>
              <w:pStyle w:val="ConsPlusNormal"/>
              <w:ind w:firstLine="0"/>
              <w:jc w:val="center"/>
            </w:pPr>
          </w:p>
        </w:tc>
        <w:tc>
          <w:tcPr>
            <w:tcW w:w="1061" w:type="dxa"/>
            <w:shd w:val="clear" w:color="auto" w:fill="BFBFBF"/>
            <w:vAlign w:val="center"/>
          </w:tcPr>
          <w:p w:rsidR="00AE52C4" w:rsidRDefault="00AE52C4" w:rsidP="00EB1A2D">
            <w:pPr>
              <w:pStyle w:val="ConsPlusNormal"/>
              <w:ind w:firstLine="0"/>
              <w:jc w:val="center"/>
            </w:pPr>
          </w:p>
        </w:tc>
        <w:tc>
          <w:tcPr>
            <w:tcW w:w="1207" w:type="dxa"/>
            <w:shd w:val="clear" w:color="auto" w:fill="auto"/>
            <w:vAlign w:val="center"/>
          </w:tcPr>
          <w:p w:rsidR="00AE52C4" w:rsidRPr="007B1621" w:rsidRDefault="007B1621" w:rsidP="00EB1A2D">
            <w:pPr>
              <w:pStyle w:val="ConsPlusNormal"/>
              <w:ind w:firstLine="0"/>
              <w:jc w:val="center"/>
              <w:rPr>
                <w:b/>
              </w:rPr>
            </w:pPr>
            <w:r w:rsidRPr="007B1621">
              <w:rPr>
                <w:b/>
              </w:rPr>
              <w:t>5</w:t>
            </w:r>
          </w:p>
        </w:tc>
        <w:tc>
          <w:tcPr>
            <w:tcW w:w="1134" w:type="dxa"/>
            <w:shd w:val="clear" w:color="auto" w:fill="auto"/>
            <w:vAlign w:val="center"/>
          </w:tcPr>
          <w:p w:rsidR="00AE52C4" w:rsidRPr="00804007" w:rsidRDefault="00804007" w:rsidP="00EB1A2D">
            <w:pPr>
              <w:pStyle w:val="ConsPlusNormal"/>
              <w:ind w:firstLine="0"/>
              <w:jc w:val="center"/>
              <w:rPr>
                <w:b/>
                <w:sz w:val="22"/>
                <w:szCs w:val="22"/>
              </w:rPr>
            </w:pPr>
            <w:r w:rsidRPr="00804007">
              <w:rPr>
                <w:b/>
                <w:sz w:val="22"/>
                <w:szCs w:val="22"/>
              </w:rPr>
              <w:t>0,75</w:t>
            </w:r>
          </w:p>
        </w:tc>
        <w:tc>
          <w:tcPr>
            <w:tcW w:w="1134" w:type="dxa"/>
            <w:shd w:val="clear" w:color="auto" w:fill="BFBFBF" w:themeFill="background1" w:themeFillShade="BF"/>
            <w:vAlign w:val="center"/>
          </w:tcPr>
          <w:p w:rsidR="00AE52C4" w:rsidRDefault="00AE52C4" w:rsidP="00EB1A2D">
            <w:pPr>
              <w:pStyle w:val="ConsPlusNormal"/>
              <w:ind w:firstLine="0"/>
              <w:jc w:val="center"/>
            </w:pPr>
          </w:p>
        </w:tc>
        <w:tc>
          <w:tcPr>
            <w:tcW w:w="1134" w:type="dxa"/>
            <w:shd w:val="clear" w:color="auto" w:fill="auto"/>
            <w:vAlign w:val="center"/>
          </w:tcPr>
          <w:p w:rsidR="00AE52C4" w:rsidRPr="0010579D" w:rsidRDefault="00AE52C4" w:rsidP="0010579D">
            <w:pPr>
              <w:pStyle w:val="ConsPlusNormal"/>
              <w:ind w:firstLine="0"/>
              <w:jc w:val="center"/>
            </w:pPr>
            <w:r w:rsidRPr="001C12AC">
              <w:rPr>
                <w:b/>
                <w:sz w:val="24"/>
                <w:szCs w:val="24"/>
              </w:rPr>
              <w:t>0,</w:t>
            </w:r>
            <w:r w:rsidRPr="001C12AC">
              <w:rPr>
                <w:b/>
                <w:sz w:val="24"/>
                <w:szCs w:val="24"/>
                <w:lang w:val="en-US"/>
              </w:rPr>
              <w:t>1</w:t>
            </w:r>
            <w:r w:rsidR="0010579D">
              <w:rPr>
                <w:b/>
                <w:sz w:val="24"/>
                <w:szCs w:val="24"/>
              </w:rPr>
              <w:t>0</w:t>
            </w:r>
          </w:p>
        </w:tc>
        <w:tc>
          <w:tcPr>
            <w:tcW w:w="1134" w:type="dxa"/>
            <w:shd w:val="clear" w:color="auto" w:fill="auto"/>
            <w:vAlign w:val="center"/>
          </w:tcPr>
          <w:p w:rsidR="00AE52C4" w:rsidRPr="007B1621" w:rsidRDefault="007B1621" w:rsidP="00EB1A2D">
            <w:pPr>
              <w:pStyle w:val="ConsPlusNormal"/>
              <w:ind w:firstLine="0"/>
              <w:jc w:val="center"/>
              <w:rPr>
                <w:b/>
              </w:rPr>
            </w:pPr>
            <w:r w:rsidRPr="007B1621">
              <w:rPr>
                <w:b/>
              </w:rPr>
              <w:t>1.7</w:t>
            </w:r>
          </w:p>
        </w:tc>
      </w:tr>
      <w:tr w:rsidR="00804007" w:rsidTr="007B1621">
        <w:trPr>
          <w:trHeight w:hRule="exact" w:val="507"/>
        </w:trPr>
        <w:tc>
          <w:tcPr>
            <w:tcW w:w="3085" w:type="dxa"/>
            <w:gridSpan w:val="2"/>
            <w:shd w:val="clear" w:color="auto" w:fill="auto"/>
            <w:vAlign w:val="center"/>
          </w:tcPr>
          <w:p w:rsidR="00804007" w:rsidRPr="001C12AC" w:rsidRDefault="0068478A" w:rsidP="00EB1A2D">
            <w:pPr>
              <w:pStyle w:val="ConsPlusNormal"/>
              <w:ind w:firstLine="0"/>
              <w:jc w:val="center"/>
              <w:rPr>
                <w:b/>
                <w:sz w:val="24"/>
                <w:szCs w:val="24"/>
              </w:rPr>
            </w:pPr>
            <w:r>
              <w:rPr>
                <w:b/>
                <w:sz w:val="24"/>
                <w:szCs w:val="24"/>
              </w:rPr>
              <w:t>ИТ-1, ИТ-2, ИТ-3</w:t>
            </w:r>
          </w:p>
        </w:tc>
        <w:tc>
          <w:tcPr>
            <w:tcW w:w="992" w:type="dxa"/>
            <w:shd w:val="clear" w:color="auto" w:fill="BFBFBF"/>
            <w:vAlign w:val="center"/>
          </w:tcPr>
          <w:p w:rsidR="00804007" w:rsidRDefault="00804007" w:rsidP="00EB1A2D">
            <w:pPr>
              <w:pStyle w:val="ConsPlusNormal"/>
              <w:ind w:firstLine="0"/>
              <w:jc w:val="center"/>
              <w:rPr>
                <w:noProof/>
              </w:rPr>
            </w:pPr>
          </w:p>
        </w:tc>
        <w:tc>
          <w:tcPr>
            <w:tcW w:w="1066" w:type="dxa"/>
            <w:shd w:val="clear" w:color="auto" w:fill="BFBFBF"/>
            <w:vAlign w:val="center"/>
          </w:tcPr>
          <w:p w:rsidR="00804007" w:rsidRDefault="00804007" w:rsidP="00EB1A2D">
            <w:pPr>
              <w:pStyle w:val="ConsPlusNormal"/>
              <w:ind w:firstLine="0"/>
              <w:jc w:val="center"/>
              <w:rPr>
                <w:noProof/>
              </w:rPr>
            </w:pPr>
          </w:p>
        </w:tc>
        <w:tc>
          <w:tcPr>
            <w:tcW w:w="1134" w:type="dxa"/>
            <w:shd w:val="clear" w:color="auto" w:fill="BFBFBF"/>
            <w:vAlign w:val="center"/>
          </w:tcPr>
          <w:p w:rsidR="00804007" w:rsidRDefault="00804007" w:rsidP="00EB1A2D">
            <w:pPr>
              <w:pStyle w:val="ConsPlusNormal"/>
              <w:ind w:firstLine="0"/>
              <w:jc w:val="center"/>
            </w:pPr>
          </w:p>
        </w:tc>
        <w:tc>
          <w:tcPr>
            <w:tcW w:w="1134" w:type="dxa"/>
            <w:shd w:val="clear" w:color="auto" w:fill="BFBFBF"/>
            <w:vAlign w:val="center"/>
          </w:tcPr>
          <w:p w:rsidR="00804007" w:rsidRDefault="00804007" w:rsidP="00EB1A2D">
            <w:pPr>
              <w:pStyle w:val="ConsPlusNormal"/>
              <w:ind w:firstLine="0"/>
              <w:jc w:val="center"/>
            </w:pPr>
          </w:p>
        </w:tc>
        <w:tc>
          <w:tcPr>
            <w:tcW w:w="1061" w:type="dxa"/>
            <w:shd w:val="clear" w:color="auto" w:fill="BFBFBF"/>
            <w:vAlign w:val="center"/>
          </w:tcPr>
          <w:p w:rsidR="00804007" w:rsidRDefault="00804007" w:rsidP="00EB1A2D">
            <w:pPr>
              <w:pStyle w:val="ConsPlusNormal"/>
              <w:ind w:firstLine="0"/>
              <w:jc w:val="center"/>
            </w:pPr>
          </w:p>
        </w:tc>
        <w:tc>
          <w:tcPr>
            <w:tcW w:w="1207" w:type="dxa"/>
            <w:shd w:val="clear" w:color="auto" w:fill="BFBFBF" w:themeFill="background1" w:themeFillShade="BF"/>
            <w:vAlign w:val="center"/>
          </w:tcPr>
          <w:p w:rsidR="00804007" w:rsidRDefault="00804007" w:rsidP="00EB1A2D">
            <w:pPr>
              <w:pStyle w:val="ConsPlusNormal"/>
              <w:ind w:firstLine="0"/>
              <w:jc w:val="center"/>
              <w:rPr>
                <w:noProof/>
              </w:rPr>
            </w:pPr>
          </w:p>
        </w:tc>
        <w:tc>
          <w:tcPr>
            <w:tcW w:w="1134" w:type="dxa"/>
            <w:shd w:val="clear" w:color="auto" w:fill="BFBFBF" w:themeFill="background1" w:themeFillShade="BF"/>
            <w:vAlign w:val="center"/>
          </w:tcPr>
          <w:p w:rsidR="00804007" w:rsidRPr="00804007" w:rsidRDefault="00804007" w:rsidP="00EB1A2D">
            <w:pPr>
              <w:pStyle w:val="ConsPlusNormal"/>
              <w:ind w:firstLine="0"/>
              <w:jc w:val="center"/>
              <w:rPr>
                <w:b/>
                <w:sz w:val="22"/>
                <w:szCs w:val="22"/>
              </w:rPr>
            </w:pPr>
          </w:p>
        </w:tc>
        <w:tc>
          <w:tcPr>
            <w:tcW w:w="1134" w:type="dxa"/>
            <w:shd w:val="clear" w:color="auto" w:fill="BFBFBF" w:themeFill="background1" w:themeFillShade="BF"/>
            <w:vAlign w:val="center"/>
          </w:tcPr>
          <w:p w:rsidR="00804007" w:rsidRDefault="00804007" w:rsidP="00EB1A2D">
            <w:pPr>
              <w:pStyle w:val="ConsPlusNormal"/>
              <w:ind w:firstLine="0"/>
              <w:jc w:val="center"/>
              <w:rPr>
                <w:noProof/>
              </w:rPr>
            </w:pPr>
          </w:p>
        </w:tc>
        <w:tc>
          <w:tcPr>
            <w:tcW w:w="1134" w:type="dxa"/>
            <w:shd w:val="clear" w:color="auto" w:fill="BFBFBF" w:themeFill="background1" w:themeFillShade="BF"/>
            <w:vAlign w:val="center"/>
          </w:tcPr>
          <w:p w:rsidR="00804007" w:rsidRPr="001C12AC" w:rsidRDefault="00804007" w:rsidP="0010579D">
            <w:pPr>
              <w:pStyle w:val="ConsPlusNormal"/>
              <w:ind w:firstLine="0"/>
              <w:jc w:val="center"/>
              <w:rPr>
                <w:b/>
                <w:sz w:val="24"/>
                <w:szCs w:val="24"/>
              </w:rPr>
            </w:pPr>
          </w:p>
        </w:tc>
        <w:tc>
          <w:tcPr>
            <w:tcW w:w="1134" w:type="dxa"/>
            <w:shd w:val="clear" w:color="auto" w:fill="BFBFBF" w:themeFill="background1" w:themeFillShade="BF"/>
            <w:vAlign w:val="center"/>
          </w:tcPr>
          <w:p w:rsidR="00804007" w:rsidRDefault="00804007" w:rsidP="00EB1A2D">
            <w:pPr>
              <w:pStyle w:val="ConsPlusNormal"/>
              <w:ind w:firstLine="0"/>
              <w:jc w:val="center"/>
              <w:rPr>
                <w:noProof/>
              </w:rPr>
            </w:pPr>
          </w:p>
        </w:tc>
      </w:tr>
      <w:tr w:rsidR="00E91651" w:rsidTr="00D25629">
        <w:trPr>
          <w:trHeight w:hRule="exact" w:val="507"/>
        </w:trPr>
        <w:tc>
          <w:tcPr>
            <w:tcW w:w="1665" w:type="dxa"/>
            <w:vMerge w:val="restart"/>
            <w:shd w:val="clear" w:color="auto" w:fill="auto"/>
            <w:vAlign w:val="center"/>
          </w:tcPr>
          <w:p w:rsidR="00E91651" w:rsidRDefault="00E91651" w:rsidP="00EB1A2D">
            <w:pPr>
              <w:pStyle w:val="ConsPlusNormal"/>
              <w:ind w:firstLine="0"/>
              <w:jc w:val="center"/>
              <w:rPr>
                <w:b/>
                <w:sz w:val="24"/>
                <w:szCs w:val="24"/>
              </w:rPr>
            </w:pPr>
            <w:r w:rsidRPr="001C12AC">
              <w:rPr>
                <w:b/>
                <w:sz w:val="24"/>
                <w:szCs w:val="24"/>
              </w:rPr>
              <w:t>СХ</w:t>
            </w:r>
          </w:p>
        </w:tc>
        <w:tc>
          <w:tcPr>
            <w:tcW w:w="1420" w:type="dxa"/>
            <w:shd w:val="clear" w:color="auto" w:fill="auto"/>
            <w:vAlign w:val="center"/>
          </w:tcPr>
          <w:p w:rsidR="00E91651" w:rsidRPr="00526723" w:rsidRDefault="00E91651" w:rsidP="00EB1A2D">
            <w:pPr>
              <w:pStyle w:val="ConsPlusNormal"/>
              <w:ind w:firstLine="0"/>
            </w:pPr>
            <w:r w:rsidRPr="00526723">
              <w:t>Фермерские</w:t>
            </w:r>
          </w:p>
          <w:p w:rsidR="00E91651" w:rsidRPr="00526723" w:rsidRDefault="00E91651" w:rsidP="00EB1A2D">
            <w:pPr>
              <w:pStyle w:val="ConsPlusNormal"/>
              <w:ind w:firstLine="0"/>
            </w:pPr>
            <w:r w:rsidRPr="00526723">
              <w:t>хозяйства</w:t>
            </w:r>
          </w:p>
        </w:tc>
        <w:tc>
          <w:tcPr>
            <w:tcW w:w="992" w:type="dxa"/>
            <w:shd w:val="clear" w:color="auto" w:fill="auto"/>
            <w:vAlign w:val="center"/>
          </w:tcPr>
          <w:p w:rsidR="00E91651" w:rsidRPr="00341DA1" w:rsidRDefault="00D25629" w:rsidP="00EB1A2D">
            <w:pPr>
              <w:pStyle w:val="ConsPlusNormal"/>
              <w:ind w:firstLine="0"/>
              <w:jc w:val="center"/>
              <w:rPr>
                <w:b/>
              </w:rPr>
            </w:pPr>
            <w:r w:rsidRPr="00341DA1">
              <w:rPr>
                <w:b/>
              </w:rPr>
              <w:t>0.1</w:t>
            </w:r>
          </w:p>
        </w:tc>
        <w:tc>
          <w:tcPr>
            <w:tcW w:w="1066" w:type="dxa"/>
            <w:shd w:val="clear" w:color="auto" w:fill="FFFFFF"/>
            <w:vAlign w:val="center"/>
          </w:tcPr>
          <w:p w:rsidR="00E91651" w:rsidRPr="005E5CB7" w:rsidRDefault="005E5CB7" w:rsidP="005E5CB7">
            <w:pPr>
              <w:pStyle w:val="ConsPlusNormal"/>
              <w:ind w:firstLine="0"/>
              <w:jc w:val="center"/>
              <w:rPr>
                <w:b/>
              </w:rPr>
            </w:pPr>
            <w:r w:rsidRPr="005E5CB7">
              <w:rPr>
                <w:b/>
              </w:rPr>
              <w:t>0.5</w:t>
            </w:r>
          </w:p>
        </w:tc>
        <w:tc>
          <w:tcPr>
            <w:tcW w:w="1134" w:type="dxa"/>
            <w:shd w:val="clear" w:color="auto" w:fill="BFBFBF"/>
            <w:vAlign w:val="center"/>
          </w:tcPr>
          <w:p w:rsidR="00E91651" w:rsidRDefault="00E91651" w:rsidP="00EB1A2D">
            <w:pPr>
              <w:pStyle w:val="ConsPlusNormal"/>
              <w:ind w:firstLine="0"/>
              <w:jc w:val="center"/>
            </w:pPr>
          </w:p>
        </w:tc>
        <w:tc>
          <w:tcPr>
            <w:tcW w:w="1134" w:type="dxa"/>
            <w:shd w:val="clear" w:color="auto" w:fill="BFBFBF"/>
            <w:vAlign w:val="center"/>
          </w:tcPr>
          <w:p w:rsidR="00E91651" w:rsidRDefault="00E91651" w:rsidP="00EB1A2D">
            <w:pPr>
              <w:pStyle w:val="ConsPlusNormal"/>
              <w:ind w:firstLine="0"/>
              <w:jc w:val="center"/>
            </w:pPr>
          </w:p>
        </w:tc>
        <w:tc>
          <w:tcPr>
            <w:tcW w:w="1061" w:type="dxa"/>
            <w:shd w:val="clear" w:color="auto" w:fill="BFBFBF"/>
            <w:vAlign w:val="center"/>
          </w:tcPr>
          <w:p w:rsidR="00E91651" w:rsidRDefault="00E91651" w:rsidP="00EB1A2D">
            <w:pPr>
              <w:pStyle w:val="ConsPlusNormal"/>
              <w:ind w:firstLine="0"/>
              <w:jc w:val="center"/>
            </w:pPr>
          </w:p>
        </w:tc>
        <w:tc>
          <w:tcPr>
            <w:tcW w:w="1207" w:type="dxa"/>
            <w:shd w:val="clear" w:color="auto" w:fill="BFBFBF"/>
            <w:vAlign w:val="center"/>
          </w:tcPr>
          <w:p w:rsidR="00E91651" w:rsidRDefault="00E91651" w:rsidP="00EB1A2D">
            <w:pPr>
              <w:pStyle w:val="ConsPlusNormal"/>
              <w:ind w:firstLine="0"/>
              <w:jc w:val="center"/>
            </w:pPr>
          </w:p>
        </w:tc>
        <w:tc>
          <w:tcPr>
            <w:tcW w:w="1134" w:type="dxa"/>
            <w:shd w:val="clear" w:color="auto" w:fill="BFBFBF"/>
            <w:vAlign w:val="center"/>
          </w:tcPr>
          <w:p w:rsidR="00E91651" w:rsidRDefault="00E91651" w:rsidP="00EB1A2D">
            <w:pPr>
              <w:pStyle w:val="ConsPlusNormal"/>
              <w:ind w:firstLine="0"/>
              <w:jc w:val="center"/>
            </w:pPr>
          </w:p>
        </w:tc>
        <w:tc>
          <w:tcPr>
            <w:tcW w:w="1134" w:type="dxa"/>
            <w:shd w:val="clear" w:color="auto" w:fill="BFBFBF"/>
            <w:vAlign w:val="center"/>
          </w:tcPr>
          <w:p w:rsidR="00E91651" w:rsidRDefault="00E91651" w:rsidP="00EB1A2D">
            <w:pPr>
              <w:pStyle w:val="ConsPlusNormal"/>
              <w:ind w:firstLine="0"/>
              <w:jc w:val="center"/>
            </w:pPr>
          </w:p>
        </w:tc>
        <w:tc>
          <w:tcPr>
            <w:tcW w:w="1134" w:type="dxa"/>
            <w:shd w:val="clear" w:color="auto" w:fill="BFBFBF"/>
            <w:vAlign w:val="center"/>
          </w:tcPr>
          <w:p w:rsidR="00E91651" w:rsidRDefault="00E91651" w:rsidP="00EB1A2D">
            <w:pPr>
              <w:pStyle w:val="ConsPlusNormal"/>
              <w:ind w:firstLine="0"/>
              <w:jc w:val="center"/>
            </w:pPr>
          </w:p>
        </w:tc>
        <w:tc>
          <w:tcPr>
            <w:tcW w:w="1134" w:type="dxa"/>
            <w:shd w:val="clear" w:color="auto" w:fill="BFBFBF"/>
            <w:vAlign w:val="center"/>
          </w:tcPr>
          <w:p w:rsidR="00E91651" w:rsidRDefault="00E91651" w:rsidP="00EB1A2D">
            <w:pPr>
              <w:pStyle w:val="ConsPlusNormal"/>
              <w:ind w:firstLine="0"/>
              <w:jc w:val="center"/>
            </w:pPr>
          </w:p>
        </w:tc>
      </w:tr>
      <w:tr w:rsidR="00E91651" w:rsidTr="00772D19">
        <w:trPr>
          <w:trHeight w:hRule="exact" w:val="507"/>
        </w:trPr>
        <w:tc>
          <w:tcPr>
            <w:tcW w:w="1665" w:type="dxa"/>
            <w:vMerge/>
            <w:shd w:val="clear" w:color="auto" w:fill="auto"/>
            <w:vAlign w:val="center"/>
          </w:tcPr>
          <w:p w:rsidR="00E91651" w:rsidRDefault="00E91651" w:rsidP="00EB1A2D">
            <w:pPr>
              <w:pStyle w:val="ConsPlusNormal"/>
              <w:ind w:firstLine="0"/>
              <w:jc w:val="center"/>
              <w:rPr>
                <w:b/>
                <w:sz w:val="24"/>
                <w:szCs w:val="24"/>
              </w:rPr>
            </w:pPr>
          </w:p>
        </w:tc>
        <w:tc>
          <w:tcPr>
            <w:tcW w:w="1420" w:type="dxa"/>
            <w:shd w:val="clear" w:color="auto" w:fill="auto"/>
            <w:vAlign w:val="center"/>
          </w:tcPr>
          <w:p w:rsidR="00E91651" w:rsidRPr="00526723" w:rsidRDefault="00E91651" w:rsidP="00EB1A2D">
            <w:pPr>
              <w:pStyle w:val="ConsPlusNormal"/>
              <w:ind w:firstLine="0"/>
            </w:pPr>
            <w:r>
              <w:t>Дачные участки</w:t>
            </w:r>
          </w:p>
        </w:tc>
        <w:tc>
          <w:tcPr>
            <w:tcW w:w="992" w:type="dxa"/>
            <w:shd w:val="clear" w:color="auto" w:fill="FFFFFF"/>
            <w:vAlign w:val="center"/>
          </w:tcPr>
          <w:p w:rsidR="00E91651" w:rsidRPr="001C12AC" w:rsidRDefault="00E91651" w:rsidP="00EB1A2D">
            <w:pPr>
              <w:pStyle w:val="ConsPlusNormal"/>
              <w:ind w:firstLine="0"/>
              <w:jc w:val="center"/>
              <w:rPr>
                <w:lang w:val="en-US"/>
              </w:rPr>
            </w:pPr>
            <w:r w:rsidRPr="001C12AC">
              <w:rPr>
                <w:b/>
                <w:sz w:val="24"/>
                <w:szCs w:val="24"/>
              </w:rPr>
              <w:t>0,06</w:t>
            </w:r>
          </w:p>
        </w:tc>
        <w:tc>
          <w:tcPr>
            <w:tcW w:w="1066" w:type="dxa"/>
            <w:shd w:val="clear" w:color="auto" w:fill="FFFFFF"/>
            <w:vAlign w:val="center"/>
          </w:tcPr>
          <w:p w:rsidR="00E91651" w:rsidRPr="007B1621" w:rsidRDefault="007B1621" w:rsidP="00EB1A2D">
            <w:pPr>
              <w:pStyle w:val="ConsPlusNormal"/>
              <w:ind w:firstLine="0"/>
              <w:jc w:val="center"/>
              <w:rPr>
                <w:b/>
              </w:rPr>
            </w:pPr>
            <w:r w:rsidRPr="007B1621">
              <w:rPr>
                <w:b/>
              </w:rPr>
              <w:t>0,2</w:t>
            </w:r>
          </w:p>
        </w:tc>
        <w:tc>
          <w:tcPr>
            <w:tcW w:w="1134" w:type="dxa"/>
            <w:shd w:val="clear" w:color="auto" w:fill="FFFFFF"/>
            <w:vAlign w:val="center"/>
          </w:tcPr>
          <w:p w:rsidR="00E91651" w:rsidRDefault="00E91651" w:rsidP="00EB1A2D">
            <w:pPr>
              <w:pStyle w:val="ConsPlusNormal"/>
              <w:ind w:firstLine="0"/>
              <w:jc w:val="center"/>
            </w:pPr>
            <w:r w:rsidRPr="001C12AC">
              <w:rPr>
                <w:b/>
                <w:sz w:val="24"/>
                <w:szCs w:val="24"/>
                <w:lang w:val="en-US"/>
              </w:rPr>
              <w:t>15</w:t>
            </w:r>
          </w:p>
        </w:tc>
        <w:tc>
          <w:tcPr>
            <w:tcW w:w="1134" w:type="dxa"/>
            <w:shd w:val="clear" w:color="auto" w:fill="FFFFFF"/>
            <w:vAlign w:val="center"/>
          </w:tcPr>
          <w:p w:rsidR="00E91651" w:rsidRDefault="00E91651" w:rsidP="00EB1A2D">
            <w:pPr>
              <w:pStyle w:val="ConsPlusNormal"/>
              <w:ind w:firstLine="0"/>
              <w:jc w:val="center"/>
            </w:pPr>
            <w:r w:rsidRPr="001C12AC">
              <w:rPr>
                <w:b/>
                <w:sz w:val="22"/>
                <w:szCs w:val="22"/>
              </w:rPr>
              <w:t>3</w:t>
            </w:r>
          </w:p>
        </w:tc>
        <w:tc>
          <w:tcPr>
            <w:tcW w:w="1061" w:type="dxa"/>
            <w:shd w:val="clear" w:color="auto" w:fill="FFFFFF"/>
            <w:vAlign w:val="center"/>
          </w:tcPr>
          <w:p w:rsidR="00E91651" w:rsidRDefault="00E91651" w:rsidP="00EB1A2D">
            <w:pPr>
              <w:pStyle w:val="ConsPlusNormal"/>
              <w:ind w:firstLine="0"/>
              <w:jc w:val="center"/>
            </w:pPr>
            <w:r w:rsidRPr="001C12AC">
              <w:rPr>
                <w:b/>
                <w:sz w:val="22"/>
                <w:szCs w:val="22"/>
              </w:rPr>
              <w:t>3</w:t>
            </w:r>
          </w:p>
        </w:tc>
        <w:tc>
          <w:tcPr>
            <w:tcW w:w="1207" w:type="dxa"/>
            <w:shd w:val="clear" w:color="auto" w:fill="FFFFFF"/>
            <w:vAlign w:val="center"/>
          </w:tcPr>
          <w:p w:rsidR="00E91651" w:rsidRDefault="00E91651" w:rsidP="00EB1A2D">
            <w:pPr>
              <w:pStyle w:val="ConsPlusNormal"/>
              <w:ind w:firstLine="0"/>
              <w:jc w:val="center"/>
            </w:pPr>
            <w:r w:rsidRPr="001C12AC">
              <w:rPr>
                <w:b/>
                <w:sz w:val="22"/>
                <w:szCs w:val="22"/>
              </w:rPr>
              <w:t>2</w:t>
            </w:r>
          </w:p>
        </w:tc>
        <w:tc>
          <w:tcPr>
            <w:tcW w:w="1134" w:type="dxa"/>
            <w:shd w:val="clear" w:color="auto" w:fill="FFFFFF"/>
            <w:vAlign w:val="center"/>
          </w:tcPr>
          <w:p w:rsidR="00E91651" w:rsidRPr="0097340D" w:rsidRDefault="00E91651" w:rsidP="00EB1A2D">
            <w:pPr>
              <w:pStyle w:val="ConsPlusNormal"/>
              <w:ind w:firstLine="0"/>
              <w:jc w:val="center"/>
            </w:pPr>
            <w:r w:rsidRPr="001C12AC">
              <w:rPr>
                <w:b/>
                <w:sz w:val="24"/>
                <w:szCs w:val="24"/>
              </w:rPr>
              <w:t>0,2</w:t>
            </w:r>
          </w:p>
        </w:tc>
        <w:tc>
          <w:tcPr>
            <w:tcW w:w="1134" w:type="dxa"/>
            <w:shd w:val="clear" w:color="auto" w:fill="FFFFFF"/>
            <w:vAlign w:val="center"/>
          </w:tcPr>
          <w:p w:rsidR="00E91651" w:rsidRDefault="00E91651" w:rsidP="00EB1A2D">
            <w:pPr>
              <w:pStyle w:val="ConsPlusNormal"/>
              <w:ind w:firstLine="0"/>
              <w:jc w:val="center"/>
            </w:pPr>
            <w:r w:rsidRPr="001C12AC">
              <w:rPr>
                <w:b/>
                <w:sz w:val="24"/>
                <w:szCs w:val="24"/>
              </w:rPr>
              <w:t>0,2</w:t>
            </w:r>
          </w:p>
        </w:tc>
        <w:tc>
          <w:tcPr>
            <w:tcW w:w="1134" w:type="dxa"/>
            <w:shd w:val="clear" w:color="auto" w:fill="auto"/>
            <w:vAlign w:val="center"/>
          </w:tcPr>
          <w:p w:rsidR="00E91651" w:rsidRDefault="00E91651" w:rsidP="00EB1A2D">
            <w:pPr>
              <w:pStyle w:val="ConsPlusNormal"/>
              <w:ind w:firstLine="0"/>
              <w:jc w:val="center"/>
            </w:pPr>
            <w:r w:rsidRPr="001C12AC">
              <w:rPr>
                <w:b/>
                <w:sz w:val="24"/>
                <w:szCs w:val="24"/>
              </w:rPr>
              <w:t>0,5</w:t>
            </w:r>
          </w:p>
        </w:tc>
        <w:tc>
          <w:tcPr>
            <w:tcW w:w="1134" w:type="dxa"/>
            <w:shd w:val="clear" w:color="auto" w:fill="auto"/>
            <w:vAlign w:val="center"/>
          </w:tcPr>
          <w:p w:rsidR="00E91651" w:rsidRDefault="00E91651" w:rsidP="00EB1A2D">
            <w:pPr>
              <w:pStyle w:val="ConsPlusNormal"/>
              <w:ind w:firstLine="0"/>
              <w:jc w:val="center"/>
            </w:pPr>
            <w:r w:rsidRPr="001C12AC">
              <w:rPr>
                <w:b/>
                <w:sz w:val="24"/>
                <w:szCs w:val="24"/>
              </w:rPr>
              <w:t>1,</w:t>
            </w:r>
            <w:r w:rsidR="00DF64E6">
              <w:rPr>
                <w:b/>
                <w:sz w:val="24"/>
                <w:szCs w:val="24"/>
              </w:rPr>
              <w:t>7</w:t>
            </w:r>
          </w:p>
        </w:tc>
      </w:tr>
      <w:tr w:rsidR="00E91651" w:rsidTr="007B1621">
        <w:trPr>
          <w:trHeight w:hRule="exact" w:val="507"/>
        </w:trPr>
        <w:tc>
          <w:tcPr>
            <w:tcW w:w="3085" w:type="dxa"/>
            <w:gridSpan w:val="2"/>
            <w:shd w:val="clear" w:color="auto" w:fill="auto"/>
            <w:vAlign w:val="center"/>
          </w:tcPr>
          <w:p w:rsidR="00E91651" w:rsidRDefault="0028260C" w:rsidP="0028260C">
            <w:pPr>
              <w:pStyle w:val="ConsPlusNormal"/>
              <w:ind w:firstLine="0"/>
              <w:jc w:val="center"/>
            </w:pPr>
            <w:r>
              <w:rPr>
                <w:b/>
                <w:sz w:val="24"/>
                <w:szCs w:val="24"/>
              </w:rPr>
              <w:t>Р-</w:t>
            </w:r>
            <w:r w:rsidR="008B7B17">
              <w:rPr>
                <w:b/>
                <w:sz w:val="24"/>
                <w:szCs w:val="24"/>
              </w:rPr>
              <w:t xml:space="preserve"> </w:t>
            </w:r>
            <w:r>
              <w:rPr>
                <w:b/>
                <w:sz w:val="24"/>
                <w:szCs w:val="24"/>
              </w:rPr>
              <w:t>1</w:t>
            </w:r>
          </w:p>
        </w:tc>
        <w:tc>
          <w:tcPr>
            <w:tcW w:w="992" w:type="dxa"/>
            <w:shd w:val="clear" w:color="auto" w:fill="FFFFFF"/>
            <w:vAlign w:val="center"/>
          </w:tcPr>
          <w:p w:rsidR="00E91651" w:rsidRPr="001C12AC" w:rsidRDefault="007B1621" w:rsidP="00EB1A2D">
            <w:pPr>
              <w:pStyle w:val="ConsPlusNormal"/>
              <w:ind w:firstLine="0"/>
              <w:jc w:val="center"/>
              <w:rPr>
                <w:b/>
                <w:sz w:val="24"/>
                <w:szCs w:val="24"/>
              </w:rPr>
            </w:pPr>
            <w:r>
              <w:rPr>
                <w:b/>
                <w:sz w:val="24"/>
                <w:szCs w:val="24"/>
              </w:rPr>
              <w:t>0,01</w:t>
            </w:r>
          </w:p>
        </w:tc>
        <w:tc>
          <w:tcPr>
            <w:tcW w:w="1066" w:type="dxa"/>
            <w:shd w:val="clear" w:color="auto" w:fill="FFFFFF"/>
            <w:vAlign w:val="center"/>
          </w:tcPr>
          <w:p w:rsidR="00E91651" w:rsidRPr="001C12AC" w:rsidRDefault="007B1621" w:rsidP="00EB1A2D">
            <w:pPr>
              <w:pStyle w:val="ConsPlusNormal"/>
              <w:ind w:firstLine="0"/>
              <w:jc w:val="center"/>
              <w:rPr>
                <w:b/>
                <w:noProof/>
                <w:sz w:val="24"/>
                <w:szCs w:val="24"/>
              </w:rPr>
            </w:pPr>
            <w:r>
              <w:rPr>
                <w:b/>
                <w:noProof/>
                <w:sz w:val="24"/>
                <w:szCs w:val="24"/>
              </w:rPr>
              <w:t>2.0</w:t>
            </w:r>
          </w:p>
        </w:tc>
        <w:tc>
          <w:tcPr>
            <w:tcW w:w="1134" w:type="dxa"/>
            <w:shd w:val="clear" w:color="auto" w:fill="BFBFBF"/>
            <w:vAlign w:val="center"/>
          </w:tcPr>
          <w:p w:rsidR="00E91651" w:rsidRPr="001C12AC" w:rsidRDefault="00E91651" w:rsidP="00EB1A2D">
            <w:pPr>
              <w:pStyle w:val="ConsPlusNormal"/>
              <w:ind w:firstLine="0"/>
              <w:jc w:val="center"/>
              <w:rPr>
                <w:b/>
                <w:sz w:val="24"/>
                <w:szCs w:val="24"/>
                <w:lang w:val="en-US"/>
              </w:rPr>
            </w:pPr>
          </w:p>
        </w:tc>
        <w:tc>
          <w:tcPr>
            <w:tcW w:w="1134" w:type="dxa"/>
            <w:shd w:val="clear" w:color="auto" w:fill="BFBFBF"/>
            <w:vAlign w:val="center"/>
          </w:tcPr>
          <w:p w:rsidR="00E91651" w:rsidRPr="001C12AC" w:rsidRDefault="00E91651" w:rsidP="00EB1A2D">
            <w:pPr>
              <w:pStyle w:val="ConsPlusNormal"/>
              <w:ind w:firstLine="0"/>
              <w:jc w:val="center"/>
              <w:rPr>
                <w:b/>
                <w:sz w:val="22"/>
                <w:szCs w:val="22"/>
              </w:rPr>
            </w:pPr>
          </w:p>
        </w:tc>
        <w:tc>
          <w:tcPr>
            <w:tcW w:w="1061" w:type="dxa"/>
            <w:shd w:val="clear" w:color="auto" w:fill="BFBFBF"/>
            <w:vAlign w:val="center"/>
          </w:tcPr>
          <w:p w:rsidR="00E91651" w:rsidRPr="001C12AC" w:rsidRDefault="00E91651" w:rsidP="00EB1A2D">
            <w:pPr>
              <w:pStyle w:val="ConsPlusNormal"/>
              <w:ind w:firstLine="0"/>
              <w:jc w:val="center"/>
              <w:rPr>
                <w:b/>
                <w:sz w:val="22"/>
                <w:szCs w:val="22"/>
              </w:rPr>
            </w:pPr>
          </w:p>
        </w:tc>
        <w:tc>
          <w:tcPr>
            <w:tcW w:w="1207" w:type="dxa"/>
            <w:shd w:val="clear" w:color="auto" w:fill="FFFFFF"/>
            <w:vAlign w:val="center"/>
          </w:tcPr>
          <w:p w:rsidR="00E91651" w:rsidRPr="001C12AC" w:rsidRDefault="007B1621" w:rsidP="00EB1A2D">
            <w:pPr>
              <w:pStyle w:val="ConsPlusNormal"/>
              <w:ind w:firstLine="0"/>
              <w:jc w:val="center"/>
              <w:rPr>
                <w:b/>
                <w:sz w:val="22"/>
                <w:szCs w:val="22"/>
              </w:rPr>
            </w:pPr>
            <w:r>
              <w:rPr>
                <w:b/>
                <w:sz w:val="22"/>
                <w:szCs w:val="22"/>
              </w:rPr>
              <w:t>1</w:t>
            </w:r>
          </w:p>
        </w:tc>
        <w:tc>
          <w:tcPr>
            <w:tcW w:w="1134" w:type="dxa"/>
            <w:shd w:val="clear" w:color="auto" w:fill="BFBFBF" w:themeFill="background1" w:themeFillShade="BF"/>
            <w:vAlign w:val="center"/>
          </w:tcPr>
          <w:p w:rsidR="00E91651" w:rsidRPr="001C12AC" w:rsidRDefault="00E91651" w:rsidP="00EB1A2D">
            <w:pPr>
              <w:pStyle w:val="ConsPlusNormal"/>
              <w:ind w:firstLine="0"/>
              <w:jc w:val="center"/>
              <w:rPr>
                <w:b/>
                <w:sz w:val="24"/>
                <w:szCs w:val="24"/>
              </w:rPr>
            </w:pPr>
          </w:p>
        </w:tc>
        <w:tc>
          <w:tcPr>
            <w:tcW w:w="1134" w:type="dxa"/>
            <w:shd w:val="clear" w:color="auto" w:fill="BFBFBF" w:themeFill="background1" w:themeFillShade="BF"/>
            <w:vAlign w:val="center"/>
          </w:tcPr>
          <w:p w:rsidR="00E91651" w:rsidRPr="001C12AC" w:rsidRDefault="00E91651" w:rsidP="00EB1A2D">
            <w:pPr>
              <w:pStyle w:val="ConsPlusNormal"/>
              <w:ind w:firstLine="0"/>
              <w:jc w:val="center"/>
              <w:rPr>
                <w:b/>
                <w:sz w:val="24"/>
                <w:szCs w:val="24"/>
              </w:rPr>
            </w:pPr>
          </w:p>
        </w:tc>
        <w:tc>
          <w:tcPr>
            <w:tcW w:w="1134" w:type="dxa"/>
            <w:shd w:val="clear" w:color="auto" w:fill="auto"/>
            <w:vAlign w:val="center"/>
          </w:tcPr>
          <w:p w:rsidR="00E91651" w:rsidRPr="001C12AC" w:rsidRDefault="007436AA" w:rsidP="007436AA">
            <w:pPr>
              <w:pStyle w:val="ConsPlusNormal"/>
              <w:ind w:firstLine="0"/>
              <w:jc w:val="center"/>
              <w:rPr>
                <w:b/>
                <w:sz w:val="24"/>
                <w:szCs w:val="24"/>
              </w:rPr>
            </w:pPr>
            <w:r w:rsidRPr="001C12AC">
              <w:rPr>
                <w:b/>
                <w:sz w:val="24"/>
                <w:szCs w:val="24"/>
              </w:rPr>
              <w:t>0,</w:t>
            </w:r>
            <w:r>
              <w:rPr>
                <w:b/>
                <w:sz w:val="24"/>
                <w:szCs w:val="24"/>
              </w:rPr>
              <w:t>75</w:t>
            </w:r>
          </w:p>
        </w:tc>
        <w:tc>
          <w:tcPr>
            <w:tcW w:w="1134" w:type="dxa"/>
            <w:shd w:val="clear" w:color="auto" w:fill="auto"/>
            <w:vAlign w:val="center"/>
          </w:tcPr>
          <w:p w:rsidR="00E91651" w:rsidRPr="001C12AC" w:rsidRDefault="005E5CB7" w:rsidP="00EB1A2D">
            <w:pPr>
              <w:pStyle w:val="ConsPlusNormal"/>
              <w:ind w:firstLine="0"/>
              <w:jc w:val="center"/>
              <w:rPr>
                <w:b/>
                <w:sz w:val="24"/>
                <w:szCs w:val="24"/>
              </w:rPr>
            </w:pPr>
            <w:r>
              <w:rPr>
                <w:b/>
                <w:sz w:val="24"/>
                <w:szCs w:val="24"/>
              </w:rPr>
              <w:t>1.7</w:t>
            </w:r>
          </w:p>
        </w:tc>
      </w:tr>
      <w:tr w:rsidR="0094492C" w:rsidTr="007B1621">
        <w:trPr>
          <w:trHeight w:hRule="exact" w:val="507"/>
        </w:trPr>
        <w:tc>
          <w:tcPr>
            <w:tcW w:w="3085" w:type="dxa"/>
            <w:gridSpan w:val="2"/>
            <w:shd w:val="clear" w:color="auto" w:fill="auto"/>
            <w:vAlign w:val="center"/>
          </w:tcPr>
          <w:p w:rsidR="0094492C" w:rsidRDefault="0094492C" w:rsidP="0094492C">
            <w:pPr>
              <w:pStyle w:val="ConsPlusNormal"/>
              <w:ind w:firstLine="0"/>
              <w:jc w:val="center"/>
              <w:rPr>
                <w:b/>
                <w:sz w:val="24"/>
                <w:szCs w:val="24"/>
              </w:rPr>
            </w:pPr>
            <w:r>
              <w:rPr>
                <w:b/>
                <w:sz w:val="24"/>
                <w:szCs w:val="24"/>
              </w:rPr>
              <w:t>Р-</w:t>
            </w:r>
            <w:r w:rsidR="008B7B17">
              <w:rPr>
                <w:b/>
                <w:sz w:val="24"/>
                <w:szCs w:val="24"/>
              </w:rPr>
              <w:t xml:space="preserve"> </w:t>
            </w:r>
            <w:r>
              <w:rPr>
                <w:b/>
                <w:sz w:val="24"/>
                <w:szCs w:val="24"/>
              </w:rPr>
              <w:t>2</w:t>
            </w:r>
          </w:p>
        </w:tc>
        <w:tc>
          <w:tcPr>
            <w:tcW w:w="992" w:type="dxa"/>
            <w:shd w:val="clear" w:color="auto" w:fill="BFBFBF" w:themeFill="background1" w:themeFillShade="BF"/>
            <w:vAlign w:val="center"/>
          </w:tcPr>
          <w:p w:rsidR="0094492C" w:rsidRDefault="0094492C" w:rsidP="00EB1A2D">
            <w:pPr>
              <w:pStyle w:val="ConsPlusNormal"/>
              <w:ind w:firstLine="0"/>
              <w:jc w:val="center"/>
              <w:rPr>
                <w:noProof/>
              </w:rPr>
            </w:pPr>
          </w:p>
        </w:tc>
        <w:tc>
          <w:tcPr>
            <w:tcW w:w="1066" w:type="dxa"/>
            <w:shd w:val="clear" w:color="auto" w:fill="BFBFBF" w:themeFill="background1" w:themeFillShade="BF"/>
            <w:vAlign w:val="center"/>
          </w:tcPr>
          <w:p w:rsidR="0094492C" w:rsidRDefault="0094492C" w:rsidP="00EB1A2D">
            <w:pPr>
              <w:pStyle w:val="ConsPlusNormal"/>
              <w:ind w:firstLine="0"/>
              <w:jc w:val="center"/>
              <w:rPr>
                <w:noProof/>
              </w:rPr>
            </w:pPr>
          </w:p>
        </w:tc>
        <w:tc>
          <w:tcPr>
            <w:tcW w:w="1134" w:type="dxa"/>
            <w:shd w:val="clear" w:color="auto" w:fill="BFBFBF"/>
            <w:vAlign w:val="center"/>
          </w:tcPr>
          <w:p w:rsidR="0094492C" w:rsidRPr="001C12AC" w:rsidRDefault="0094492C" w:rsidP="00EB1A2D">
            <w:pPr>
              <w:pStyle w:val="ConsPlusNormal"/>
              <w:ind w:firstLine="0"/>
              <w:jc w:val="center"/>
              <w:rPr>
                <w:b/>
                <w:sz w:val="24"/>
                <w:szCs w:val="24"/>
                <w:lang w:val="en-US"/>
              </w:rPr>
            </w:pPr>
          </w:p>
        </w:tc>
        <w:tc>
          <w:tcPr>
            <w:tcW w:w="1134" w:type="dxa"/>
            <w:shd w:val="clear" w:color="auto" w:fill="BFBFBF"/>
            <w:vAlign w:val="center"/>
          </w:tcPr>
          <w:p w:rsidR="0094492C" w:rsidRPr="001C12AC" w:rsidRDefault="0094492C" w:rsidP="00EB1A2D">
            <w:pPr>
              <w:pStyle w:val="ConsPlusNormal"/>
              <w:ind w:firstLine="0"/>
              <w:jc w:val="center"/>
              <w:rPr>
                <w:b/>
                <w:sz w:val="22"/>
                <w:szCs w:val="22"/>
              </w:rPr>
            </w:pPr>
          </w:p>
        </w:tc>
        <w:tc>
          <w:tcPr>
            <w:tcW w:w="1061" w:type="dxa"/>
            <w:shd w:val="clear" w:color="auto" w:fill="BFBFBF"/>
            <w:vAlign w:val="center"/>
          </w:tcPr>
          <w:p w:rsidR="0094492C" w:rsidRPr="001C12AC" w:rsidRDefault="0094492C" w:rsidP="00EB1A2D">
            <w:pPr>
              <w:pStyle w:val="ConsPlusNormal"/>
              <w:ind w:firstLine="0"/>
              <w:jc w:val="center"/>
              <w:rPr>
                <w:b/>
                <w:sz w:val="22"/>
                <w:szCs w:val="22"/>
              </w:rPr>
            </w:pPr>
          </w:p>
        </w:tc>
        <w:tc>
          <w:tcPr>
            <w:tcW w:w="1207" w:type="dxa"/>
            <w:shd w:val="clear" w:color="auto" w:fill="BFBFBF"/>
            <w:vAlign w:val="center"/>
          </w:tcPr>
          <w:p w:rsidR="0094492C" w:rsidRDefault="0094492C" w:rsidP="00EB1A2D">
            <w:pPr>
              <w:pStyle w:val="ConsPlusNormal"/>
              <w:ind w:firstLine="0"/>
              <w:jc w:val="center"/>
              <w:rPr>
                <w:b/>
                <w:noProof/>
                <w:sz w:val="24"/>
                <w:szCs w:val="24"/>
              </w:rPr>
            </w:pPr>
          </w:p>
        </w:tc>
        <w:tc>
          <w:tcPr>
            <w:tcW w:w="1134" w:type="dxa"/>
            <w:shd w:val="clear" w:color="auto" w:fill="FFFFFF"/>
            <w:vAlign w:val="center"/>
          </w:tcPr>
          <w:p w:rsidR="0094492C" w:rsidRDefault="0094492C" w:rsidP="00EB1A2D">
            <w:pPr>
              <w:pStyle w:val="ConsPlusNormal"/>
              <w:ind w:firstLine="0"/>
              <w:jc w:val="center"/>
              <w:rPr>
                <w:b/>
                <w:noProof/>
                <w:sz w:val="24"/>
                <w:szCs w:val="24"/>
              </w:rPr>
            </w:pPr>
            <w:r>
              <w:rPr>
                <w:b/>
                <w:noProof/>
                <w:sz w:val="24"/>
                <w:szCs w:val="24"/>
              </w:rPr>
              <w:t>0,55</w:t>
            </w:r>
          </w:p>
        </w:tc>
        <w:tc>
          <w:tcPr>
            <w:tcW w:w="1134" w:type="dxa"/>
            <w:shd w:val="clear" w:color="auto" w:fill="FFFFFF"/>
            <w:vAlign w:val="center"/>
          </w:tcPr>
          <w:p w:rsidR="0094492C" w:rsidRDefault="0094492C" w:rsidP="0094492C">
            <w:pPr>
              <w:pStyle w:val="ConsPlusNormal"/>
              <w:ind w:firstLine="0"/>
              <w:jc w:val="center"/>
              <w:rPr>
                <w:b/>
                <w:noProof/>
                <w:sz w:val="24"/>
                <w:szCs w:val="24"/>
              </w:rPr>
            </w:pPr>
            <w:r>
              <w:rPr>
                <w:b/>
                <w:noProof/>
                <w:sz w:val="24"/>
                <w:szCs w:val="24"/>
              </w:rPr>
              <w:t>0,85</w:t>
            </w:r>
          </w:p>
        </w:tc>
        <w:tc>
          <w:tcPr>
            <w:tcW w:w="1134" w:type="dxa"/>
            <w:shd w:val="clear" w:color="auto" w:fill="auto"/>
            <w:vAlign w:val="center"/>
          </w:tcPr>
          <w:p w:rsidR="0094492C" w:rsidRPr="001C12AC" w:rsidRDefault="0094492C" w:rsidP="007436AA">
            <w:pPr>
              <w:pStyle w:val="ConsPlusNormal"/>
              <w:ind w:firstLine="0"/>
              <w:jc w:val="center"/>
              <w:rPr>
                <w:b/>
                <w:sz w:val="24"/>
                <w:szCs w:val="24"/>
              </w:rPr>
            </w:pPr>
            <w:r>
              <w:rPr>
                <w:b/>
                <w:sz w:val="24"/>
                <w:szCs w:val="24"/>
              </w:rPr>
              <w:t>0,45</w:t>
            </w:r>
          </w:p>
        </w:tc>
        <w:tc>
          <w:tcPr>
            <w:tcW w:w="1134" w:type="dxa"/>
            <w:shd w:val="clear" w:color="auto" w:fill="auto"/>
            <w:vAlign w:val="center"/>
          </w:tcPr>
          <w:p w:rsidR="0094492C" w:rsidRPr="00CD34D0" w:rsidRDefault="00CD34D0" w:rsidP="00EB1A2D">
            <w:pPr>
              <w:pStyle w:val="ConsPlusNormal"/>
              <w:ind w:firstLine="0"/>
              <w:jc w:val="center"/>
              <w:rPr>
                <w:b/>
                <w:noProof/>
              </w:rPr>
            </w:pPr>
            <w:r w:rsidRPr="00CD34D0">
              <w:rPr>
                <w:b/>
                <w:noProof/>
              </w:rPr>
              <w:t>1.7</w:t>
            </w:r>
          </w:p>
        </w:tc>
      </w:tr>
      <w:tr w:rsidR="008B7B17" w:rsidTr="00250B01">
        <w:trPr>
          <w:trHeight w:hRule="exact" w:val="507"/>
        </w:trPr>
        <w:tc>
          <w:tcPr>
            <w:tcW w:w="3085" w:type="dxa"/>
            <w:gridSpan w:val="2"/>
            <w:shd w:val="clear" w:color="auto" w:fill="auto"/>
            <w:vAlign w:val="center"/>
          </w:tcPr>
          <w:p w:rsidR="008B7B17" w:rsidRDefault="008B7B17" w:rsidP="008B7B17">
            <w:pPr>
              <w:pStyle w:val="ConsPlusNormal"/>
              <w:ind w:firstLine="0"/>
              <w:jc w:val="center"/>
            </w:pPr>
            <w:r>
              <w:rPr>
                <w:b/>
                <w:sz w:val="24"/>
                <w:szCs w:val="24"/>
              </w:rPr>
              <w:t>Р- 3</w:t>
            </w:r>
          </w:p>
        </w:tc>
        <w:tc>
          <w:tcPr>
            <w:tcW w:w="992" w:type="dxa"/>
            <w:shd w:val="clear" w:color="auto" w:fill="BFBFBF" w:themeFill="background1" w:themeFillShade="BF"/>
            <w:vAlign w:val="center"/>
          </w:tcPr>
          <w:p w:rsidR="008B7B17" w:rsidRPr="007B1621" w:rsidRDefault="008B7B17" w:rsidP="007B1621">
            <w:pPr>
              <w:pStyle w:val="ConsPlusNormal"/>
              <w:ind w:firstLine="0"/>
              <w:rPr>
                <w:b/>
                <w:noProof/>
              </w:rPr>
            </w:pPr>
          </w:p>
        </w:tc>
        <w:tc>
          <w:tcPr>
            <w:tcW w:w="1066" w:type="dxa"/>
            <w:shd w:val="clear" w:color="auto" w:fill="BFBFBF" w:themeFill="background1" w:themeFillShade="BF"/>
            <w:vAlign w:val="center"/>
          </w:tcPr>
          <w:p w:rsidR="008B7B17" w:rsidRDefault="008B7B17" w:rsidP="00EB1A2D">
            <w:pPr>
              <w:pStyle w:val="ConsPlusNormal"/>
              <w:ind w:firstLine="0"/>
              <w:jc w:val="center"/>
              <w:rPr>
                <w:noProof/>
              </w:rPr>
            </w:pPr>
          </w:p>
        </w:tc>
        <w:tc>
          <w:tcPr>
            <w:tcW w:w="1134" w:type="dxa"/>
            <w:shd w:val="clear" w:color="auto" w:fill="BFBFBF" w:themeFill="background1" w:themeFillShade="BF"/>
            <w:vAlign w:val="center"/>
          </w:tcPr>
          <w:p w:rsidR="008B7B17" w:rsidRPr="001C12AC" w:rsidRDefault="008B7B17" w:rsidP="00EB1A2D">
            <w:pPr>
              <w:pStyle w:val="ConsPlusNormal"/>
              <w:ind w:firstLine="0"/>
              <w:jc w:val="center"/>
              <w:rPr>
                <w:b/>
                <w:sz w:val="24"/>
                <w:szCs w:val="24"/>
                <w:lang w:val="en-US"/>
              </w:rPr>
            </w:pPr>
          </w:p>
        </w:tc>
        <w:tc>
          <w:tcPr>
            <w:tcW w:w="1134" w:type="dxa"/>
            <w:shd w:val="clear" w:color="auto" w:fill="BFBFBF" w:themeFill="background1" w:themeFillShade="BF"/>
            <w:vAlign w:val="center"/>
          </w:tcPr>
          <w:p w:rsidR="008B7B17" w:rsidRPr="001C12AC" w:rsidRDefault="008B7B17" w:rsidP="00EB1A2D">
            <w:pPr>
              <w:pStyle w:val="ConsPlusNormal"/>
              <w:ind w:firstLine="0"/>
              <w:jc w:val="center"/>
              <w:rPr>
                <w:b/>
                <w:sz w:val="22"/>
                <w:szCs w:val="22"/>
              </w:rPr>
            </w:pPr>
          </w:p>
        </w:tc>
        <w:tc>
          <w:tcPr>
            <w:tcW w:w="1061" w:type="dxa"/>
            <w:shd w:val="clear" w:color="auto" w:fill="BFBFBF" w:themeFill="background1" w:themeFillShade="BF"/>
            <w:vAlign w:val="center"/>
          </w:tcPr>
          <w:p w:rsidR="008B7B17" w:rsidRPr="001C12AC" w:rsidRDefault="008B7B17" w:rsidP="00EB1A2D">
            <w:pPr>
              <w:pStyle w:val="ConsPlusNormal"/>
              <w:ind w:firstLine="0"/>
              <w:jc w:val="center"/>
              <w:rPr>
                <w:b/>
                <w:sz w:val="22"/>
                <w:szCs w:val="22"/>
              </w:rPr>
            </w:pPr>
          </w:p>
        </w:tc>
        <w:tc>
          <w:tcPr>
            <w:tcW w:w="1207" w:type="dxa"/>
            <w:shd w:val="clear" w:color="auto" w:fill="BFBFBF" w:themeFill="background1" w:themeFillShade="BF"/>
            <w:vAlign w:val="center"/>
          </w:tcPr>
          <w:p w:rsidR="008B7B17" w:rsidRDefault="008B7B17" w:rsidP="00EB1A2D">
            <w:pPr>
              <w:pStyle w:val="ConsPlusNormal"/>
              <w:ind w:firstLine="0"/>
              <w:jc w:val="center"/>
              <w:rPr>
                <w:b/>
                <w:noProof/>
                <w:sz w:val="24"/>
                <w:szCs w:val="24"/>
              </w:rPr>
            </w:pPr>
          </w:p>
        </w:tc>
        <w:tc>
          <w:tcPr>
            <w:tcW w:w="1134" w:type="dxa"/>
            <w:shd w:val="clear" w:color="auto" w:fill="BFBFBF" w:themeFill="background1" w:themeFillShade="BF"/>
            <w:vAlign w:val="center"/>
          </w:tcPr>
          <w:p w:rsidR="008B7B17" w:rsidRDefault="008B7B17" w:rsidP="00EB1A2D">
            <w:pPr>
              <w:pStyle w:val="ConsPlusNormal"/>
              <w:ind w:firstLine="0"/>
              <w:jc w:val="center"/>
              <w:rPr>
                <w:b/>
                <w:noProof/>
                <w:sz w:val="24"/>
                <w:szCs w:val="24"/>
              </w:rPr>
            </w:pPr>
          </w:p>
        </w:tc>
        <w:tc>
          <w:tcPr>
            <w:tcW w:w="1134" w:type="dxa"/>
            <w:shd w:val="clear" w:color="auto" w:fill="BFBFBF" w:themeFill="background1" w:themeFillShade="BF"/>
            <w:vAlign w:val="center"/>
          </w:tcPr>
          <w:p w:rsidR="008B7B17" w:rsidRDefault="008B7B17" w:rsidP="0094492C">
            <w:pPr>
              <w:pStyle w:val="ConsPlusNormal"/>
              <w:ind w:firstLine="0"/>
              <w:jc w:val="center"/>
              <w:rPr>
                <w:b/>
                <w:noProof/>
                <w:sz w:val="24"/>
                <w:szCs w:val="24"/>
              </w:rPr>
            </w:pPr>
          </w:p>
        </w:tc>
        <w:tc>
          <w:tcPr>
            <w:tcW w:w="1134" w:type="dxa"/>
            <w:shd w:val="clear" w:color="auto" w:fill="BFBFBF"/>
            <w:vAlign w:val="center"/>
          </w:tcPr>
          <w:p w:rsidR="008B7B17" w:rsidRDefault="008B7B17" w:rsidP="007436AA">
            <w:pPr>
              <w:pStyle w:val="ConsPlusNormal"/>
              <w:ind w:firstLine="0"/>
              <w:jc w:val="center"/>
              <w:rPr>
                <w:b/>
                <w:sz w:val="24"/>
                <w:szCs w:val="24"/>
              </w:rPr>
            </w:pPr>
          </w:p>
        </w:tc>
        <w:tc>
          <w:tcPr>
            <w:tcW w:w="1134" w:type="dxa"/>
            <w:shd w:val="clear" w:color="auto" w:fill="BFBFBF"/>
            <w:vAlign w:val="center"/>
          </w:tcPr>
          <w:p w:rsidR="008B7B17" w:rsidRDefault="008B7B17" w:rsidP="00EB1A2D">
            <w:pPr>
              <w:pStyle w:val="ConsPlusNormal"/>
              <w:ind w:firstLine="0"/>
              <w:jc w:val="center"/>
              <w:rPr>
                <w:noProof/>
              </w:rPr>
            </w:pPr>
          </w:p>
        </w:tc>
      </w:tr>
      <w:tr w:rsidR="008B7B17" w:rsidTr="00DF64E6">
        <w:trPr>
          <w:trHeight w:hRule="exact" w:val="507"/>
        </w:trPr>
        <w:tc>
          <w:tcPr>
            <w:tcW w:w="3085" w:type="dxa"/>
            <w:gridSpan w:val="2"/>
            <w:shd w:val="clear" w:color="auto" w:fill="auto"/>
            <w:vAlign w:val="center"/>
          </w:tcPr>
          <w:p w:rsidR="008B7B17" w:rsidRDefault="008B7B17" w:rsidP="008B7B17">
            <w:pPr>
              <w:pStyle w:val="ConsPlusNormal"/>
              <w:ind w:firstLine="0"/>
              <w:jc w:val="center"/>
              <w:rPr>
                <w:b/>
                <w:sz w:val="24"/>
                <w:szCs w:val="24"/>
              </w:rPr>
            </w:pPr>
            <w:r>
              <w:rPr>
                <w:b/>
                <w:sz w:val="24"/>
                <w:szCs w:val="24"/>
              </w:rPr>
              <w:t>Р- 4</w:t>
            </w:r>
          </w:p>
        </w:tc>
        <w:tc>
          <w:tcPr>
            <w:tcW w:w="992" w:type="dxa"/>
            <w:shd w:val="clear" w:color="auto" w:fill="BFBFBF" w:themeFill="background1" w:themeFillShade="BF"/>
            <w:vAlign w:val="center"/>
          </w:tcPr>
          <w:p w:rsidR="008B7B17" w:rsidRDefault="008B7B17" w:rsidP="00EB1A2D">
            <w:pPr>
              <w:pStyle w:val="ConsPlusNormal"/>
              <w:ind w:firstLine="0"/>
              <w:jc w:val="center"/>
              <w:rPr>
                <w:noProof/>
              </w:rPr>
            </w:pPr>
          </w:p>
        </w:tc>
        <w:tc>
          <w:tcPr>
            <w:tcW w:w="1066" w:type="dxa"/>
            <w:shd w:val="clear" w:color="auto" w:fill="BFBFBF" w:themeFill="background1" w:themeFillShade="BF"/>
            <w:vAlign w:val="center"/>
          </w:tcPr>
          <w:p w:rsidR="008B7B17" w:rsidRPr="00DF64E6" w:rsidRDefault="008B7B17" w:rsidP="00EB1A2D">
            <w:pPr>
              <w:pStyle w:val="ConsPlusNormal"/>
              <w:ind w:firstLine="0"/>
              <w:jc w:val="center"/>
              <w:rPr>
                <w:noProof/>
                <w:color w:val="D9D9D9" w:themeColor="background1" w:themeShade="D9"/>
              </w:rPr>
            </w:pPr>
          </w:p>
        </w:tc>
        <w:tc>
          <w:tcPr>
            <w:tcW w:w="1134" w:type="dxa"/>
            <w:shd w:val="clear" w:color="auto" w:fill="BFBFBF" w:themeFill="background1" w:themeFillShade="BF"/>
            <w:vAlign w:val="center"/>
          </w:tcPr>
          <w:p w:rsidR="008B7B17" w:rsidRPr="001C12AC" w:rsidRDefault="008B7B17" w:rsidP="00EB1A2D">
            <w:pPr>
              <w:pStyle w:val="ConsPlusNormal"/>
              <w:ind w:firstLine="0"/>
              <w:jc w:val="center"/>
              <w:rPr>
                <w:b/>
                <w:sz w:val="24"/>
                <w:szCs w:val="24"/>
                <w:lang w:val="en-US"/>
              </w:rPr>
            </w:pPr>
          </w:p>
        </w:tc>
        <w:tc>
          <w:tcPr>
            <w:tcW w:w="1134" w:type="dxa"/>
            <w:shd w:val="clear" w:color="auto" w:fill="BFBFBF" w:themeFill="background1" w:themeFillShade="BF"/>
            <w:vAlign w:val="center"/>
          </w:tcPr>
          <w:p w:rsidR="008B7B17" w:rsidRPr="001C12AC" w:rsidRDefault="008B7B17" w:rsidP="00EB1A2D">
            <w:pPr>
              <w:pStyle w:val="ConsPlusNormal"/>
              <w:ind w:firstLine="0"/>
              <w:jc w:val="center"/>
              <w:rPr>
                <w:b/>
                <w:sz w:val="22"/>
                <w:szCs w:val="22"/>
              </w:rPr>
            </w:pPr>
          </w:p>
        </w:tc>
        <w:tc>
          <w:tcPr>
            <w:tcW w:w="1061" w:type="dxa"/>
            <w:shd w:val="clear" w:color="auto" w:fill="BFBFBF" w:themeFill="background1" w:themeFillShade="BF"/>
            <w:vAlign w:val="center"/>
          </w:tcPr>
          <w:p w:rsidR="008B7B17" w:rsidRPr="001C12AC" w:rsidRDefault="008B7B17" w:rsidP="00EB1A2D">
            <w:pPr>
              <w:pStyle w:val="ConsPlusNormal"/>
              <w:ind w:firstLine="0"/>
              <w:jc w:val="center"/>
              <w:rPr>
                <w:b/>
                <w:sz w:val="22"/>
                <w:szCs w:val="22"/>
              </w:rPr>
            </w:pPr>
          </w:p>
        </w:tc>
        <w:tc>
          <w:tcPr>
            <w:tcW w:w="1207" w:type="dxa"/>
            <w:shd w:val="clear" w:color="auto" w:fill="BFBFBF" w:themeFill="background1" w:themeFillShade="BF"/>
            <w:vAlign w:val="center"/>
          </w:tcPr>
          <w:p w:rsidR="008B7B17" w:rsidRDefault="008B7B17" w:rsidP="00EB1A2D">
            <w:pPr>
              <w:pStyle w:val="ConsPlusNormal"/>
              <w:ind w:firstLine="0"/>
              <w:jc w:val="center"/>
              <w:rPr>
                <w:b/>
                <w:noProof/>
                <w:sz w:val="24"/>
                <w:szCs w:val="24"/>
              </w:rPr>
            </w:pPr>
          </w:p>
        </w:tc>
        <w:tc>
          <w:tcPr>
            <w:tcW w:w="1134" w:type="dxa"/>
            <w:shd w:val="clear" w:color="auto" w:fill="BFBFBF" w:themeFill="background1" w:themeFillShade="BF"/>
            <w:vAlign w:val="center"/>
          </w:tcPr>
          <w:p w:rsidR="008B7B17" w:rsidRDefault="008B7B17" w:rsidP="00EB1A2D">
            <w:pPr>
              <w:pStyle w:val="ConsPlusNormal"/>
              <w:ind w:firstLine="0"/>
              <w:jc w:val="center"/>
              <w:rPr>
                <w:b/>
                <w:noProof/>
                <w:sz w:val="24"/>
                <w:szCs w:val="24"/>
              </w:rPr>
            </w:pPr>
          </w:p>
        </w:tc>
        <w:tc>
          <w:tcPr>
            <w:tcW w:w="1134" w:type="dxa"/>
            <w:shd w:val="clear" w:color="auto" w:fill="BFBFBF" w:themeFill="background1" w:themeFillShade="BF"/>
            <w:vAlign w:val="center"/>
          </w:tcPr>
          <w:p w:rsidR="008B7B17" w:rsidRDefault="008B7B17" w:rsidP="0094492C">
            <w:pPr>
              <w:pStyle w:val="ConsPlusNormal"/>
              <w:ind w:firstLine="0"/>
              <w:jc w:val="center"/>
              <w:rPr>
                <w:b/>
                <w:noProof/>
                <w:sz w:val="24"/>
                <w:szCs w:val="24"/>
              </w:rPr>
            </w:pPr>
          </w:p>
        </w:tc>
        <w:tc>
          <w:tcPr>
            <w:tcW w:w="1134" w:type="dxa"/>
            <w:shd w:val="clear" w:color="auto" w:fill="BFBFBF"/>
            <w:vAlign w:val="center"/>
          </w:tcPr>
          <w:p w:rsidR="008B7B17" w:rsidRDefault="008B7B17" w:rsidP="007436AA">
            <w:pPr>
              <w:pStyle w:val="ConsPlusNormal"/>
              <w:ind w:firstLine="0"/>
              <w:jc w:val="center"/>
              <w:rPr>
                <w:b/>
                <w:sz w:val="24"/>
                <w:szCs w:val="24"/>
              </w:rPr>
            </w:pPr>
          </w:p>
        </w:tc>
        <w:tc>
          <w:tcPr>
            <w:tcW w:w="1134" w:type="dxa"/>
            <w:shd w:val="clear" w:color="auto" w:fill="BFBFBF"/>
            <w:vAlign w:val="center"/>
          </w:tcPr>
          <w:p w:rsidR="008B7B17" w:rsidRDefault="008B7B17" w:rsidP="00EB1A2D">
            <w:pPr>
              <w:pStyle w:val="ConsPlusNormal"/>
              <w:ind w:firstLine="0"/>
              <w:jc w:val="center"/>
              <w:rPr>
                <w:noProof/>
              </w:rPr>
            </w:pPr>
          </w:p>
        </w:tc>
      </w:tr>
      <w:tr w:rsidR="00185B48" w:rsidTr="00DF64E6">
        <w:trPr>
          <w:trHeight w:hRule="exact" w:val="507"/>
        </w:trPr>
        <w:tc>
          <w:tcPr>
            <w:tcW w:w="3085" w:type="dxa"/>
            <w:gridSpan w:val="2"/>
            <w:shd w:val="clear" w:color="auto" w:fill="auto"/>
            <w:vAlign w:val="center"/>
          </w:tcPr>
          <w:p w:rsidR="00185B48" w:rsidRDefault="00185B48" w:rsidP="00185B48">
            <w:pPr>
              <w:pStyle w:val="ConsPlusNormal"/>
              <w:ind w:firstLine="0"/>
              <w:jc w:val="center"/>
              <w:rPr>
                <w:b/>
                <w:sz w:val="24"/>
                <w:szCs w:val="24"/>
              </w:rPr>
            </w:pPr>
            <w:r>
              <w:rPr>
                <w:b/>
                <w:sz w:val="24"/>
                <w:szCs w:val="24"/>
              </w:rPr>
              <w:t>Р- 5</w:t>
            </w:r>
          </w:p>
        </w:tc>
        <w:tc>
          <w:tcPr>
            <w:tcW w:w="992"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066"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134"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134"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061"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207"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134" w:type="dxa"/>
            <w:shd w:val="clear" w:color="auto" w:fill="BFBFBF" w:themeFill="background1" w:themeFillShade="BF"/>
            <w:vAlign w:val="center"/>
          </w:tcPr>
          <w:p w:rsidR="00185B48" w:rsidRDefault="00185B48" w:rsidP="00EB1A2D">
            <w:pPr>
              <w:pStyle w:val="ConsPlusNormal"/>
              <w:ind w:firstLine="0"/>
              <w:jc w:val="center"/>
              <w:rPr>
                <w:noProof/>
              </w:rPr>
            </w:pPr>
          </w:p>
        </w:tc>
        <w:tc>
          <w:tcPr>
            <w:tcW w:w="1134" w:type="dxa"/>
            <w:shd w:val="clear" w:color="auto" w:fill="BFBFBF" w:themeFill="background1" w:themeFillShade="BF"/>
            <w:vAlign w:val="center"/>
          </w:tcPr>
          <w:p w:rsidR="00185B48" w:rsidRDefault="00185B48" w:rsidP="0094492C">
            <w:pPr>
              <w:pStyle w:val="ConsPlusNormal"/>
              <w:ind w:firstLine="0"/>
              <w:jc w:val="center"/>
              <w:rPr>
                <w:noProof/>
              </w:rPr>
            </w:pPr>
          </w:p>
        </w:tc>
        <w:tc>
          <w:tcPr>
            <w:tcW w:w="1134" w:type="dxa"/>
            <w:shd w:val="clear" w:color="auto" w:fill="BFBFBF" w:themeFill="background1" w:themeFillShade="BF"/>
            <w:vAlign w:val="center"/>
          </w:tcPr>
          <w:p w:rsidR="00185B48" w:rsidRDefault="00185B48" w:rsidP="007436AA">
            <w:pPr>
              <w:pStyle w:val="ConsPlusNormal"/>
              <w:ind w:firstLine="0"/>
              <w:jc w:val="center"/>
              <w:rPr>
                <w:b/>
                <w:sz w:val="24"/>
                <w:szCs w:val="24"/>
              </w:rPr>
            </w:pPr>
          </w:p>
        </w:tc>
        <w:tc>
          <w:tcPr>
            <w:tcW w:w="1134" w:type="dxa"/>
            <w:shd w:val="clear" w:color="auto" w:fill="FFFFFF"/>
            <w:vAlign w:val="center"/>
          </w:tcPr>
          <w:p w:rsidR="00185B48" w:rsidRDefault="000046F9" w:rsidP="00EB1A2D">
            <w:pPr>
              <w:pStyle w:val="ConsPlusNormal"/>
              <w:ind w:firstLine="0"/>
              <w:jc w:val="center"/>
              <w:rPr>
                <w:noProof/>
              </w:rPr>
            </w:pPr>
            <w:r w:rsidRPr="001C12AC">
              <w:rPr>
                <w:b/>
                <w:sz w:val="24"/>
                <w:szCs w:val="24"/>
              </w:rPr>
              <w:t>1,</w:t>
            </w:r>
            <w:r w:rsidR="00DF64E6">
              <w:rPr>
                <w:b/>
                <w:sz w:val="24"/>
                <w:szCs w:val="24"/>
              </w:rPr>
              <w:t>7</w:t>
            </w:r>
          </w:p>
        </w:tc>
      </w:tr>
      <w:tr w:rsidR="008B7B17" w:rsidTr="00DF64E6">
        <w:trPr>
          <w:trHeight w:hRule="exact" w:val="507"/>
        </w:trPr>
        <w:tc>
          <w:tcPr>
            <w:tcW w:w="3085" w:type="dxa"/>
            <w:gridSpan w:val="2"/>
            <w:shd w:val="clear" w:color="auto" w:fill="auto"/>
            <w:vAlign w:val="center"/>
          </w:tcPr>
          <w:p w:rsidR="008B7B17" w:rsidRDefault="008B7B17" w:rsidP="00EB1A2D">
            <w:pPr>
              <w:pStyle w:val="ConsPlusNormal"/>
              <w:ind w:firstLine="0"/>
              <w:jc w:val="center"/>
            </w:pPr>
            <w:r w:rsidRPr="001C12AC">
              <w:rPr>
                <w:b/>
                <w:sz w:val="24"/>
                <w:szCs w:val="24"/>
              </w:rPr>
              <w:t>С–1</w:t>
            </w:r>
          </w:p>
        </w:tc>
        <w:tc>
          <w:tcPr>
            <w:tcW w:w="992" w:type="dxa"/>
            <w:shd w:val="clear" w:color="auto" w:fill="BFBFBF" w:themeFill="background1" w:themeFillShade="BF"/>
            <w:vAlign w:val="bottom"/>
          </w:tcPr>
          <w:p w:rsidR="008B7B17" w:rsidRPr="001C12AC" w:rsidRDefault="008B7B17" w:rsidP="00EB1A2D">
            <w:pPr>
              <w:pStyle w:val="ConsPlusNormal"/>
              <w:ind w:firstLine="0"/>
              <w:jc w:val="center"/>
              <w:rPr>
                <w:lang w:val="en-US"/>
              </w:rPr>
            </w:pPr>
          </w:p>
        </w:tc>
        <w:tc>
          <w:tcPr>
            <w:tcW w:w="1066" w:type="dxa"/>
            <w:shd w:val="clear" w:color="auto" w:fill="BFBFBF" w:themeFill="background1" w:themeFillShade="BF"/>
            <w:vAlign w:val="center"/>
          </w:tcPr>
          <w:p w:rsidR="008B7B17" w:rsidRPr="00DF64E6" w:rsidRDefault="008B7B17" w:rsidP="00EB1A2D">
            <w:pPr>
              <w:pStyle w:val="ConsPlusNormal"/>
              <w:ind w:firstLine="0"/>
              <w:jc w:val="center"/>
              <w:rPr>
                <w:color w:val="BFBFBF" w:themeColor="background1" w:themeShade="BF"/>
              </w:rPr>
            </w:pPr>
          </w:p>
        </w:tc>
        <w:tc>
          <w:tcPr>
            <w:tcW w:w="1134" w:type="dxa"/>
            <w:shd w:val="clear" w:color="auto" w:fill="BFBFBF"/>
            <w:vAlign w:val="center"/>
          </w:tcPr>
          <w:p w:rsidR="008B7B17" w:rsidRDefault="008B7B17" w:rsidP="00EB1A2D">
            <w:pPr>
              <w:pStyle w:val="ConsPlusNormal"/>
              <w:ind w:firstLine="0"/>
              <w:jc w:val="center"/>
            </w:pPr>
          </w:p>
        </w:tc>
        <w:tc>
          <w:tcPr>
            <w:tcW w:w="1134" w:type="dxa"/>
            <w:shd w:val="clear" w:color="auto" w:fill="BFBFBF"/>
            <w:vAlign w:val="center"/>
          </w:tcPr>
          <w:p w:rsidR="008B7B17" w:rsidRDefault="008B7B17" w:rsidP="00EB1A2D">
            <w:pPr>
              <w:pStyle w:val="ConsPlusNormal"/>
              <w:ind w:firstLine="0"/>
              <w:jc w:val="center"/>
            </w:pPr>
          </w:p>
        </w:tc>
        <w:tc>
          <w:tcPr>
            <w:tcW w:w="1061" w:type="dxa"/>
            <w:shd w:val="clear" w:color="auto" w:fill="BFBFBF"/>
            <w:vAlign w:val="center"/>
          </w:tcPr>
          <w:p w:rsidR="008B7B17" w:rsidRDefault="008B7B17" w:rsidP="00EB1A2D">
            <w:pPr>
              <w:pStyle w:val="ConsPlusNormal"/>
              <w:ind w:firstLine="0"/>
              <w:jc w:val="center"/>
            </w:pPr>
          </w:p>
        </w:tc>
        <w:tc>
          <w:tcPr>
            <w:tcW w:w="1207" w:type="dxa"/>
            <w:shd w:val="clear" w:color="auto" w:fill="BFBFBF"/>
            <w:vAlign w:val="center"/>
          </w:tcPr>
          <w:p w:rsidR="008B7B17" w:rsidRDefault="008B7B17" w:rsidP="00EB1A2D">
            <w:pPr>
              <w:pStyle w:val="ConsPlusNormal"/>
              <w:ind w:firstLine="0"/>
              <w:jc w:val="center"/>
            </w:pPr>
          </w:p>
        </w:tc>
        <w:tc>
          <w:tcPr>
            <w:tcW w:w="1134" w:type="dxa"/>
            <w:shd w:val="clear" w:color="auto" w:fill="BFBFBF"/>
            <w:vAlign w:val="center"/>
          </w:tcPr>
          <w:p w:rsidR="008B7B17" w:rsidRDefault="008B7B17" w:rsidP="00EB1A2D">
            <w:pPr>
              <w:pStyle w:val="ConsPlusNormal"/>
              <w:ind w:firstLine="0"/>
              <w:jc w:val="center"/>
            </w:pPr>
          </w:p>
        </w:tc>
        <w:tc>
          <w:tcPr>
            <w:tcW w:w="1134" w:type="dxa"/>
            <w:shd w:val="clear" w:color="auto" w:fill="BFBFBF"/>
            <w:vAlign w:val="center"/>
          </w:tcPr>
          <w:p w:rsidR="008B7B17" w:rsidRDefault="008B7B17" w:rsidP="00EB1A2D">
            <w:pPr>
              <w:pStyle w:val="ConsPlusNormal"/>
              <w:ind w:firstLine="0"/>
              <w:jc w:val="center"/>
            </w:pPr>
          </w:p>
        </w:tc>
        <w:tc>
          <w:tcPr>
            <w:tcW w:w="1134" w:type="dxa"/>
            <w:shd w:val="clear" w:color="auto" w:fill="BFBFBF" w:themeFill="background1" w:themeFillShade="BF"/>
            <w:vAlign w:val="center"/>
          </w:tcPr>
          <w:p w:rsidR="008B7B17" w:rsidRDefault="008B7B17" w:rsidP="00EB1A2D">
            <w:pPr>
              <w:pStyle w:val="ConsPlusNormal"/>
              <w:ind w:firstLine="0"/>
              <w:jc w:val="center"/>
            </w:pPr>
          </w:p>
        </w:tc>
        <w:tc>
          <w:tcPr>
            <w:tcW w:w="1134" w:type="dxa"/>
            <w:shd w:val="clear" w:color="auto" w:fill="FFFFFF"/>
            <w:vAlign w:val="center"/>
          </w:tcPr>
          <w:p w:rsidR="008B7B17" w:rsidRPr="0004210E" w:rsidRDefault="0004210E" w:rsidP="00EB1A2D">
            <w:pPr>
              <w:pStyle w:val="ConsPlusNormal"/>
              <w:ind w:firstLine="0"/>
              <w:jc w:val="center"/>
              <w:rPr>
                <w:b/>
                <w:sz w:val="24"/>
                <w:szCs w:val="24"/>
              </w:rPr>
            </w:pPr>
            <w:r w:rsidRPr="0004210E">
              <w:rPr>
                <w:b/>
                <w:sz w:val="24"/>
                <w:szCs w:val="24"/>
              </w:rPr>
              <w:t>1.7</w:t>
            </w:r>
          </w:p>
        </w:tc>
      </w:tr>
      <w:tr w:rsidR="008B7B17" w:rsidTr="0004210E">
        <w:trPr>
          <w:trHeight w:hRule="exact" w:val="507"/>
        </w:trPr>
        <w:tc>
          <w:tcPr>
            <w:tcW w:w="3085" w:type="dxa"/>
            <w:gridSpan w:val="2"/>
            <w:shd w:val="clear" w:color="auto" w:fill="auto"/>
            <w:vAlign w:val="center"/>
          </w:tcPr>
          <w:p w:rsidR="008B7B17" w:rsidRDefault="008B7B17" w:rsidP="008B7B17">
            <w:pPr>
              <w:pStyle w:val="ConsPlusNormal"/>
              <w:ind w:firstLine="0"/>
              <w:jc w:val="center"/>
            </w:pPr>
            <w:r w:rsidRPr="001C12AC">
              <w:rPr>
                <w:b/>
                <w:sz w:val="24"/>
                <w:szCs w:val="24"/>
              </w:rPr>
              <w:t>С–</w:t>
            </w:r>
            <w:r>
              <w:rPr>
                <w:b/>
                <w:sz w:val="24"/>
                <w:szCs w:val="24"/>
              </w:rPr>
              <w:t xml:space="preserve"> 2</w:t>
            </w:r>
          </w:p>
        </w:tc>
        <w:tc>
          <w:tcPr>
            <w:tcW w:w="992" w:type="dxa"/>
            <w:shd w:val="clear" w:color="auto" w:fill="BFBFBF" w:themeFill="background1" w:themeFillShade="BF"/>
            <w:vAlign w:val="center"/>
          </w:tcPr>
          <w:p w:rsidR="008B7B17" w:rsidRPr="0004210E" w:rsidRDefault="008B7B17" w:rsidP="00EB1A2D">
            <w:pPr>
              <w:pStyle w:val="ConsPlusNormal"/>
              <w:ind w:firstLine="0"/>
              <w:jc w:val="center"/>
              <w:rPr>
                <w:color w:val="BFBFBF" w:themeColor="background1" w:themeShade="BF"/>
                <w:lang w:val="en-US"/>
              </w:rPr>
            </w:pPr>
          </w:p>
        </w:tc>
        <w:tc>
          <w:tcPr>
            <w:tcW w:w="1066" w:type="dxa"/>
            <w:shd w:val="clear" w:color="auto" w:fill="BFBFBF" w:themeFill="background1" w:themeFillShade="BF"/>
            <w:vAlign w:val="center"/>
          </w:tcPr>
          <w:p w:rsidR="008B7B17" w:rsidRPr="001C12AC" w:rsidRDefault="008B7B17" w:rsidP="00EB1A2D">
            <w:pPr>
              <w:pStyle w:val="ConsPlusNormal"/>
              <w:ind w:firstLine="0"/>
              <w:jc w:val="center"/>
              <w:rPr>
                <w:lang w:val="en-US"/>
              </w:rPr>
            </w:pPr>
          </w:p>
        </w:tc>
        <w:tc>
          <w:tcPr>
            <w:tcW w:w="1134" w:type="dxa"/>
            <w:shd w:val="clear" w:color="auto" w:fill="BFBFBF"/>
            <w:vAlign w:val="center"/>
          </w:tcPr>
          <w:p w:rsidR="008B7B17" w:rsidRDefault="008B7B17" w:rsidP="00EB1A2D">
            <w:pPr>
              <w:pStyle w:val="ConsPlusNormal"/>
              <w:ind w:firstLine="0"/>
              <w:jc w:val="center"/>
            </w:pPr>
          </w:p>
        </w:tc>
        <w:tc>
          <w:tcPr>
            <w:tcW w:w="1134" w:type="dxa"/>
            <w:shd w:val="clear" w:color="auto" w:fill="BFBFBF"/>
            <w:vAlign w:val="center"/>
          </w:tcPr>
          <w:p w:rsidR="008B7B17" w:rsidRDefault="008B7B17" w:rsidP="00EB1A2D">
            <w:pPr>
              <w:pStyle w:val="ConsPlusNormal"/>
              <w:ind w:firstLine="0"/>
              <w:jc w:val="center"/>
            </w:pPr>
          </w:p>
        </w:tc>
        <w:tc>
          <w:tcPr>
            <w:tcW w:w="1061" w:type="dxa"/>
            <w:shd w:val="clear" w:color="auto" w:fill="BFBFBF"/>
            <w:vAlign w:val="center"/>
          </w:tcPr>
          <w:p w:rsidR="008B7B17" w:rsidRDefault="008B7B17" w:rsidP="00EB1A2D">
            <w:pPr>
              <w:pStyle w:val="ConsPlusNormal"/>
              <w:ind w:firstLine="0"/>
              <w:jc w:val="center"/>
            </w:pPr>
          </w:p>
        </w:tc>
        <w:tc>
          <w:tcPr>
            <w:tcW w:w="1207" w:type="dxa"/>
            <w:shd w:val="clear" w:color="auto" w:fill="BFBFBF"/>
            <w:vAlign w:val="center"/>
          </w:tcPr>
          <w:p w:rsidR="008B7B17" w:rsidRDefault="008B7B17" w:rsidP="00EB1A2D">
            <w:pPr>
              <w:pStyle w:val="ConsPlusNormal"/>
              <w:ind w:firstLine="0"/>
              <w:jc w:val="center"/>
            </w:pPr>
          </w:p>
        </w:tc>
        <w:tc>
          <w:tcPr>
            <w:tcW w:w="1134" w:type="dxa"/>
            <w:shd w:val="clear" w:color="auto" w:fill="BFBFBF"/>
            <w:vAlign w:val="center"/>
          </w:tcPr>
          <w:p w:rsidR="008B7B17" w:rsidRDefault="008B7B17" w:rsidP="00EB1A2D">
            <w:pPr>
              <w:pStyle w:val="ConsPlusNormal"/>
              <w:ind w:firstLine="0"/>
              <w:jc w:val="center"/>
            </w:pPr>
          </w:p>
        </w:tc>
        <w:tc>
          <w:tcPr>
            <w:tcW w:w="1134" w:type="dxa"/>
            <w:shd w:val="clear" w:color="auto" w:fill="BFBFBF"/>
            <w:vAlign w:val="center"/>
          </w:tcPr>
          <w:p w:rsidR="008B7B17" w:rsidRDefault="008B7B17" w:rsidP="00EB1A2D">
            <w:pPr>
              <w:pStyle w:val="ConsPlusNormal"/>
              <w:ind w:firstLine="0"/>
              <w:jc w:val="center"/>
            </w:pPr>
          </w:p>
        </w:tc>
        <w:tc>
          <w:tcPr>
            <w:tcW w:w="1134" w:type="dxa"/>
            <w:shd w:val="clear" w:color="auto" w:fill="BFBFBF" w:themeFill="background1" w:themeFillShade="BF"/>
            <w:vAlign w:val="center"/>
          </w:tcPr>
          <w:p w:rsidR="008B7B17" w:rsidRDefault="008B7B17" w:rsidP="00EB1A2D">
            <w:pPr>
              <w:pStyle w:val="ConsPlusNormal"/>
              <w:ind w:firstLine="0"/>
              <w:jc w:val="center"/>
            </w:pPr>
          </w:p>
        </w:tc>
        <w:tc>
          <w:tcPr>
            <w:tcW w:w="1134" w:type="dxa"/>
            <w:shd w:val="clear" w:color="auto" w:fill="FFFFFF"/>
            <w:vAlign w:val="center"/>
          </w:tcPr>
          <w:p w:rsidR="008B7B17" w:rsidRPr="00772D19" w:rsidRDefault="00772D19" w:rsidP="00EB1A2D">
            <w:pPr>
              <w:pStyle w:val="ConsPlusNormal"/>
              <w:ind w:firstLine="0"/>
              <w:jc w:val="center"/>
              <w:rPr>
                <w:b/>
              </w:rPr>
            </w:pPr>
            <w:r w:rsidRPr="00772D19">
              <w:rPr>
                <w:b/>
              </w:rPr>
              <w:t>1,7</w:t>
            </w:r>
          </w:p>
        </w:tc>
      </w:tr>
      <w:tr w:rsidR="00557960" w:rsidTr="0004210E">
        <w:trPr>
          <w:trHeight w:val="587"/>
        </w:trPr>
        <w:tc>
          <w:tcPr>
            <w:tcW w:w="3085" w:type="dxa"/>
            <w:gridSpan w:val="2"/>
            <w:shd w:val="clear" w:color="auto" w:fill="auto"/>
            <w:vAlign w:val="center"/>
          </w:tcPr>
          <w:p w:rsidR="00557960" w:rsidRDefault="00557960" w:rsidP="00640730">
            <w:pPr>
              <w:pStyle w:val="ConsPlusNormal"/>
              <w:ind w:firstLine="0"/>
              <w:jc w:val="center"/>
              <w:rPr>
                <w:b/>
                <w:sz w:val="24"/>
                <w:szCs w:val="24"/>
              </w:rPr>
            </w:pPr>
            <w:r w:rsidRPr="001C12AC">
              <w:rPr>
                <w:b/>
                <w:sz w:val="24"/>
                <w:szCs w:val="24"/>
              </w:rPr>
              <w:t>С–</w:t>
            </w:r>
            <w:r>
              <w:rPr>
                <w:b/>
                <w:sz w:val="24"/>
                <w:szCs w:val="24"/>
              </w:rPr>
              <w:t xml:space="preserve"> 3</w:t>
            </w:r>
          </w:p>
        </w:tc>
        <w:tc>
          <w:tcPr>
            <w:tcW w:w="992" w:type="dxa"/>
            <w:shd w:val="clear" w:color="auto" w:fill="BFBFBF"/>
            <w:vAlign w:val="center"/>
          </w:tcPr>
          <w:p w:rsidR="00557960" w:rsidRDefault="00557960" w:rsidP="00EB1A2D">
            <w:pPr>
              <w:pStyle w:val="ConsPlusNormal"/>
              <w:ind w:firstLine="0"/>
              <w:jc w:val="center"/>
            </w:pPr>
          </w:p>
        </w:tc>
        <w:tc>
          <w:tcPr>
            <w:tcW w:w="1066" w:type="dxa"/>
            <w:shd w:val="clear" w:color="auto" w:fill="BFBFBF"/>
            <w:vAlign w:val="center"/>
          </w:tcPr>
          <w:p w:rsidR="00557960" w:rsidRDefault="00557960" w:rsidP="00EB1A2D">
            <w:pPr>
              <w:pStyle w:val="ConsPlusNormal"/>
              <w:ind w:firstLine="0"/>
              <w:jc w:val="center"/>
            </w:pPr>
          </w:p>
        </w:tc>
        <w:tc>
          <w:tcPr>
            <w:tcW w:w="1134" w:type="dxa"/>
            <w:shd w:val="clear" w:color="auto" w:fill="BFBFBF"/>
            <w:vAlign w:val="center"/>
          </w:tcPr>
          <w:p w:rsidR="00557960" w:rsidRDefault="00557960" w:rsidP="00EB1A2D">
            <w:pPr>
              <w:pStyle w:val="ConsPlusNormal"/>
              <w:ind w:firstLine="0"/>
              <w:jc w:val="center"/>
            </w:pPr>
          </w:p>
        </w:tc>
        <w:tc>
          <w:tcPr>
            <w:tcW w:w="1134" w:type="dxa"/>
            <w:shd w:val="clear" w:color="auto" w:fill="BFBFBF"/>
            <w:vAlign w:val="center"/>
          </w:tcPr>
          <w:p w:rsidR="00557960" w:rsidRDefault="00557960" w:rsidP="00EB1A2D">
            <w:pPr>
              <w:pStyle w:val="ConsPlusNormal"/>
              <w:ind w:firstLine="0"/>
              <w:jc w:val="center"/>
            </w:pPr>
          </w:p>
        </w:tc>
        <w:tc>
          <w:tcPr>
            <w:tcW w:w="1061" w:type="dxa"/>
            <w:shd w:val="clear" w:color="auto" w:fill="BFBFBF"/>
            <w:vAlign w:val="center"/>
          </w:tcPr>
          <w:p w:rsidR="00557960" w:rsidRDefault="00557960" w:rsidP="00EB1A2D">
            <w:pPr>
              <w:pStyle w:val="ConsPlusNormal"/>
              <w:ind w:firstLine="0"/>
              <w:jc w:val="center"/>
            </w:pPr>
          </w:p>
        </w:tc>
        <w:tc>
          <w:tcPr>
            <w:tcW w:w="1207" w:type="dxa"/>
            <w:shd w:val="clear" w:color="auto" w:fill="BFBFBF"/>
            <w:vAlign w:val="center"/>
          </w:tcPr>
          <w:p w:rsidR="00557960" w:rsidRDefault="00557960" w:rsidP="00EB1A2D">
            <w:pPr>
              <w:pStyle w:val="ConsPlusNormal"/>
              <w:ind w:firstLine="0"/>
              <w:jc w:val="center"/>
            </w:pPr>
          </w:p>
        </w:tc>
        <w:tc>
          <w:tcPr>
            <w:tcW w:w="1134" w:type="dxa"/>
            <w:shd w:val="clear" w:color="auto" w:fill="BFBFBF"/>
            <w:vAlign w:val="center"/>
          </w:tcPr>
          <w:p w:rsidR="00557960" w:rsidRDefault="00557960" w:rsidP="00EB1A2D">
            <w:pPr>
              <w:pStyle w:val="ConsPlusNormal"/>
              <w:ind w:firstLine="0"/>
              <w:jc w:val="center"/>
            </w:pPr>
          </w:p>
        </w:tc>
        <w:tc>
          <w:tcPr>
            <w:tcW w:w="1134" w:type="dxa"/>
            <w:shd w:val="clear" w:color="auto" w:fill="BFBFBF"/>
            <w:vAlign w:val="center"/>
          </w:tcPr>
          <w:p w:rsidR="00557960" w:rsidRDefault="00557960" w:rsidP="00EB1A2D">
            <w:pPr>
              <w:pStyle w:val="ConsPlusNormal"/>
              <w:ind w:firstLine="0"/>
              <w:jc w:val="center"/>
            </w:pPr>
          </w:p>
        </w:tc>
        <w:tc>
          <w:tcPr>
            <w:tcW w:w="1134" w:type="dxa"/>
            <w:shd w:val="clear" w:color="auto" w:fill="BFBFBF" w:themeFill="background1" w:themeFillShade="BF"/>
            <w:vAlign w:val="center"/>
          </w:tcPr>
          <w:p w:rsidR="00557960" w:rsidRDefault="00557960" w:rsidP="00067273">
            <w:pPr>
              <w:pStyle w:val="ConsPlusNormal"/>
              <w:ind w:firstLine="0"/>
              <w:jc w:val="center"/>
            </w:pPr>
          </w:p>
        </w:tc>
        <w:tc>
          <w:tcPr>
            <w:tcW w:w="1134" w:type="dxa"/>
            <w:shd w:val="clear" w:color="auto" w:fill="BFBFBF" w:themeFill="background1" w:themeFillShade="BF"/>
            <w:vAlign w:val="center"/>
          </w:tcPr>
          <w:p w:rsidR="00557960" w:rsidRPr="0004210E" w:rsidRDefault="0004210E" w:rsidP="0004210E">
            <w:pPr>
              <w:pStyle w:val="ConsPlusNormal"/>
              <w:ind w:firstLine="0"/>
              <w:rPr>
                <w:color w:val="FFFFFF" w:themeColor="background1"/>
              </w:rPr>
            </w:pPr>
            <w:r>
              <w:rPr>
                <w:color w:val="FFFFFF" w:themeColor="background1"/>
              </w:rPr>
              <w:t>1</w:t>
            </w:r>
          </w:p>
        </w:tc>
      </w:tr>
    </w:tbl>
    <w:p w:rsidR="00E91651" w:rsidRDefault="00E91651" w:rsidP="00EA055D">
      <w:pPr>
        <w:jc w:val="right"/>
      </w:pPr>
    </w:p>
    <w:p w:rsidR="00067273" w:rsidRDefault="00067273" w:rsidP="00067273">
      <w:pPr>
        <w:widowControl w:val="0"/>
        <w:rPr>
          <w:sz w:val="20"/>
          <w:u w:val="single"/>
        </w:rPr>
      </w:pPr>
      <w:r>
        <w:rPr>
          <w:sz w:val="22"/>
          <w:szCs w:val="22"/>
        </w:rPr>
        <w:lastRenderedPageBreak/>
        <w:t xml:space="preserve">                                                                                                                                                                                                             Окончание таблицы </w:t>
      </w:r>
      <w:r w:rsidR="00503AC8">
        <w:rPr>
          <w:sz w:val="22"/>
          <w:szCs w:val="22"/>
        </w:rPr>
        <w:t>3</w:t>
      </w:r>
      <w:r>
        <w:rPr>
          <w:sz w:val="22"/>
          <w:szCs w:val="22"/>
        </w:rPr>
        <w:t xml:space="preserve">               </w:t>
      </w:r>
    </w:p>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992"/>
        <w:gridCol w:w="1066"/>
        <w:gridCol w:w="1134"/>
        <w:gridCol w:w="1134"/>
        <w:gridCol w:w="1134"/>
        <w:gridCol w:w="1134"/>
        <w:gridCol w:w="1134"/>
        <w:gridCol w:w="1134"/>
        <w:gridCol w:w="1134"/>
        <w:gridCol w:w="1134"/>
      </w:tblGrid>
      <w:tr w:rsidR="00067273" w:rsidTr="005A75CA">
        <w:tc>
          <w:tcPr>
            <w:tcW w:w="3085" w:type="dxa"/>
            <w:vMerge w:val="restart"/>
            <w:shd w:val="clear" w:color="auto" w:fill="auto"/>
            <w:vAlign w:val="center"/>
          </w:tcPr>
          <w:p w:rsidR="00067273" w:rsidRPr="00A92553" w:rsidRDefault="00067273" w:rsidP="00EB1A2D">
            <w:pPr>
              <w:pStyle w:val="ConsPlusNormal"/>
              <w:ind w:firstLine="0"/>
              <w:jc w:val="center"/>
              <w:rPr>
                <w:rFonts w:ascii="Times New Roman" w:hAnsi="Times New Roman" w:cs="Times New Roman"/>
                <w:b/>
              </w:rPr>
            </w:pPr>
            <w:r w:rsidRPr="00A92553">
              <w:rPr>
                <w:rFonts w:ascii="Times New Roman" w:hAnsi="Times New Roman" w:cs="Times New Roman"/>
                <w:b/>
              </w:rPr>
              <w:t>Зоны</w:t>
            </w:r>
          </w:p>
        </w:tc>
        <w:tc>
          <w:tcPr>
            <w:tcW w:w="3192" w:type="dxa"/>
            <w:gridSpan w:val="3"/>
            <w:shd w:val="clear" w:color="auto" w:fill="auto"/>
            <w:vAlign w:val="center"/>
          </w:tcPr>
          <w:p w:rsidR="00067273" w:rsidRPr="00A92553" w:rsidRDefault="00067273" w:rsidP="00EB1A2D">
            <w:pPr>
              <w:pStyle w:val="ConsPlusNormal"/>
              <w:ind w:firstLine="0"/>
              <w:jc w:val="center"/>
              <w:rPr>
                <w:rFonts w:ascii="Times New Roman" w:hAnsi="Times New Roman" w:cs="Times New Roman"/>
                <w:b/>
              </w:rPr>
            </w:pPr>
            <w:r w:rsidRPr="00A92553">
              <w:rPr>
                <w:rFonts w:ascii="Times New Roman" w:hAnsi="Times New Roman" w:cs="Times New Roman"/>
                <w:b/>
              </w:rPr>
              <w:t>Земельный участок</w:t>
            </w:r>
          </w:p>
        </w:tc>
        <w:tc>
          <w:tcPr>
            <w:tcW w:w="2268" w:type="dxa"/>
            <w:gridSpan w:val="2"/>
            <w:shd w:val="clear" w:color="auto" w:fill="auto"/>
          </w:tcPr>
          <w:p w:rsidR="00067273" w:rsidRPr="00A92553" w:rsidRDefault="00067273" w:rsidP="00EB1A2D">
            <w:pPr>
              <w:pStyle w:val="ConsPlusNormal"/>
              <w:ind w:firstLine="0"/>
              <w:jc w:val="center"/>
              <w:rPr>
                <w:rFonts w:ascii="Times New Roman" w:hAnsi="Times New Roman" w:cs="Times New Roman"/>
                <w:b/>
              </w:rPr>
            </w:pPr>
            <w:r w:rsidRPr="00A92553">
              <w:rPr>
                <w:rFonts w:ascii="Times New Roman" w:hAnsi="Times New Roman" w:cs="Times New Roman"/>
                <w:b/>
              </w:rPr>
              <w:t>Минимальные отступы от границ земельного участка</w:t>
            </w:r>
          </w:p>
        </w:tc>
        <w:tc>
          <w:tcPr>
            <w:tcW w:w="1134" w:type="dxa"/>
            <w:vMerge w:val="restart"/>
            <w:shd w:val="clear" w:color="auto" w:fill="auto"/>
          </w:tcPr>
          <w:p w:rsidR="00067273" w:rsidRPr="00A92553" w:rsidRDefault="00067273" w:rsidP="00EB1A2D">
            <w:pPr>
              <w:pStyle w:val="ConsPlusNormal"/>
              <w:ind w:firstLine="0"/>
              <w:rPr>
                <w:rFonts w:ascii="Times New Roman" w:hAnsi="Times New Roman" w:cs="Times New Roman"/>
                <w:b/>
                <w:sz w:val="18"/>
                <w:szCs w:val="18"/>
              </w:rPr>
            </w:pP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Предель</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ное количес</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тво этажей</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(ярусов)</w:t>
            </w:r>
          </w:p>
        </w:tc>
        <w:tc>
          <w:tcPr>
            <w:tcW w:w="1134" w:type="dxa"/>
            <w:vMerge w:val="restart"/>
            <w:shd w:val="clear" w:color="auto" w:fill="auto"/>
          </w:tcPr>
          <w:p w:rsidR="00067273" w:rsidRPr="00A92553" w:rsidRDefault="00067273" w:rsidP="00EB1A2D">
            <w:pPr>
              <w:pStyle w:val="ConsPlusNormal"/>
              <w:ind w:firstLine="0"/>
              <w:rPr>
                <w:rFonts w:ascii="Times New Roman" w:hAnsi="Times New Roman" w:cs="Times New Roman"/>
                <w:b/>
                <w:sz w:val="18"/>
                <w:szCs w:val="18"/>
              </w:rPr>
            </w:pP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мальный коэффициент застройки.</w:t>
            </w:r>
          </w:p>
        </w:tc>
        <w:tc>
          <w:tcPr>
            <w:tcW w:w="1134" w:type="dxa"/>
            <w:vMerge w:val="restart"/>
            <w:shd w:val="clear" w:color="auto" w:fill="auto"/>
          </w:tcPr>
          <w:p w:rsidR="00067273" w:rsidRPr="00A92553" w:rsidRDefault="00067273" w:rsidP="00EB1A2D">
            <w:pPr>
              <w:pStyle w:val="ConsPlusNormal"/>
              <w:ind w:firstLine="0"/>
              <w:rPr>
                <w:rFonts w:ascii="Times New Roman" w:hAnsi="Times New Roman" w:cs="Times New Roman"/>
                <w:b/>
                <w:sz w:val="18"/>
                <w:szCs w:val="18"/>
              </w:rPr>
            </w:pP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 xml:space="preserve">мальный коэффициент плотности </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застройки</w:t>
            </w:r>
          </w:p>
        </w:tc>
        <w:tc>
          <w:tcPr>
            <w:tcW w:w="1134" w:type="dxa"/>
            <w:vMerge w:val="restart"/>
            <w:shd w:val="clear" w:color="auto" w:fill="auto"/>
          </w:tcPr>
          <w:p w:rsidR="00067273" w:rsidRPr="00A92553" w:rsidRDefault="00067273" w:rsidP="00EB1A2D">
            <w:pPr>
              <w:pStyle w:val="ConsPlusNormal"/>
              <w:ind w:firstLine="0"/>
              <w:rPr>
                <w:rFonts w:ascii="Times New Roman" w:hAnsi="Times New Roman" w:cs="Times New Roman"/>
                <w:b/>
                <w:sz w:val="18"/>
                <w:szCs w:val="18"/>
              </w:rPr>
            </w:pP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Минималь</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ный коэффициент озелене</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ния.</w:t>
            </w:r>
          </w:p>
        </w:tc>
        <w:tc>
          <w:tcPr>
            <w:tcW w:w="1134" w:type="dxa"/>
            <w:vMerge w:val="restart"/>
            <w:shd w:val="clear" w:color="auto" w:fill="auto"/>
          </w:tcPr>
          <w:p w:rsidR="00067273" w:rsidRPr="00A92553" w:rsidRDefault="00067273" w:rsidP="00EB1A2D">
            <w:pPr>
              <w:pStyle w:val="ConsPlusNormal"/>
              <w:ind w:firstLine="0"/>
              <w:rPr>
                <w:rFonts w:ascii="Times New Roman" w:hAnsi="Times New Roman" w:cs="Times New Roman"/>
                <w:b/>
                <w:sz w:val="18"/>
                <w:szCs w:val="18"/>
              </w:rPr>
            </w:pP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Макси</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мальная высота огражде</w:t>
            </w:r>
          </w:p>
          <w:p w:rsidR="00067273" w:rsidRPr="00A92553" w:rsidRDefault="00067273" w:rsidP="00EB1A2D">
            <w:pPr>
              <w:pStyle w:val="ConsPlusNormal"/>
              <w:ind w:firstLine="0"/>
              <w:rPr>
                <w:rFonts w:ascii="Times New Roman" w:hAnsi="Times New Roman" w:cs="Times New Roman"/>
                <w:b/>
                <w:sz w:val="18"/>
                <w:szCs w:val="18"/>
              </w:rPr>
            </w:pPr>
            <w:r w:rsidRPr="00A92553">
              <w:rPr>
                <w:rFonts w:ascii="Times New Roman" w:hAnsi="Times New Roman" w:cs="Times New Roman"/>
                <w:b/>
                <w:sz w:val="18"/>
                <w:szCs w:val="18"/>
              </w:rPr>
              <w:t>ния.</w:t>
            </w:r>
          </w:p>
        </w:tc>
      </w:tr>
      <w:tr w:rsidR="00067273" w:rsidTr="005A75CA">
        <w:trPr>
          <w:trHeight w:val="1308"/>
        </w:trPr>
        <w:tc>
          <w:tcPr>
            <w:tcW w:w="3085" w:type="dxa"/>
            <w:vMerge/>
            <w:shd w:val="clear" w:color="auto" w:fill="auto"/>
          </w:tcPr>
          <w:p w:rsidR="00067273" w:rsidRDefault="00067273" w:rsidP="00EB1A2D">
            <w:pPr>
              <w:pStyle w:val="ConsPlusNormal"/>
              <w:ind w:firstLine="0"/>
              <w:jc w:val="center"/>
            </w:pPr>
          </w:p>
        </w:tc>
        <w:tc>
          <w:tcPr>
            <w:tcW w:w="992" w:type="dxa"/>
            <w:shd w:val="clear" w:color="auto" w:fill="auto"/>
          </w:tcPr>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Минималь</w:t>
            </w:r>
          </w:p>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ная площадь,</w:t>
            </w:r>
          </w:p>
          <w:p w:rsidR="00067273" w:rsidRPr="00A92553" w:rsidRDefault="00067273"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га</w:t>
            </w:r>
          </w:p>
        </w:tc>
        <w:tc>
          <w:tcPr>
            <w:tcW w:w="1066" w:type="dxa"/>
            <w:shd w:val="clear" w:color="auto" w:fill="auto"/>
          </w:tcPr>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Макси</w:t>
            </w:r>
          </w:p>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мальная площадь,</w:t>
            </w:r>
          </w:p>
          <w:p w:rsidR="00067273" w:rsidRPr="00A92553" w:rsidRDefault="00067273"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га</w:t>
            </w:r>
          </w:p>
        </w:tc>
        <w:tc>
          <w:tcPr>
            <w:tcW w:w="1134" w:type="dxa"/>
            <w:shd w:val="clear" w:color="auto" w:fill="auto"/>
          </w:tcPr>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Минималь</w:t>
            </w:r>
          </w:p>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ная протяжён</w:t>
            </w:r>
          </w:p>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ность по уличному фронту,</w:t>
            </w:r>
          </w:p>
          <w:p w:rsidR="00067273" w:rsidRPr="00A92553" w:rsidRDefault="00067273"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134" w:type="dxa"/>
            <w:shd w:val="clear" w:color="auto" w:fill="auto"/>
          </w:tcPr>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По уличному фронту,</w:t>
            </w:r>
          </w:p>
          <w:p w:rsidR="00067273" w:rsidRPr="00A92553" w:rsidRDefault="00067273" w:rsidP="00EB1A2D">
            <w:pPr>
              <w:pStyle w:val="ConsPlusNormal"/>
              <w:ind w:firstLine="0"/>
              <w:rPr>
                <w:rFonts w:ascii="Times New Roman" w:hAnsi="Times New Roman" w:cs="Times New Roman"/>
                <w:sz w:val="16"/>
                <w:szCs w:val="16"/>
              </w:rPr>
            </w:pPr>
          </w:p>
          <w:p w:rsidR="00067273" w:rsidRPr="00A92553" w:rsidRDefault="00067273" w:rsidP="00EB1A2D">
            <w:pPr>
              <w:pStyle w:val="ConsPlusNormal"/>
              <w:ind w:firstLine="0"/>
              <w:rPr>
                <w:rFonts w:ascii="Times New Roman" w:hAnsi="Times New Roman" w:cs="Times New Roman"/>
                <w:sz w:val="16"/>
                <w:szCs w:val="16"/>
              </w:rPr>
            </w:pPr>
          </w:p>
          <w:p w:rsidR="00067273" w:rsidRPr="00A92553" w:rsidRDefault="00067273"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134" w:type="dxa"/>
            <w:shd w:val="clear" w:color="auto" w:fill="auto"/>
          </w:tcPr>
          <w:p w:rsidR="00067273" w:rsidRPr="00A92553" w:rsidRDefault="00067273" w:rsidP="00EB1A2D">
            <w:pPr>
              <w:pStyle w:val="ConsPlusNormal"/>
              <w:ind w:firstLine="0"/>
              <w:rPr>
                <w:rFonts w:ascii="Times New Roman" w:hAnsi="Times New Roman" w:cs="Times New Roman"/>
                <w:sz w:val="16"/>
                <w:szCs w:val="16"/>
              </w:rPr>
            </w:pPr>
            <w:r w:rsidRPr="00A92553">
              <w:rPr>
                <w:rFonts w:ascii="Times New Roman" w:hAnsi="Times New Roman" w:cs="Times New Roman"/>
                <w:sz w:val="16"/>
                <w:szCs w:val="16"/>
              </w:rPr>
              <w:t>По боковым сторонам участка,</w:t>
            </w:r>
          </w:p>
          <w:p w:rsidR="00067273" w:rsidRPr="00A92553" w:rsidRDefault="00067273" w:rsidP="00EB1A2D">
            <w:pPr>
              <w:pStyle w:val="ConsPlusNormal"/>
              <w:ind w:firstLine="0"/>
              <w:rPr>
                <w:rFonts w:ascii="Times New Roman" w:hAnsi="Times New Roman" w:cs="Times New Roman"/>
                <w:sz w:val="16"/>
                <w:szCs w:val="16"/>
              </w:rPr>
            </w:pPr>
          </w:p>
          <w:p w:rsidR="00067273" w:rsidRPr="00A92553" w:rsidRDefault="00067273" w:rsidP="00EB1A2D">
            <w:pPr>
              <w:pStyle w:val="ConsPlusNormal"/>
              <w:ind w:firstLine="0"/>
              <w:jc w:val="center"/>
              <w:rPr>
                <w:rFonts w:ascii="Times New Roman" w:hAnsi="Times New Roman" w:cs="Times New Roman"/>
                <w:sz w:val="16"/>
                <w:szCs w:val="16"/>
              </w:rPr>
            </w:pPr>
            <w:r w:rsidRPr="00A92553">
              <w:rPr>
                <w:rFonts w:ascii="Times New Roman" w:hAnsi="Times New Roman" w:cs="Times New Roman"/>
                <w:sz w:val="16"/>
                <w:szCs w:val="16"/>
              </w:rPr>
              <w:t>м</w:t>
            </w:r>
          </w:p>
        </w:tc>
        <w:tc>
          <w:tcPr>
            <w:tcW w:w="1134" w:type="dxa"/>
            <w:vMerge/>
            <w:shd w:val="clear" w:color="auto" w:fill="auto"/>
          </w:tcPr>
          <w:p w:rsidR="00067273" w:rsidRDefault="00067273" w:rsidP="00EB1A2D">
            <w:pPr>
              <w:pStyle w:val="ConsPlusNormal"/>
              <w:ind w:firstLine="0"/>
              <w:jc w:val="center"/>
            </w:pPr>
          </w:p>
        </w:tc>
        <w:tc>
          <w:tcPr>
            <w:tcW w:w="1134" w:type="dxa"/>
            <w:vMerge/>
            <w:shd w:val="clear" w:color="auto" w:fill="auto"/>
          </w:tcPr>
          <w:p w:rsidR="00067273" w:rsidRDefault="00067273" w:rsidP="00EB1A2D">
            <w:pPr>
              <w:pStyle w:val="ConsPlusNormal"/>
              <w:ind w:firstLine="0"/>
              <w:jc w:val="center"/>
            </w:pPr>
          </w:p>
        </w:tc>
        <w:tc>
          <w:tcPr>
            <w:tcW w:w="1134" w:type="dxa"/>
            <w:vMerge/>
            <w:shd w:val="clear" w:color="auto" w:fill="auto"/>
          </w:tcPr>
          <w:p w:rsidR="00067273" w:rsidRDefault="00067273" w:rsidP="00EB1A2D">
            <w:pPr>
              <w:pStyle w:val="ConsPlusNormal"/>
              <w:ind w:firstLine="0"/>
              <w:jc w:val="center"/>
            </w:pPr>
          </w:p>
        </w:tc>
        <w:tc>
          <w:tcPr>
            <w:tcW w:w="1134" w:type="dxa"/>
            <w:vMerge/>
            <w:shd w:val="clear" w:color="auto" w:fill="auto"/>
          </w:tcPr>
          <w:p w:rsidR="00067273" w:rsidRDefault="00067273" w:rsidP="00EB1A2D">
            <w:pPr>
              <w:pStyle w:val="ConsPlusNormal"/>
              <w:ind w:firstLine="0"/>
              <w:jc w:val="center"/>
            </w:pPr>
          </w:p>
        </w:tc>
        <w:tc>
          <w:tcPr>
            <w:tcW w:w="1134" w:type="dxa"/>
            <w:vMerge/>
            <w:shd w:val="clear" w:color="auto" w:fill="auto"/>
          </w:tcPr>
          <w:p w:rsidR="00067273" w:rsidRDefault="00067273" w:rsidP="00EB1A2D">
            <w:pPr>
              <w:pStyle w:val="ConsPlusNormal"/>
              <w:ind w:firstLine="0"/>
              <w:jc w:val="center"/>
            </w:pPr>
          </w:p>
        </w:tc>
      </w:tr>
      <w:tr w:rsidR="00067273" w:rsidTr="005A75CA">
        <w:trPr>
          <w:trHeight w:hRule="exact" w:val="198"/>
        </w:trPr>
        <w:tc>
          <w:tcPr>
            <w:tcW w:w="3085"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1</w:t>
            </w:r>
          </w:p>
        </w:tc>
        <w:tc>
          <w:tcPr>
            <w:tcW w:w="992"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2</w:t>
            </w:r>
          </w:p>
        </w:tc>
        <w:tc>
          <w:tcPr>
            <w:tcW w:w="1066"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3</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4</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5</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6</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7</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8</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9</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10</w:t>
            </w:r>
          </w:p>
        </w:tc>
        <w:tc>
          <w:tcPr>
            <w:tcW w:w="1134" w:type="dxa"/>
            <w:shd w:val="clear" w:color="auto" w:fill="auto"/>
            <w:vAlign w:val="center"/>
          </w:tcPr>
          <w:p w:rsidR="00067273" w:rsidRPr="001C12AC" w:rsidRDefault="00067273" w:rsidP="00EB1A2D">
            <w:pPr>
              <w:pStyle w:val="ConsPlusNormal"/>
              <w:ind w:firstLine="0"/>
              <w:jc w:val="center"/>
              <w:rPr>
                <w:sz w:val="16"/>
                <w:szCs w:val="16"/>
              </w:rPr>
            </w:pPr>
            <w:r w:rsidRPr="001C12AC">
              <w:rPr>
                <w:sz w:val="16"/>
                <w:szCs w:val="16"/>
              </w:rPr>
              <w:t>11</w:t>
            </w:r>
          </w:p>
        </w:tc>
      </w:tr>
      <w:tr w:rsidR="00C8008B" w:rsidTr="00C8008B">
        <w:trPr>
          <w:trHeight w:hRule="exact" w:val="443"/>
        </w:trPr>
        <w:tc>
          <w:tcPr>
            <w:tcW w:w="3085" w:type="dxa"/>
            <w:shd w:val="clear" w:color="auto" w:fill="auto"/>
            <w:vAlign w:val="center"/>
          </w:tcPr>
          <w:p w:rsidR="00C8008B" w:rsidRPr="001C12AC" w:rsidRDefault="00C8008B" w:rsidP="000D27D4">
            <w:pPr>
              <w:pStyle w:val="ConsPlusNormal"/>
              <w:ind w:firstLine="0"/>
              <w:jc w:val="center"/>
              <w:rPr>
                <w:b/>
                <w:sz w:val="24"/>
                <w:szCs w:val="24"/>
              </w:rPr>
            </w:pPr>
            <w:r w:rsidRPr="001C12AC">
              <w:rPr>
                <w:b/>
                <w:sz w:val="24"/>
                <w:szCs w:val="24"/>
              </w:rPr>
              <w:t>С–</w:t>
            </w:r>
            <w:r>
              <w:rPr>
                <w:b/>
                <w:sz w:val="24"/>
                <w:szCs w:val="24"/>
              </w:rPr>
              <w:t xml:space="preserve"> 3вр</w:t>
            </w:r>
          </w:p>
        </w:tc>
        <w:tc>
          <w:tcPr>
            <w:tcW w:w="992" w:type="dxa"/>
            <w:shd w:val="clear" w:color="auto" w:fill="BFBFBF"/>
            <w:vAlign w:val="center"/>
          </w:tcPr>
          <w:p w:rsidR="00C8008B" w:rsidRDefault="00C8008B" w:rsidP="000D27D4">
            <w:pPr>
              <w:pStyle w:val="ConsPlusNormal"/>
              <w:ind w:firstLine="0"/>
              <w:jc w:val="center"/>
            </w:pPr>
          </w:p>
        </w:tc>
        <w:tc>
          <w:tcPr>
            <w:tcW w:w="1066" w:type="dxa"/>
            <w:shd w:val="clear" w:color="auto" w:fill="BFBFBF"/>
            <w:vAlign w:val="center"/>
          </w:tcPr>
          <w:p w:rsidR="00C8008B" w:rsidRDefault="00C8008B" w:rsidP="000D27D4">
            <w:pPr>
              <w:pStyle w:val="ConsPlusNormal"/>
              <w:ind w:firstLine="0"/>
              <w:jc w:val="center"/>
            </w:pPr>
          </w:p>
        </w:tc>
        <w:tc>
          <w:tcPr>
            <w:tcW w:w="1134" w:type="dxa"/>
            <w:shd w:val="clear" w:color="auto" w:fill="BFBFBF"/>
            <w:vAlign w:val="center"/>
          </w:tcPr>
          <w:p w:rsidR="00C8008B" w:rsidRDefault="00C8008B" w:rsidP="000D27D4">
            <w:pPr>
              <w:pStyle w:val="ConsPlusNormal"/>
              <w:ind w:firstLine="0"/>
              <w:jc w:val="center"/>
            </w:pPr>
          </w:p>
        </w:tc>
        <w:tc>
          <w:tcPr>
            <w:tcW w:w="1134" w:type="dxa"/>
            <w:shd w:val="clear" w:color="auto" w:fill="BFBFBF"/>
            <w:vAlign w:val="center"/>
          </w:tcPr>
          <w:p w:rsidR="00C8008B" w:rsidRDefault="00C8008B" w:rsidP="000D27D4">
            <w:pPr>
              <w:pStyle w:val="ConsPlusNormal"/>
              <w:ind w:firstLine="0"/>
              <w:jc w:val="center"/>
            </w:pPr>
          </w:p>
        </w:tc>
        <w:tc>
          <w:tcPr>
            <w:tcW w:w="1134" w:type="dxa"/>
            <w:shd w:val="clear" w:color="auto" w:fill="BFBFBF"/>
            <w:vAlign w:val="center"/>
          </w:tcPr>
          <w:p w:rsidR="00C8008B" w:rsidRDefault="00C8008B" w:rsidP="000D27D4">
            <w:pPr>
              <w:pStyle w:val="ConsPlusNormal"/>
              <w:ind w:firstLine="0"/>
              <w:jc w:val="center"/>
            </w:pPr>
          </w:p>
        </w:tc>
        <w:tc>
          <w:tcPr>
            <w:tcW w:w="1134" w:type="dxa"/>
            <w:shd w:val="clear" w:color="auto" w:fill="BFBFBF"/>
            <w:vAlign w:val="center"/>
          </w:tcPr>
          <w:p w:rsidR="00C8008B" w:rsidRDefault="00C8008B" w:rsidP="000D27D4">
            <w:pPr>
              <w:pStyle w:val="ConsPlusNormal"/>
              <w:ind w:firstLine="0"/>
              <w:jc w:val="center"/>
            </w:pPr>
          </w:p>
        </w:tc>
        <w:tc>
          <w:tcPr>
            <w:tcW w:w="1134" w:type="dxa"/>
            <w:shd w:val="clear" w:color="auto" w:fill="BFBFBF"/>
            <w:vAlign w:val="center"/>
          </w:tcPr>
          <w:p w:rsidR="00C8008B" w:rsidRDefault="00C8008B" w:rsidP="000D27D4">
            <w:pPr>
              <w:pStyle w:val="ConsPlusNormal"/>
              <w:ind w:firstLine="0"/>
              <w:jc w:val="center"/>
            </w:pPr>
          </w:p>
        </w:tc>
        <w:tc>
          <w:tcPr>
            <w:tcW w:w="1134" w:type="dxa"/>
            <w:shd w:val="clear" w:color="auto" w:fill="BFBFBF"/>
            <w:vAlign w:val="center"/>
          </w:tcPr>
          <w:p w:rsidR="00C8008B" w:rsidRDefault="00C8008B" w:rsidP="000D27D4">
            <w:pPr>
              <w:pStyle w:val="ConsPlusNormal"/>
              <w:ind w:firstLine="0"/>
              <w:jc w:val="center"/>
            </w:pPr>
          </w:p>
        </w:tc>
        <w:tc>
          <w:tcPr>
            <w:tcW w:w="1134" w:type="dxa"/>
            <w:shd w:val="clear" w:color="auto" w:fill="auto"/>
            <w:vAlign w:val="center"/>
          </w:tcPr>
          <w:p w:rsidR="00C8008B" w:rsidRPr="00067273" w:rsidRDefault="00C8008B" w:rsidP="000D27D4">
            <w:pPr>
              <w:pStyle w:val="ConsPlusNormal"/>
              <w:ind w:firstLine="0"/>
              <w:jc w:val="center"/>
              <w:rPr>
                <w:b/>
                <w:sz w:val="24"/>
                <w:szCs w:val="24"/>
              </w:rPr>
            </w:pPr>
            <w:r w:rsidRPr="00067273">
              <w:rPr>
                <w:b/>
                <w:sz w:val="24"/>
                <w:szCs w:val="24"/>
              </w:rPr>
              <w:t>0,</w:t>
            </w:r>
            <w:r>
              <w:rPr>
                <w:b/>
                <w:sz w:val="24"/>
                <w:szCs w:val="24"/>
              </w:rPr>
              <w:t>7</w:t>
            </w:r>
          </w:p>
        </w:tc>
        <w:tc>
          <w:tcPr>
            <w:tcW w:w="1134" w:type="dxa"/>
            <w:shd w:val="clear" w:color="auto" w:fill="BFBFBF"/>
            <w:vAlign w:val="center"/>
          </w:tcPr>
          <w:p w:rsidR="00C8008B" w:rsidRDefault="00C8008B" w:rsidP="000D27D4">
            <w:pPr>
              <w:pStyle w:val="ConsPlusNormal"/>
              <w:ind w:firstLine="0"/>
              <w:jc w:val="center"/>
            </w:pPr>
          </w:p>
        </w:tc>
      </w:tr>
      <w:tr w:rsidR="00067273" w:rsidTr="003C0ED5">
        <w:trPr>
          <w:trHeight w:hRule="exact" w:val="507"/>
        </w:trPr>
        <w:tc>
          <w:tcPr>
            <w:tcW w:w="3085" w:type="dxa"/>
            <w:shd w:val="clear" w:color="auto" w:fill="auto"/>
            <w:vAlign w:val="center"/>
          </w:tcPr>
          <w:p w:rsidR="00067273" w:rsidRPr="001C12AC" w:rsidRDefault="00067273" w:rsidP="00067273">
            <w:pPr>
              <w:pStyle w:val="ConsPlusNormal"/>
              <w:ind w:firstLine="0"/>
              <w:jc w:val="center"/>
              <w:rPr>
                <w:sz w:val="24"/>
                <w:szCs w:val="24"/>
              </w:rPr>
            </w:pPr>
            <w:r w:rsidRPr="001C12AC">
              <w:rPr>
                <w:b/>
                <w:sz w:val="24"/>
                <w:szCs w:val="24"/>
              </w:rPr>
              <w:t>С–</w:t>
            </w:r>
            <w:r>
              <w:rPr>
                <w:b/>
                <w:sz w:val="24"/>
                <w:szCs w:val="24"/>
              </w:rPr>
              <w:t xml:space="preserve"> 4</w:t>
            </w:r>
            <w:r w:rsidRPr="001C12AC">
              <w:rPr>
                <w:b/>
                <w:sz w:val="24"/>
                <w:szCs w:val="24"/>
              </w:rPr>
              <w:t xml:space="preserve"> </w:t>
            </w:r>
          </w:p>
        </w:tc>
        <w:tc>
          <w:tcPr>
            <w:tcW w:w="992" w:type="dxa"/>
            <w:shd w:val="clear" w:color="auto" w:fill="BFBFBF" w:themeFill="background1" w:themeFillShade="BF"/>
            <w:vAlign w:val="center"/>
          </w:tcPr>
          <w:p w:rsidR="00067273" w:rsidRDefault="00067273" w:rsidP="00EB1A2D">
            <w:pPr>
              <w:pStyle w:val="ConsPlusNormal"/>
              <w:ind w:firstLine="0"/>
              <w:jc w:val="center"/>
            </w:pPr>
          </w:p>
        </w:tc>
        <w:tc>
          <w:tcPr>
            <w:tcW w:w="1066" w:type="dxa"/>
            <w:shd w:val="clear" w:color="auto" w:fill="BFBFBF" w:themeFill="background1" w:themeFillShade="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themeFill="background1" w:themeFillShade="BF"/>
            <w:vAlign w:val="center"/>
          </w:tcPr>
          <w:p w:rsidR="00067273" w:rsidRPr="003C0ED5" w:rsidRDefault="00067273" w:rsidP="00EB1A2D">
            <w:pPr>
              <w:pStyle w:val="ConsPlusNormal"/>
              <w:ind w:firstLine="0"/>
              <w:jc w:val="center"/>
              <w:rPr>
                <w:color w:val="BFBFBF" w:themeColor="background1" w:themeShade="BF"/>
              </w:rPr>
            </w:pPr>
          </w:p>
        </w:tc>
        <w:tc>
          <w:tcPr>
            <w:tcW w:w="1134" w:type="dxa"/>
            <w:shd w:val="clear" w:color="auto" w:fill="BFBFBF"/>
            <w:vAlign w:val="center"/>
          </w:tcPr>
          <w:p w:rsidR="00067273" w:rsidRDefault="00067273" w:rsidP="00EB1A2D">
            <w:pPr>
              <w:pStyle w:val="ConsPlusNormal"/>
              <w:ind w:firstLine="0"/>
              <w:jc w:val="center"/>
            </w:pPr>
          </w:p>
        </w:tc>
      </w:tr>
      <w:tr w:rsidR="00067273" w:rsidTr="003C0ED5">
        <w:trPr>
          <w:trHeight w:hRule="exact" w:val="507"/>
        </w:trPr>
        <w:tc>
          <w:tcPr>
            <w:tcW w:w="3085" w:type="dxa"/>
            <w:shd w:val="clear" w:color="auto" w:fill="auto"/>
            <w:vAlign w:val="center"/>
          </w:tcPr>
          <w:p w:rsidR="00067273" w:rsidRPr="001C12AC" w:rsidRDefault="00772D19" w:rsidP="00067273">
            <w:pPr>
              <w:pStyle w:val="ConsPlusNormal"/>
              <w:ind w:firstLine="0"/>
              <w:jc w:val="center"/>
              <w:rPr>
                <w:b/>
                <w:sz w:val="24"/>
                <w:szCs w:val="24"/>
              </w:rPr>
            </w:pPr>
            <w:r>
              <w:rPr>
                <w:b/>
                <w:sz w:val="24"/>
                <w:szCs w:val="24"/>
              </w:rPr>
              <w:t>Б</w:t>
            </w:r>
          </w:p>
        </w:tc>
        <w:tc>
          <w:tcPr>
            <w:tcW w:w="992" w:type="dxa"/>
            <w:shd w:val="clear" w:color="auto" w:fill="BFBFBF" w:themeFill="background1" w:themeFillShade="BF"/>
            <w:vAlign w:val="center"/>
          </w:tcPr>
          <w:p w:rsidR="00067273" w:rsidRPr="001C12AC" w:rsidRDefault="00067273" w:rsidP="00EB1A2D">
            <w:pPr>
              <w:pStyle w:val="ConsPlusNormal"/>
              <w:ind w:firstLine="0"/>
              <w:jc w:val="center"/>
              <w:rPr>
                <w:lang w:val="en-US"/>
              </w:rPr>
            </w:pPr>
          </w:p>
        </w:tc>
        <w:tc>
          <w:tcPr>
            <w:tcW w:w="1066" w:type="dxa"/>
            <w:shd w:val="clear" w:color="auto" w:fill="BFBFBF" w:themeFill="background1" w:themeFillShade="BF"/>
            <w:vAlign w:val="center"/>
          </w:tcPr>
          <w:p w:rsidR="00067273" w:rsidRPr="003C0ED5" w:rsidRDefault="00067273" w:rsidP="00EB1A2D">
            <w:pPr>
              <w:pStyle w:val="ConsPlusNormal"/>
              <w:ind w:firstLine="0"/>
              <w:jc w:val="center"/>
              <w:rPr>
                <w:color w:val="BFBFBF" w:themeColor="background1" w:themeShade="BF"/>
                <w:lang w:val="en-US"/>
              </w:rP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vAlign w:val="center"/>
          </w:tcPr>
          <w:p w:rsidR="00067273" w:rsidRDefault="00067273" w:rsidP="00EB1A2D">
            <w:pPr>
              <w:pStyle w:val="ConsPlusNormal"/>
              <w:ind w:firstLine="0"/>
              <w:jc w:val="center"/>
            </w:pPr>
          </w:p>
        </w:tc>
        <w:tc>
          <w:tcPr>
            <w:tcW w:w="1134" w:type="dxa"/>
            <w:shd w:val="clear" w:color="auto" w:fill="BFBFBF" w:themeFill="background1" w:themeFillShade="BF"/>
            <w:vAlign w:val="center"/>
          </w:tcPr>
          <w:p w:rsidR="00067273" w:rsidRPr="003C0ED5" w:rsidRDefault="00067273" w:rsidP="00EB1A2D">
            <w:pPr>
              <w:pStyle w:val="ConsPlusNormal"/>
              <w:ind w:firstLine="0"/>
              <w:jc w:val="center"/>
              <w:rPr>
                <w:color w:val="BFBFBF" w:themeColor="background1" w:themeShade="BF"/>
              </w:rPr>
            </w:pPr>
          </w:p>
        </w:tc>
        <w:tc>
          <w:tcPr>
            <w:tcW w:w="1134" w:type="dxa"/>
            <w:shd w:val="clear" w:color="auto" w:fill="auto"/>
            <w:vAlign w:val="center"/>
          </w:tcPr>
          <w:p w:rsidR="00067273" w:rsidRPr="00772D19" w:rsidRDefault="00772D19" w:rsidP="00EB1A2D">
            <w:pPr>
              <w:pStyle w:val="ConsPlusNormal"/>
              <w:ind w:firstLine="0"/>
              <w:jc w:val="center"/>
              <w:rPr>
                <w:b/>
              </w:rPr>
            </w:pPr>
            <w:r w:rsidRPr="00772D19">
              <w:rPr>
                <w:b/>
              </w:rPr>
              <w:t>1,7</w:t>
            </w:r>
          </w:p>
        </w:tc>
      </w:tr>
      <w:tr w:rsidR="00BE35CA" w:rsidTr="003C0ED5">
        <w:trPr>
          <w:trHeight w:hRule="exact" w:val="507"/>
        </w:trPr>
        <w:tc>
          <w:tcPr>
            <w:tcW w:w="3085" w:type="dxa"/>
            <w:shd w:val="clear" w:color="auto" w:fill="auto"/>
            <w:vAlign w:val="center"/>
          </w:tcPr>
          <w:p w:rsidR="00BE35CA" w:rsidRPr="001C12AC" w:rsidRDefault="00BE35CA" w:rsidP="00EB1A2D">
            <w:pPr>
              <w:pStyle w:val="ConsPlusNormal"/>
              <w:ind w:firstLine="0"/>
              <w:jc w:val="center"/>
              <w:rPr>
                <w:b/>
                <w:sz w:val="24"/>
                <w:szCs w:val="24"/>
              </w:rPr>
            </w:pPr>
            <w:r w:rsidRPr="001C12AC">
              <w:rPr>
                <w:b/>
                <w:color w:val="000000"/>
                <w:sz w:val="24"/>
                <w:szCs w:val="24"/>
              </w:rPr>
              <w:t>ПР-1</w:t>
            </w:r>
          </w:p>
        </w:tc>
        <w:tc>
          <w:tcPr>
            <w:tcW w:w="992"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066"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r>
      <w:tr w:rsidR="00BE35CA" w:rsidTr="003C0ED5">
        <w:trPr>
          <w:trHeight w:hRule="exact" w:val="507"/>
        </w:trPr>
        <w:tc>
          <w:tcPr>
            <w:tcW w:w="3085" w:type="dxa"/>
            <w:shd w:val="clear" w:color="auto" w:fill="auto"/>
            <w:vAlign w:val="center"/>
          </w:tcPr>
          <w:p w:rsidR="00BE35CA" w:rsidRPr="001C12AC" w:rsidRDefault="00BE35CA" w:rsidP="00EB1A2D">
            <w:pPr>
              <w:pStyle w:val="ConsPlusNormal"/>
              <w:ind w:firstLine="0"/>
              <w:jc w:val="center"/>
              <w:rPr>
                <w:b/>
                <w:sz w:val="24"/>
                <w:szCs w:val="24"/>
              </w:rPr>
            </w:pPr>
            <w:r w:rsidRPr="001C12AC">
              <w:rPr>
                <w:b/>
                <w:color w:val="000000"/>
                <w:sz w:val="24"/>
                <w:szCs w:val="24"/>
              </w:rPr>
              <w:t>ПР-2</w:t>
            </w:r>
          </w:p>
        </w:tc>
        <w:tc>
          <w:tcPr>
            <w:tcW w:w="992"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066"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Pr="001C12AC" w:rsidRDefault="00BE35CA" w:rsidP="00EB1A2D">
            <w:pPr>
              <w:pStyle w:val="ConsPlusNormal"/>
              <w:ind w:firstLine="0"/>
              <w:jc w:val="center"/>
              <w:rPr>
                <w:lang w:val="en-US"/>
              </w:rP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r>
      <w:tr w:rsidR="00BE35CA" w:rsidTr="005A75CA">
        <w:trPr>
          <w:trHeight w:hRule="exact" w:val="507"/>
        </w:trPr>
        <w:tc>
          <w:tcPr>
            <w:tcW w:w="3085" w:type="dxa"/>
            <w:shd w:val="clear" w:color="auto" w:fill="auto"/>
            <w:vAlign w:val="center"/>
          </w:tcPr>
          <w:p w:rsidR="00BE35CA" w:rsidRPr="001C12AC" w:rsidRDefault="00BE35CA" w:rsidP="00EB1A2D">
            <w:pPr>
              <w:pStyle w:val="ConsPlusNormal"/>
              <w:ind w:firstLine="0"/>
              <w:jc w:val="center"/>
              <w:rPr>
                <w:b/>
                <w:sz w:val="24"/>
                <w:szCs w:val="24"/>
              </w:rPr>
            </w:pPr>
            <w:r w:rsidRPr="001C12AC">
              <w:rPr>
                <w:b/>
                <w:color w:val="000000"/>
                <w:sz w:val="24"/>
                <w:szCs w:val="24"/>
              </w:rPr>
              <w:t>ПР-3</w:t>
            </w:r>
          </w:p>
        </w:tc>
        <w:tc>
          <w:tcPr>
            <w:tcW w:w="992" w:type="dxa"/>
            <w:shd w:val="clear" w:color="auto" w:fill="BFBFBF"/>
            <w:vAlign w:val="center"/>
          </w:tcPr>
          <w:p w:rsidR="00BE35CA" w:rsidRPr="00BE35CA" w:rsidRDefault="00BE35CA" w:rsidP="00BE35CA"/>
        </w:tc>
        <w:tc>
          <w:tcPr>
            <w:tcW w:w="1066"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r>
      <w:tr w:rsidR="00BE35CA" w:rsidTr="003C0ED5">
        <w:trPr>
          <w:trHeight w:hRule="exact" w:val="507"/>
        </w:trPr>
        <w:tc>
          <w:tcPr>
            <w:tcW w:w="3085" w:type="dxa"/>
            <w:shd w:val="clear" w:color="auto" w:fill="auto"/>
            <w:vAlign w:val="center"/>
          </w:tcPr>
          <w:p w:rsidR="00BE35CA" w:rsidRPr="001C12AC" w:rsidRDefault="00BE35CA" w:rsidP="00EB1A2D">
            <w:pPr>
              <w:pStyle w:val="ConsPlusNormal"/>
              <w:ind w:firstLine="0"/>
              <w:jc w:val="center"/>
              <w:rPr>
                <w:b/>
                <w:sz w:val="24"/>
                <w:szCs w:val="24"/>
              </w:rPr>
            </w:pPr>
            <w:r w:rsidRPr="001C12AC">
              <w:rPr>
                <w:b/>
                <w:color w:val="000000"/>
                <w:sz w:val="24"/>
                <w:szCs w:val="24"/>
              </w:rPr>
              <w:t>ПР-4</w:t>
            </w:r>
          </w:p>
        </w:tc>
        <w:tc>
          <w:tcPr>
            <w:tcW w:w="992" w:type="dxa"/>
            <w:shd w:val="clear" w:color="auto" w:fill="BFBFBF" w:themeFill="background1" w:themeFillShade="BF"/>
            <w:vAlign w:val="bottom"/>
          </w:tcPr>
          <w:p w:rsidR="00BE35CA" w:rsidRPr="001C12AC" w:rsidRDefault="00BE35CA" w:rsidP="00EB1A2D">
            <w:pPr>
              <w:pStyle w:val="ConsPlusNormal"/>
              <w:ind w:firstLine="0"/>
              <w:jc w:val="center"/>
              <w:rPr>
                <w:lang w:val="en-US"/>
              </w:rPr>
            </w:pPr>
          </w:p>
        </w:tc>
        <w:tc>
          <w:tcPr>
            <w:tcW w:w="1066"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vAlign w:val="center"/>
          </w:tcPr>
          <w:p w:rsidR="00BE35CA" w:rsidRDefault="00BE35CA" w:rsidP="00EB1A2D">
            <w:pPr>
              <w:pStyle w:val="ConsPlusNormal"/>
              <w:ind w:firstLine="0"/>
              <w:jc w:val="center"/>
            </w:pPr>
          </w:p>
        </w:tc>
        <w:tc>
          <w:tcPr>
            <w:tcW w:w="1134" w:type="dxa"/>
            <w:shd w:val="clear" w:color="auto" w:fill="BFBFBF"/>
            <w:vAlign w:val="center"/>
          </w:tcPr>
          <w:p w:rsidR="00BE35CA" w:rsidRDefault="00BE35CA" w:rsidP="00EB1A2D">
            <w:pPr>
              <w:pStyle w:val="ConsPlusNormal"/>
              <w:ind w:firstLine="0"/>
              <w:jc w:val="center"/>
            </w:pPr>
          </w:p>
        </w:tc>
        <w:tc>
          <w:tcPr>
            <w:tcW w:w="1134" w:type="dxa"/>
            <w:shd w:val="clear" w:color="auto" w:fill="BFBFBF"/>
            <w:vAlign w:val="center"/>
          </w:tcPr>
          <w:p w:rsidR="00BE35CA" w:rsidRDefault="00BE35CA" w:rsidP="00EB1A2D">
            <w:pPr>
              <w:pStyle w:val="ConsPlusNormal"/>
              <w:ind w:firstLine="0"/>
              <w:jc w:val="center"/>
            </w:pPr>
          </w:p>
        </w:tc>
        <w:tc>
          <w:tcPr>
            <w:tcW w:w="1134" w:type="dxa"/>
            <w:shd w:val="clear" w:color="auto" w:fill="BFBFBF"/>
            <w:vAlign w:val="center"/>
          </w:tcPr>
          <w:p w:rsidR="00BE35CA" w:rsidRDefault="00BE35CA" w:rsidP="00EB1A2D">
            <w:pPr>
              <w:pStyle w:val="ConsPlusNormal"/>
              <w:ind w:firstLine="0"/>
              <w:jc w:val="center"/>
            </w:pPr>
          </w:p>
        </w:tc>
        <w:tc>
          <w:tcPr>
            <w:tcW w:w="1134" w:type="dxa"/>
            <w:shd w:val="clear" w:color="auto" w:fill="BFBFBF"/>
            <w:vAlign w:val="center"/>
          </w:tcPr>
          <w:p w:rsidR="00BE35CA" w:rsidRDefault="00BE35CA" w:rsidP="00EB1A2D">
            <w:pPr>
              <w:pStyle w:val="ConsPlusNormal"/>
              <w:ind w:firstLine="0"/>
              <w:jc w:val="center"/>
            </w:pPr>
          </w:p>
        </w:tc>
        <w:tc>
          <w:tcPr>
            <w:tcW w:w="1134" w:type="dxa"/>
            <w:shd w:val="clear" w:color="auto" w:fill="BFBF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c>
          <w:tcPr>
            <w:tcW w:w="1134" w:type="dxa"/>
            <w:shd w:val="clear" w:color="auto" w:fill="BFBFBF" w:themeFill="background1" w:themeFillShade="BF"/>
            <w:vAlign w:val="center"/>
          </w:tcPr>
          <w:p w:rsidR="00BE35CA" w:rsidRDefault="00BE35CA" w:rsidP="00EB1A2D">
            <w:pPr>
              <w:pStyle w:val="ConsPlusNormal"/>
              <w:ind w:firstLine="0"/>
              <w:jc w:val="center"/>
            </w:pPr>
          </w:p>
        </w:tc>
      </w:tr>
      <w:tr w:rsidR="00BE35CA" w:rsidTr="005A75CA">
        <w:trPr>
          <w:trHeight w:hRule="exact" w:val="507"/>
        </w:trPr>
        <w:tc>
          <w:tcPr>
            <w:tcW w:w="3085" w:type="dxa"/>
            <w:shd w:val="clear" w:color="auto" w:fill="auto"/>
            <w:vAlign w:val="center"/>
          </w:tcPr>
          <w:p w:rsidR="00BE35CA" w:rsidRPr="001C12AC" w:rsidRDefault="00BE35CA" w:rsidP="00EB1A2D">
            <w:pPr>
              <w:pStyle w:val="ConsPlusNormal"/>
              <w:ind w:firstLine="0"/>
              <w:jc w:val="center"/>
              <w:rPr>
                <w:b/>
                <w:sz w:val="24"/>
                <w:szCs w:val="24"/>
              </w:rPr>
            </w:pPr>
            <w:r w:rsidRPr="001C12AC">
              <w:rPr>
                <w:b/>
                <w:color w:val="000000"/>
                <w:sz w:val="24"/>
                <w:szCs w:val="24"/>
              </w:rPr>
              <w:t>ПР-5</w:t>
            </w:r>
          </w:p>
        </w:tc>
        <w:tc>
          <w:tcPr>
            <w:tcW w:w="992" w:type="dxa"/>
            <w:shd w:val="clear" w:color="auto" w:fill="FFFFFF"/>
            <w:vAlign w:val="center"/>
          </w:tcPr>
          <w:p w:rsidR="00BE35CA" w:rsidRPr="00772D19" w:rsidRDefault="00772D19" w:rsidP="00BE35CA">
            <w:pPr>
              <w:rPr>
                <w:b/>
              </w:rPr>
            </w:pPr>
            <w:r w:rsidRPr="00772D19">
              <w:rPr>
                <w:b/>
              </w:rPr>
              <w:t>0,04</w:t>
            </w:r>
          </w:p>
        </w:tc>
        <w:tc>
          <w:tcPr>
            <w:tcW w:w="1066" w:type="dxa"/>
            <w:shd w:val="clear" w:color="auto" w:fill="FFFFFF"/>
            <w:vAlign w:val="center"/>
          </w:tcPr>
          <w:p w:rsidR="00BE35CA" w:rsidRPr="00772D19" w:rsidRDefault="00772D19" w:rsidP="00BE35CA">
            <w:pPr>
              <w:rPr>
                <w:b/>
              </w:rPr>
            </w:pPr>
            <w:r w:rsidRPr="00772D19">
              <w:rPr>
                <w:b/>
              </w:rPr>
              <w:t>0,5</w:t>
            </w:r>
          </w:p>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BFBFBF"/>
            <w:vAlign w:val="center"/>
          </w:tcPr>
          <w:p w:rsidR="00BE35CA" w:rsidRPr="00BE35CA" w:rsidRDefault="00BE35CA" w:rsidP="00BE35CA"/>
        </w:tc>
        <w:tc>
          <w:tcPr>
            <w:tcW w:w="1134" w:type="dxa"/>
            <w:shd w:val="clear" w:color="auto" w:fill="auto"/>
            <w:vAlign w:val="center"/>
          </w:tcPr>
          <w:p w:rsidR="00BE35CA" w:rsidRPr="001C12AC" w:rsidRDefault="00BE35CA" w:rsidP="001A639E">
            <w:pPr>
              <w:pStyle w:val="ConsPlusNormal"/>
              <w:shd w:val="clear" w:color="auto" w:fill="FFFFFF"/>
              <w:ind w:firstLine="0"/>
              <w:jc w:val="center"/>
              <w:rPr>
                <w:b/>
                <w:sz w:val="24"/>
                <w:szCs w:val="24"/>
              </w:rPr>
            </w:pPr>
            <w:r>
              <w:rPr>
                <w:b/>
                <w:sz w:val="24"/>
                <w:szCs w:val="24"/>
              </w:rPr>
              <w:t>0.4</w:t>
            </w:r>
          </w:p>
        </w:tc>
        <w:tc>
          <w:tcPr>
            <w:tcW w:w="1134" w:type="dxa"/>
            <w:shd w:val="clear" w:color="auto" w:fill="auto"/>
            <w:vAlign w:val="center"/>
          </w:tcPr>
          <w:p w:rsidR="00BE35CA" w:rsidRPr="00772D19" w:rsidRDefault="00772D19" w:rsidP="001A639E">
            <w:pPr>
              <w:pStyle w:val="ConsPlusNormal"/>
              <w:shd w:val="clear" w:color="auto" w:fill="FFFFFF"/>
              <w:ind w:firstLine="0"/>
              <w:jc w:val="center"/>
              <w:rPr>
                <w:b/>
                <w:noProof/>
              </w:rPr>
            </w:pPr>
            <w:r w:rsidRPr="00772D19">
              <w:rPr>
                <w:b/>
                <w:noProof/>
              </w:rPr>
              <w:t>1,7</w:t>
            </w:r>
          </w:p>
        </w:tc>
      </w:tr>
      <w:tr w:rsidR="00F87CE0" w:rsidTr="003C0ED5">
        <w:trPr>
          <w:trHeight w:hRule="exact" w:val="507"/>
        </w:trPr>
        <w:tc>
          <w:tcPr>
            <w:tcW w:w="3085" w:type="dxa"/>
            <w:shd w:val="clear" w:color="auto" w:fill="auto"/>
            <w:vAlign w:val="center"/>
          </w:tcPr>
          <w:p w:rsidR="00F87CE0" w:rsidRPr="001C12AC" w:rsidRDefault="00F87CE0" w:rsidP="00F87CE0">
            <w:pPr>
              <w:pStyle w:val="ConsPlusNormal"/>
              <w:ind w:firstLine="0"/>
              <w:jc w:val="center"/>
              <w:rPr>
                <w:b/>
                <w:color w:val="000000"/>
                <w:sz w:val="24"/>
                <w:szCs w:val="24"/>
              </w:rPr>
            </w:pPr>
            <w:r w:rsidRPr="001C12AC">
              <w:rPr>
                <w:b/>
                <w:color w:val="000000"/>
                <w:sz w:val="24"/>
                <w:szCs w:val="24"/>
              </w:rPr>
              <w:t>ПР-</w:t>
            </w:r>
            <w:r>
              <w:rPr>
                <w:b/>
                <w:color w:val="000000"/>
                <w:sz w:val="24"/>
                <w:szCs w:val="24"/>
              </w:rPr>
              <w:t>6</w:t>
            </w:r>
          </w:p>
        </w:tc>
        <w:tc>
          <w:tcPr>
            <w:tcW w:w="992" w:type="dxa"/>
            <w:shd w:val="clear" w:color="auto" w:fill="BFBFBF" w:themeFill="background1" w:themeFillShade="BF"/>
            <w:vAlign w:val="center"/>
          </w:tcPr>
          <w:p w:rsidR="00F87CE0" w:rsidRDefault="00F87CE0" w:rsidP="00BE35CA">
            <w:pPr>
              <w:rPr>
                <w:noProof/>
              </w:rPr>
            </w:pPr>
          </w:p>
        </w:tc>
        <w:tc>
          <w:tcPr>
            <w:tcW w:w="1066" w:type="dxa"/>
            <w:shd w:val="clear" w:color="auto" w:fill="BFBFBF" w:themeFill="background1" w:themeFillShade="BF"/>
            <w:vAlign w:val="center"/>
          </w:tcPr>
          <w:p w:rsidR="00F87CE0" w:rsidRDefault="00F87CE0" w:rsidP="00BE35CA">
            <w:pPr>
              <w:rPr>
                <w:noProof/>
                <w:lang w:eastAsia="ru-RU"/>
              </w:rPr>
            </w:pPr>
          </w:p>
        </w:tc>
        <w:tc>
          <w:tcPr>
            <w:tcW w:w="1134" w:type="dxa"/>
            <w:shd w:val="clear" w:color="auto" w:fill="BFBFBF"/>
            <w:vAlign w:val="center"/>
          </w:tcPr>
          <w:p w:rsidR="00F87CE0" w:rsidRPr="00BE35CA" w:rsidRDefault="00F87CE0" w:rsidP="00BE35CA"/>
        </w:tc>
        <w:tc>
          <w:tcPr>
            <w:tcW w:w="1134" w:type="dxa"/>
            <w:shd w:val="clear" w:color="auto" w:fill="BFBFBF"/>
            <w:vAlign w:val="center"/>
          </w:tcPr>
          <w:p w:rsidR="00F87CE0" w:rsidRPr="00BE35CA" w:rsidRDefault="00F87CE0" w:rsidP="00BE35CA"/>
        </w:tc>
        <w:tc>
          <w:tcPr>
            <w:tcW w:w="1134" w:type="dxa"/>
            <w:shd w:val="clear" w:color="auto" w:fill="BFBFBF"/>
            <w:vAlign w:val="center"/>
          </w:tcPr>
          <w:p w:rsidR="00F87CE0" w:rsidRPr="00BE35CA" w:rsidRDefault="00F87CE0" w:rsidP="00BE35CA"/>
        </w:tc>
        <w:tc>
          <w:tcPr>
            <w:tcW w:w="1134" w:type="dxa"/>
            <w:shd w:val="clear" w:color="auto" w:fill="BFBFBF"/>
            <w:vAlign w:val="center"/>
          </w:tcPr>
          <w:p w:rsidR="00F87CE0" w:rsidRPr="00BE35CA" w:rsidRDefault="00F87CE0" w:rsidP="00BE35CA"/>
        </w:tc>
        <w:tc>
          <w:tcPr>
            <w:tcW w:w="1134" w:type="dxa"/>
            <w:shd w:val="clear" w:color="auto" w:fill="BFBFBF"/>
            <w:vAlign w:val="center"/>
          </w:tcPr>
          <w:p w:rsidR="00F87CE0" w:rsidRPr="00BE35CA" w:rsidRDefault="00F87CE0" w:rsidP="00BE35CA"/>
        </w:tc>
        <w:tc>
          <w:tcPr>
            <w:tcW w:w="1134" w:type="dxa"/>
            <w:shd w:val="clear" w:color="auto" w:fill="BFBFBF"/>
            <w:vAlign w:val="center"/>
          </w:tcPr>
          <w:p w:rsidR="00F87CE0" w:rsidRPr="00BE35CA" w:rsidRDefault="00F87CE0" w:rsidP="00BE35CA"/>
        </w:tc>
        <w:tc>
          <w:tcPr>
            <w:tcW w:w="1134" w:type="dxa"/>
            <w:shd w:val="clear" w:color="auto" w:fill="FFFFFF"/>
            <w:vAlign w:val="center"/>
          </w:tcPr>
          <w:p w:rsidR="00F87CE0" w:rsidRDefault="00C8008B" w:rsidP="001A639E">
            <w:pPr>
              <w:pStyle w:val="ConsPlusNormal"/>
              <w:shd w:val="clear" w:color="auto" w:fill="FFFFFF"/>
              <w:ind w:firstLine="0"/>
              <w:jc w:val="center"/>
              <w:rPr>
                <w:b/>
                <w:sz w:val="24"/>
                <w:szCs w:val="24"/>
              </w:rPr>
            </w:pPr>
            <w:r>
              <w:rPr>
                <w:b/>
                <w:sz w:val="24"/>
                <w:szCs w:val="24"/>
              </w:rPr>
              <w:t>0.4</w:t>
            </w:r>
          </w:p>
        </w:tc>
        <w:tc>
          <w:tcPr>
            <w:tcW w:w="1134" w:type="dxa"/>
            <w:shd w:val="clear" w:color="auto" w:fill="FFFFFF"/>
            <w:vAlign w:val="center"/>
          </w:tcPr>
          <w:p w:rsidR="00F87CE0" w:rsidRPr="003C0ED5" w:rsidRDefault="003C0ED5" w:rsidP="001A639E">
            <w:pPr>
              <w:pStyle w:val="ConsPlusNormal"/>
              <w:shd w:val="clear" w:color="auto" w:fill="FFFFFF"/>
              <w:ind w:firstLine="0"/>
              <w:jc w:val="center"/>
              <w:rPr>
                <w:b/>
                <w:noProof/>
              </w:rPr>
            </w:pPr>
            <w:r w:rsidRPr="003C0ED5">
              <w:rPr>
                <w:b/>
                <w:noProof/>
              </w:rPr>
              <w:t>1,7</w:t>
            </w:r>
          </w:p>
        </w:tc>
      </w:tr>
    </w:tbl>
    <w:p w:rsidR="00327B87" w:rsidRPr="00EA055D" w:rsidRDefault="00327B87" w:rsidP="00EA055D">
      <w:pPr>
        <w:jc w:val="right"/>
      </w:pPr>
      <w:r w:rsidRPr="00EA055D">
        <w:t xml:space="preserve">     </w:t>
      </w:r>
    </w:p>
    <w:p w:rsidR="00327B87" w:rsidRPr="00C071E9" w:rsidRDefault="00327B87" w:rsidP="00327B87">
      <w:pPr>
        <w:widowControl w:val="0"/>
        <w:rPr>
          <w:sz w:val="18"/>
          <w:szCs w:val="18"/>
          <w:u w:val="single"/>
        </w:rPr>
      </w:pPr>
    </w:p>
    <w:p w:rsidR="00327B87" w:rsidRPr="00B3223E" w:rsidRDefault="00327B87" w:rsidP="00327B87">
      <w:pPr>
        <w:widowControl w:val="0"/>
        <w:rPr>
          <w:u w:val="single"/>
        </w:rPr>
      </w:pPr>
      <w:r w:rsidRPr="00B3223E">
        <w:rPr>
          <w:u w:val="single"/>
        </w:rPr>
        <w:t>Условные обозначения:</w:t>
      </w:r>
    </w:p>
    <w:p w:rsidR="00327B87" w:rsidRDefault="00327B87" w:rsidP="00327B87">
      <w:pPr>
        <w:widowControl w:val="0"/>
        <w:ind w:firstLine="720"/>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431"/>
        <w:gridCol w:w="11620"/>
      </w:tblGrid>
      <w:tr w:rsidR="00327B87" w:rsidRPr="001C12AC" w:rsidTr="00503AC8">
        <w:trPr>
          <w:trHeight w:val="510"/>
        </w:trPr>
        <w:tc>
          <w:tcPr>
            <w:tcW w:w="1601" w:type="dxa"/>
            <w:shd w:val="clear" w:color="auto" w:fill="auto"/>
            <w:vAlign w:val="center"/>
          </w:tcPr>
          <w:p w:rsidR="00327B87" w:rsidRPr="009D267B" w:rsidRDefault="00772D19" w:rsidP="009D267B">
            <w:r>
              <w:t>Обозначение</w:t>
            </w:r>
            <w:r w:rsidR="006926D6">
              <w:rPr>
                <w:noProof/>
                <w:lang w:eastAsia="ru-RU"/>
              </w:rPr>
              <mc:AlternateContent>
                <mc:Choice Requires="wpc">
                  <w:drawing>
                    <wp:inline distT="0" distB="0" distL="0" distR="0" wp14:anchorId="596747FA" wp14:editId="6A4129BE">
                      <wp:extent cx="571500" cy="342900"/>
                      <wp:effectExtent l="2540" t="3810" r="0" b="0"/>
                      <wp:docPr id="908" name="Полотно 9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Полотно 908" o:spid="_x0000_s1026" editas="canvas" style="width:45pt;height:27pt;mso-position-horizontal-relative:char;mso-position-vertical-relative:line" coordsize="5715,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height:3429;visibility:visible;mso-wrap-style:square">
                        <v:fill o:detectmouseclick="t"/>
                        <v:path o:connecttype="none"/>
                      </v:shape>
                      <w10:anchorlock/>
                    </v:group>
                  </w:pict>
                </mc:Fallback>
              </mc:AlternateContent>
            </w:r>
          </w:p>
        </w:tc>
        <w:tc>
          <w:tcPr>
            <w:tcW w:w="431" w:type="dxa"/>
            <w:shd w:val="clear" w:color="auto" w:fill="auto"/>
          </w:tcPr>
          <w:p w:rsidR="00327B87" w:rsidRPr="009D267B" w:rsidRDefault="00327B87" w:rsidP="009D267B"/>
        </w:tc>
        <w:tc>
          <w:tcPr>
            <w:tcW w:w="11620" w:type="dxa"/>
            <w:shd w:val="clear" w:color="auto" w:fill="auto"/>
            <w:vAlign w:val="center"/>
          </w:tcPr>
          <w:p w:rsidR="009D267B" w:rsidRPr="00B3223E" w:rsidRDefault="00772D19" w:rsidP="00A37AA1">
            <w:r>
              <w:t>Наименование</w:t>
            </w:r>
          </w:p>
        </w:tc>
      </w:tr>
      <w:tr w:rsidR="00327B87" w:rsidRPr="001C12AC" w:rsidTr="003C0ED5">
        <w:trPr>
          <w:trHeight w:val="376"/>
        </w:trPr>
        <w:tc>
          <w:tcPr>
            <w:tcW w:w="1601" w:type="dxa"/>
            <w:shd w:val="clear" w:color="auto" w:fill="C0C0C0"/>
            <w:vAlign w:val="center"/>
          </w:tcPr>
          <w:p w:rsidR="00327B87" w:rsidRPr="009D267B" w:rsidRDefault="00327B87" w:rsidP="009D267B"/>
        </w:tc>
        <w:tc>
          <w:tcPr>
            <w:tcW w:w="431" w:type="dxa"/>
            <w:shd w:val="clear" w:color="auto" w:fill="auto"/>
          </w:tcPr>
          <w:p w:rsidR="00327B87" w:rsidRPr="009D267B" w:rsidRDefault="00327B87" w:rsidP="009D267B"/>
        </w:tc>
        <w:tc>
          <w:tcPr>
            <w:tcW w:w="11620" w:type="dxa"/>
            <w:shd w:val="clear" w:color="auto" w:fill="auto"/>
            <w:vAlign w:val="center"/>
          </w:tcPr>
          <w:p w:rsidR="00327B87" w:rsidRPr="00B3223E" w:rsidRDefault="00CC0C30" w:rsidP="009D267B">
            <w:r>
              <w:t>Отсутствует необходимость ограничения данного параметра</w:t>
            </w:r>
          </w:p>
        </w:tc>
      </w:tr>
    </w:tbl>
    <w:p w:rsidR="00327B87" w:rsidRDefault="00327B87" w:rsidP="00327B87">
      <w:pPr>
        <w:ind w:firstLine="720"/>
        <w:jc w:val="both"/>
      </w:pPr>
    </w:p>
    <w:p w:rsidR="00887501" w:rsidRPr="00F47501" w:rsidRDefault="00887501" w:rsidP="00327B87">
      <w:pPr>
        <w:ind w:firstLine="720"/>
        <w:jc w:val="both"/>
      </w:pPr>
    </w:p>
    <w:p w:rsidR="00B0546D" w:rsidRDefault="00A57701" w:rsidP="00B0546D">
      <w:pPr>
        <w:ind w:left="1440" w:hanging="1260"/>
        <w:rPr>
          <w:b/>
        </w:rPr>
      </w:pPr>
      <w:r>
        <w:rPr>
          <w:sz w:val="28"/>
          <w:szCs w:val="28"/>
        </w:rPr>
        <w:lastRenderedPageBreak/>
        <w:t>Глава 3.3</w:t>
      </w:r>
      <w:r w:rsidR="00B0546D">
        <w:rPr>
          <w:sz w:val="28"/>
          <w:szCs w:val="28"/>
        </w:rPr>
        <w:t xml:space="preserve">. </w:t>
      </w:r>
      <w:r w:rsidR="00B0546D">
        <w:rPr>
          <w:b/>
        </w:rPr>
        <w:t>ГРАДОСТРОИТЕЛЬНЫЕ РЕГЛАМЕНТЫ В ЧАСТИ ОГРАНИЧЕНИЙ ИСПОЛЬЗОВАНИЯ ЗЕМЕЛЬНЫХ УЧАСТКОВ И ОБЪЕКТОВ КАПИТАЛЬНОГО СТРОИТЕЛЬСТВА НА ТЕРРИТОРИИ ГОРОДСКОГО ПОСЕЛЕНИЯ</w:t>
      </w:r>
      <w:r w:rsidR="00B0546D" w:rsidRPr="00645354">
        <w:rPr>
          <w:b/>
        </w:rPr>
        <w:t xml:space="preserve"> </w:t>
      </w:r>
      <w:r w:rsidR="00B0546D">
        <w:rPr>
          <w:b/>
        </w:rPr>
        <w:t>ПО ПРИРОДНО-ЭКОЛОГИЧЕСКИМ И САНИТАРНО-ГИГИЕНИЧЕСКИМ ТРЕБОВАНИЯМ.</w:t>
      </w:r>
    </w:p>
    <w:p w:rsidR="00B0546D" w:rsidRDefault="00B0546D" w:rsidP="00B0546D">
      <w:pPr>
        <w:rPr>
          <w:b/>
        </w:rPr>
      </w:pPr>
    </w:p>
    <w:p w:rsidR="00B0546D" w:rsidRPr="00711E8F" w:rsidRDefault="00B0546D" w:rsidP="00B0546D">
      <w:pPr>
        <w:pStyle w:val="ConsPlusNormal"/>
        <w:ind w:firstLine="709"/>
        <w:jc w:val="both"/>
        <w:outlineLvl w:val="3"/>
        <w:rPr>
          <w:rFonts w:ascii="Times New Roman" w:hAnsi="Times New Roman" w:cs="Times New Roman"/>
          <w:b/>
          <w:sz w:val="28"/>
          <w:szCs w:val="28"/>
        </w:rPr>
      </w:pPr>
      <w:r w:rsidRPr="00711E8F">
        <w:rPr>
          <w:b/>
        </w:rPr>
        <w:t xml:space="preserve">   </w:t>
      </w:r>
      <w:r w:rsidRPr="00711E8F">
        <w:rPr>
          <w:rFonts w:ascii="Times New Roman" w:hAnsi="Times New Roman" w:cs="Times New Roman"/>
          <w:b/>
          <w:sz w:val="24"/>
          <w:szCs w:val="24"/>
        </w:rPr>
        <w:t>Статья 34. Ограничения использования земельных участков  и объектов капитального строительства в связи с установлением зон с особыми условиями использования</w:t>
      </w:r>
      <w:r w:rsidRPr="00711E8F">
        <w:rPr>
          <w:rFonts w:ascii="Times New Roman" w:hAnsi="Times New Roman" w:cs="Times New Roman"/>
          <w:b/>
          <w:sz w:val="28"/>
          <w:szCs w:val="28"/>
        </w:rPr>
        <w:t>.</w:t>
      </w:r>
    </w:p>
    <w:p w:rsidR="00B0546D" w:rsidRPr="00C5574D" w:rsidRDefault="00B0546D" w:rsidP="00B0546D"/>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статьи 51 настоящих Правил, определяется:</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градостроительными регламентами, определенными статьей применительно к соответствующим территориальным зонам, обозначенным на карте статьи  настоящих Правил, с учетом ограничений, определенных настоящей статьей;</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2. Земельные участки и объекты капитального строительства, которые расположены в пределах зон, об</w:t>
      </w:r>
      <w:r>
        <w:rPr>
          <w:rFonts w:ascii="Times New Roman" w:hAnsi="Times New Roman" w:cs="Times New Roman"/>
          <w:sz w:val="24"/>
          <w:szCs w:val="24"/>
        </w:rPr>
        <w:t xml:space="preserve">означенных на карте статьи 24 </w:t>
      </w:r>
      <w:r w:rsidRPr="00843285">
        <w:rPr>
          <w:rFonts w:ascii="Times New Roman" w:hAnsi="Times New Roman" w:cs="Times New Roman"/>
          <w:sz w:val="24"/>
          <w:szCs w:val="24"/>
        </w:rPr>
        <w:t>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B0546D" w:rsidRPr="00843285" w:rsidRDefault="00B0546D" w:rsidP="00B0546D">
      <w:pPr>
        <w:ind w:firstLine="709"/>
        <w:jc w:val="both"/>
      </w:pPr>
      <w:r w:rsidRPr="00843285">
        <w:t>3. Ограничения использования земельных участков и объектов капитального строительства, расположенных в санитарно-защитных зонах, водоохранных зонах,</w:t>
      </w:r>
      <w:r>
        <w:t xml:space="preserve"> установлены в соответствии со следующими нормативными правовыми актами:</w:t>
      </w:r>
    </w:p>
    <w:p w:rsidR="00B0546D" w:rsidRPr="00843285" w:rsidRDefault="00B0546D" w:rsidP="00B0546D">
      <w:pPr>
        <w:jc w:val="both"/>
      </w:pPr>
      <w:r w:rsidRPr="00843285">
        <w:t xml:space="preserve">          – Водным кодексом Российской Федерации от 03.06.2006 г.;</w:t>
      </w:r>
    </w:p>
    <w:p w:rsidR="00B0546D" w:rsidRPr="00843285" w:rsidRDefault="00B0546D" w:rsidP="00B0546D">
      <w:pPr>
        <w:jc w:val="both"/>
      </w:pPr>
      <w:r w:rsidRPr="00843285">
        <w:t xml:space="preserve">          – Земельным кодексом Российской Федерации от 25.10.2001 г.;</w:t>
      </w:r>
    </w:p>
    <w:p w:rsidR="00B0546D" w:rsidRPr="00843285" w:rsidRDefault="00B0546D" w:rsidP="00B0546D">
      <w:pPr>
        <w:jc w:val="both"/>
      </w:pPr>
      <w:r w:rsidRPr="00843285">
        <w:rPr>
          <w:color w:val="FF0000"/>
        </w:rPr>
        <w:t xml:space="preserve">          </w:t>
      </w:r>
      <w:r w:rsidRPr="00843285">
        <w:t>– Федеральным законом от 10.01.2002 г. № 7-ФЗ «Об охране окружающей среды»;</w:t>
      </w:r>
    </w:p>
    <w:p w:rsidR="00B0546D" w:rsidRPr="00843285" w:rsidRDefault="00B0546D" w:rsidP="00B0546D">
      <w:pPr>
        <w:jc w:val="both"/>
      </w:pPr>
      <w:r w:rsidRPr="00843285">
        <w:t xml:space="preserve">          – Федеральным законом от 30.03.99 г. № 52-ФЗ «О санитарно-эпидемиологическом благополучии населения»;</w:t>
      </w:r>
    </w:p>
    <w:p w:rsidR="00B0546D" w:rsidRPr="00843285" w:rsidRDefault="00B0546D" w:rsidP="00B0546D">
      <w:pPr>
        <w:jc w:val="both"/>
      </w:pPr>
      <w:r w:rsidRPr="00843285">
        <w:t xml:space="preserve">          – Федеральным законом от 04.05.99 г. № 96-ФЗ «Об охране атмосферного воздуха»;</w:t>
      </w:r>
    </w:p>
    <w:p w:rsidR="00B0546D" w:rsidRPr="00843285" w:rsidRDefault="00B0546D" w:rsidP="00B0546D">
      <w:pPr>
        <w:jc w:val="both"/>
      </w:pPr>
      <w:r>
        <w:t xml:space="preserve">      </w:t>
      </w:r>
      <w:r w:rsidRPr="00843285">
        <w:t xml:space="preserve">    – 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25.06.86 г.  № 1790;</w:t>
      </w:r>
    </w:p>
    <w:p w:rsidR="00B0546D" w:rsidRPr="00843285" w:rsidRDefault="00B0546D" w:rsidP="00B0546D">
      <w:pPr>
        <w:jc w:val="both"/>
      </w:pPr>
      <w:r w:rsidRPr="00843285">
        <w:t xml:space="preserve">          – Правилами охраны поверхностных вод. Утверждены первым заместителем председателя</w:t>
      </w:r>
      <w:r>
        <w:t xml:space="preserve"> Госкомприроды СССР 21.02.91 г.</w:t>
      </w:r>
    </w:p>
    <w:p w:rsidR="00B0546D" w:rsidRPr="00843285" w:rsidRDefault="00B0546D" w:rsidP="00B0546D">
      <w:pPr>
        <w:jc w:val="both"/>
      </w:pPr>
      <w:r w:rsidRPr="00843285">
        <w:t xml:space="preserve">          – СанПиН 2.1.4.1110-02 «Зоны санитарной охраны источников водоснабжения и водопроводов питьевого назначения»;</w:t>
      </w:r>
    </w:p>
    <w:p w:rsidR="00B0546D" w:rsidRPr="00843285" w:rsidRDefault="00B0546D" w:rsidP="00B0546D">
      <w:pPr>
        <w:jc w:val="both"/>
      </w:pPr>
      <w:r w:rsidRPr="00843285">
        <w:t xml:space="preserve">          – СанПиН 2.1.5.980-00 «Гигиенические требования к охране поверхностных вод»;</w:t>
      </w:r>
    </w:p>
    <w:p w:rsidR="00B0546D" w:rsidRPr="00843285" w:rsidRDefault="00B0546D" w:rsidP="00B0546D">
      <w:pPr>
        <w:jc w:val="both"/>
      </w:pPr>
      <w:r w:rsidRPr="00843285">
        <w:t xml:space="preserve">          – СанПиН 2.1.8/2.2.4.1190-03 «Гигиенические требования к размещению и эксплуатации средств сухопутной подвижной радиосвязи»;</w:t>
      </w:r>
    </w:p>
    <w:p w:rsidR="00B0546D" w:rsidRDefault="00B0546D" w:rsidP="00B0546D">
      <w:pPr>
        <w:jc w:val="both"/>
      </w:pPr>
      <w:r>
        <w:t xml:space="preserve">       </w:t>
      </w:r>
    </w:p>
    <w:p w:rsidR="00B0546D" w:rsidRPr="00843285" w:rsidRDefault="00B0546D" w:rsidP="00B0546D">
      <w:pPr>
        <w:jc w:val="both"/>
      </w:pPr>
    </w:p>
    <w:p w:rsidR="00B0546D" w:rsidRPr="00843285" w:rsidRDefault="00B0546D" w:rsidP="00B0546D">
      <w:pPr>
        <w:pStyle w:val="3"/>
        <w:keepNext w:val="0"/>
        <w:spacing w:before="120"/>
        <w:ind w:right="-57"/>
        <w:jc w:val="both"/>
        <w:rPr>
          <w:b w:val="0"/>
          <w:sz w:val="24"/>
          <w:szCs w:val="24"/>
        </w:rPr>
      </w:pPr>
      <w:r w:rsidRPr="0062677B">
        <w:rPr>
          <w:rFonts w:ascii="Times New Roman" w:hAnsi="Times New Roman" w:cs="Times New Roman"/>
          <w:b w:val="0"/>
          <w:sz w:val="24"/>
          <w:szCs w:val="24"/>
        </w:rPr>
        <w:lastRenderedPageBreak/>
        <w:t xml:space="preserve">         4.</w:t>
      </w:r>
      <w:r w:rsidRPr="0062677B">
        <w:rPr>
          <w:rFonts w:ascii="Times New Roman" w:hAnsi="Times New Roman" w:cs="Times New Roman"/>
          <w:sz w:val="24"/>
          <w:szCs w:val="24"/>
        </w:rPr>
        <w:t xml:space="preserve"> </w:t>
      </w:r>
      <w:r w:rsidRPr="0062677B">
        <w:rPr>
          <w:rFonts w:ascii="Times New Roman" w:hAnsi="Times New Roman" w:cs="Times New Roman"/>
          <w:b w:val="0"/>
          <w:sz w:val="24"/>
          <w:szCs w:val="24"/>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w:t>
      </w:r>
      <w:r w:rsidRPr="00194030">
        <w:rPr>
          <w:rFonts w:ascii="Times New Roman" w:hAnsi="Times New Roman" w:cs="Times New Roman"/>
          <w:b w:val="0"/>
          <w:sz w:val="24"/>
          <w:szCs w:val="24"/>
        </w:rPr>
        <w:t>участкам и объектам капитального строительства, которые расположены в пределах</w:t>
      </w:r>
      <w:r w:rsidRPr="00194030">
        <w:rPr>
          <w:b w:val="0"/>
          <w:sz w:val="24"/>
          <w:szCs w:val="24"/>
        </w:rPr>
        <w:t>:</w:t>
      </w:r>
      <w:r w:rsidRPr="00843285">
        <w:rPr>
          <w:b w:val="0"/>
          <w:sz w:val="24"/>
          <w:szCs w:val="24"/>
        </w:rPr>
        <w:t xml:space="preserve"> </w:t>
      </w:r>
    </w:p>
    <w:p w:rsidR="00B0546D" w:rsidRPr="00843285" w:rsidRDefault="00B0546D" w:rsidP="00B0546D">
      <w:pPr>
        <w:ind w:firstLine="709"/>
        <w:jc w:val="both"/>
      </w:pPr>
      <w:r w:rsidRPr="00843285">
        <w:t>– санитарно-защитных зон, определенных в соответствии с размерами, установленными СанПиН 2.2.1/2.1.1.1200-03 «Санитарно-защитные зоны и санитарная классификация предприятий, сооружений и иных объектов».</w:t>
      </w:r>
      <w:r>
        <w:t xml:space="preserve"> </w:t>
      </w:r>
      <w:r w:rsidRPr="00843285">
        <w:t>Новая редакция;</w:t>
      </w:r>
    </w:p>
    <w:p w:rsidR="00B0546D" w:rsidRPr="00843285" w:rsidRDefault="00B0546D" w:rsidP="00B0546D">
      <w:pPr>
        <w:ind w:firstLine="709"/>
        <w:jc w:val="both"/>
      </w:pPr>
      <w:r w:rsidRPr="00843285">
        <w:t>–  водоохранных зон, определенных Водным кодексом Российской Федерации от 03.06.2006 г.;</w:t>
      </w:r>
    </w:p>
    <w:p w:rsidR="00B0546D" w:rsidRPr="00843285" w:rsidRDefault="00B0546D" w:rsidP="00B0546D">
      <w:pPr>
        <w:ind w:firstLine="709"/>
        <w:jc w:val="both"/>
      </w:pPr>
      <w:r w:rsidRPr="00843285">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B0546D" w:rsidRPr="00843285" w:rsidRDefault="00B0546D" w:rsidP="00B0546D">
      <w:pPr>
        <w:ind w:firstLine="709"/>
        <w:jc w:val="both"/>
      </w:pPr>
      <w:r w:rsidRPr="00843285">
        <w:t>5. Дальнейшее использование и строительные изменения указанных объектов определяются статьей   «Использование земельных участков, использование  и строительные изменения объектов капитального строительства, несоот</w:t>
      </w:r>
      <w:r>
        <w:t>ветствующих Правилам»</w:t>
      </w:r>
      <w:r w:rsidRPr="00843285">
        <w:t xml:space="preserve"> настоящих Правил.</w:t>
      </w:r>
    </w:p>
    <w:p w:rsidR="00B0546D" w:rsidRPr="00843285" w:rsidRDefault="00B0546D" w:rsidP="00B0546D">
      <w:pPr>
        <w:ind w:firstLine="709"/>
        <w:jc w:val="both"/>
      </w:pPr>
      <w:r w:rsidRPr="00843285">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B0546D" w:rsidRPr="00843285" w:rsidRDefault="00B0546D" w:rsidP="00B0546D">
      <w:pPr>
        <w:ind w:firstLine="709"/>
        <w:jc w:val="both"/>
      </w:pPr>
      <w:r w:rsidRPr="00843285">
        <w:t>– виды запрещенного использования – в соответствии с СанПиН 2.2.1/2.1.1.1200-03. Новая редакция. «Санитарно-защитные зоны и санитарная классификация предприятий, сооружений и иных объектов»,</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sz w:val="24"/>
          <w:szCs w:val="24"/>
        </w:rPr>
        <w:t>–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новой редакции СанПиН 2.2.1/2.1.1.1200-03 «Санитарно-защитные зоны и санитарная классификация предприятий, сооружений и иных объектов» с использовани</w:t>
      </w:r>
      <w:r>
        <w:rPr>
          <w:rFonts w:ascii="Times New Roman" w:hAnsi="Times New Roman"/>
          <w:sz w:val="24"/>
          <w:szCs w:val="24"/>
        </w:rPr>
        <w:t>ем процедур публичных слушаний</w:t>
      </w:r>
      <w:r w:rsidRPr="00843285">
        <w:rPr>
          <w:rFonts w:ascii="Times New Roman" w:hAnsi="Times New Roman" w:cs="Times New Roman"/>
          <w:sz w:val="24"/>
          <w:szCs w:val="24"/>
        </w:rPr>
        <w:t>.</w:t>
      </w:r>
    </w:p>
    <w:p w:rsidR="00B0546D" w:rsidRPr="00843285" w:rsidRDefault="00B0546D" w:rsidP="00B0546D">
      <w:pPr>
        <w:pStyle w:val="Iauiue"/>
        <w:ind w:firstLine="709"/>
        <w:jc w:val="both"/>
        <w:rPr>
          <w:color w:val="000000"/>
          <w:sz w:val="24"/>
          <w:szCs w:val="24"/>
        </w:rPr>
      </w:pPr>
      <w:r w:rsidRPr="00843285">
        <w:rPr>
          <w:color w:val="000000"/>
          <w:sz w:val="24"/>
          <w:szCs w:val="24"/>
        </w:rPr>
        <w:t>7. Виды объектов, запрещенных к размещению на земельных участках, расположенных в границах санитарно-защитных зон:</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объекты для проживания людей;</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коллективные или индивидуальные дачные и садово-огородные участки;</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предприятия по производству лекарственных веществ, лекарственных средств и (или) лекарственных форм;</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предприятия пищевых отраслей промышленности;</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оптовые склады продовольственного сырья и пищевых продуктов;</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комплексы водопроводных сооружений для подготовки и хранения питьевой воды;</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спортивные сооружения;</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парки;</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образовательные и детские учреждения;</w:t>
      </w:r>
    </w:p>
    <w:p w:rsidR="00B0546D" w:rsidRPr="00843285" w:rsidRDefault="00B0546D" w:rsidP="00B0546D">
      <w:pPr>
        <w:pStyle w:val="ConsPlusNormal"/>
        <w:jc w:val="both"/>
        <w:rPr>
          <w:sz w:val="24"/>
          <w:szCs w:val="24"/>
        </w:rPr>
      </w:pPr>
      <w:r w:rsidRPr="0062677B">
        <w:rPr>
          <w:rFonts w:ascii="Times New Roman" w:hAnsi="Times New Roman" w:cs="Times New Roman"/>
          <w:sz w:val="24"/>
          <w:szCs w:val="24"/>
        </w:rPr>
        <w:t>- лечебно - профилактические и оздоровительные учреждения общего пользования</w:t>
      </w:r>
      <w:r w:rsidRPr="00843285">
        <w:rPr>
          <w:sz w:val="24"/>
          <w:szCs w:val="24"/>
        </w:rPr>
        <w:t>.</w:t>
      </w:r>
    </w:p>
    <w:p w:rsidR="00B0546D" w:rsidRPr="00843285" w:rsidRDefault="00B0546D" w:rsidP="00B0546D">
      <w:pPr>
        <w:pStyle w:val="ConsPlusNormal"/>
        <w:jc w:val="both"/>
        <w:rPr>
          <w:rFonts w:ascii="Times New Roman" w:hAnsi="Times New Roman" w:cs="Times New Roman"/>
          <w:sz w:val="24"/>
          <w:szCs w:val="24"/>
        </w:rPr>
      </w:pPr>
    </w:p>
    <w:p w:rsidR="00B0546D" w:rsidRDefault="00B0546D" w:rsidP="00B0546D">
      <w:pPr>
        <w:pStyle w:val="3"/>
        <w:spacing w:before="120"/>
        <w:ind w:right="-57"/>
        <w:jc w:val="both"/>
        <w:rPr>
          <w:rFonts w:ascii="Times New Roman" w:hAnsi="Times New Roman" w:cs="Times New Roman"/>
          <w:sz w:val="24"/>
          <w:szCs w:val="24"/>
        </w:rPr>
      </w:pPr>
      <w:r w:rsidRPr="00524C79">
        <w:rPr>
          <w:rFonts w:ascii="Times New Roman" w:hAnsi="Times New Roman" w:cs="Times New Roman"/>
          <w:sz w:val="24"/>
          <w:szCs w:val="24"/>
        </w:rPr>
        <w:t xml:space="preserve">           Статья </w:t>
      </w:r>
      <w:r>
        <w:rPr>
          <w:rFonts w:ascii="Times New Roman" w:hAnsi="Times New Roman" w:cs="Times New Roman"/>
          <w:sz w:val="24"/>
          <w:szCs w:val="24"/>
        </w:rPr>
        <w:t>35.</w:t>
      </w:r>
      <w:r w:rsidRPr="00524C79">
        <w:rPr>
          <w:rFonts w:ascii="Times New Roman" w:hAnsi="Times New Roman" w:cs="Times New Roman"/>
          <w:sz w:val="24"/>
          <w:szCs w:val="24"/>
        </w:rPr>
        <w:t xml:space="preserve"> Описания ограничений градостроительных изменений на территории зон охраны водоемов</w:t>
      </w:r>
      <w:r>
        <w:rPr>
          <w:rFonts w:ascii="Times New Roman" w:hAnsi="Times New Roman" w:cs="Times New Roman"/>
          <w:sz w:val="24"/>
          <w:szCs w:val="24"/>
        </w:rPr>
        <w:t>.</w:t>
      </w:r>
    </w:p>
    <w:p w:rsidR="00B0546D" w:rsidRPr="00524C79" w:rsidRDefault="00B0546D" w:rsidP="00B0546D">
      <w:pPr>
        <w:pStyle w:val="3"/>
        <w:spacing w:before="120"/>
        <w:ind w:right="-57"/>
        <w:jc w:val="both"/>
        <w:rPr>
          <w:rFonts w:ascii="Times New Roman" w:hAnsi="Times New Roman" w:cs="Times New Roman"/>
          <w:sz w:val="24"/>
          <w:szCs w:val="24"/>
        </w:rPr>
      </w:pPr>
      <w:r w:rsidRPr="00524C79">
        <w:rPr>
          <w:rFonts w:ascii="Times New Roman" w:hAnsi="Times New Roman" w:cs="Times New Roman"/>
          <w:sz w:val="24"/>
          <w:szCs w:val="24"/>
        </w:rPr>
        <w:t xml:space="preserve">                                                                                                       </w:t>
      </w:r>
    </w:p>
    <w:p w:rsidR="00B0546D" w:rsidRPr="00843285" w:rsidRDefault="00B0546D" w:rsidP="00B0546D">
      <w:pPr>
        <w:ind w:firstLine="709"/>
        <w:jc w:val="both"/>
      </w:pPr>
      <w:r w:rsidRPr="00843285">
        <w:t>1. Водоохранные зоны выделяются в целях:</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предупреждения и предотвращения микробного и химического загрязнения поверхностных вод;</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предотвращения загрязнения, засорения, заиления и истощения водных объектов;</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сохранения среды обитания объектов водного, животного и растительного мира.</w:t>
      </w:r>
    </w:p>
    <w:p w:rsidR="00B0546D" w:rsidRPr="00843285" w:rsidRDefault="00B0546D" w:rsidP="00B0546D">
      <w:pPr>
        <w:ind w:firstLine="709"/>
        <w:jc w:val="both"/>
      </w:pPr>
      <w:r w:rsidRPr="00843285">
        <w:t>2. Для земельных участков и объектов капитального строительства, расположенных в водоохранных зонах рек, других водных объектов, устанавливаются:</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виды запрещенного использования,</w:t>
      </w:r>
    </w:p>
    <w:p w:rsidR="00B0546D" w:rsidRPr="00843285" w:rsidRDefault="00B0546D" w:rsidP="00B0546D">
      <w:pPr>
        <w:pStyle w:val="ConsPlusNormal"/>
        <w:jc w:val="both"/>
        <w:rPr>
          <w:rFonts w:ascii="Times New Roman" w:hAnsi="Times New Roman" w:cs="Times New Roman"/>
          <w:sz w:val="24"/>
          <w:szCs w:val="24"/>
        </w:rPr>
      </w:pPr>
      <w:r w:rsidRPr="00843285">
        <w:rPr>
          <w:rFonts w:ascii="Times New Roman" w:hAnsi="Times New Roman" w:cs="Times New Roman"/>
          <w:sz w:val="24"/>
          <w:szCs w:val="24"/>
        </w:rPr>
        <w:t>-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настоящих Правил.</w:t>
      </w:r>
    </w:p>
    <w:p w:rsidR="00B0546D" w:rsidRPr="00843285" w:rsidRDefault="00B0546D" w:rsidP="00B0546D">
      <w:pPr>
        <w:pStyle w:val="ConsPlusNormal"/>
        <w:ind w:firstLine="0"/>
        <w:jc w:val="both"/>
        <w:rPr>
          <w:rFonts w:ascii="Times New Roman" w:hAnsi="Times New Roman" w:cs="Times New Roman"/>
          <w:iCs/>
          <w:sz w:val="24"/>
          <w:szCs w:val="24"/>
        </w:rPr>
      </w:pPr>
      <w:r w:rsidRPr="00843285">
        <w:rPr>
          <w:rFonts w:ascii="Times New Roman" w:hAnsi="Times New Roman" w:cs="Times New Roman"/>
          <w:iCs/>
          <w:sz w:val="24"/>
          <w:szCs w:val="24"/>
        </w:rPr>
        <w:t xml:space="preserve">         2.1. В границах водоохранных зон запрещается:</w:t>
      </w:r>
    </w:p>
    <w:p w:rsidR="00B0546D" w:rsidRPr="00843285" w:rsidRDefault="00B0546D" w:rsidP="00B0546D">
      <w:pPr>
        <w:jc w:val="both"/>
        <w:rPr>
          <w:b/>
        </w:rPr>
      </w:pPr>
      <w:r w:rsidRPr="00843285">
        <w:t xml:space="preserve"> </w:t>
      </w:r>
      <w:r w:rsidRPr="00843285">
        <w:tab/>
        <w:t xml:space="preserve"> – использование сточных вод для удобрения почв;</w:t>
      </w:r>
    </w:p>
    <w:p w:rsidR="00B0546D" w:rsidRPr="00843285" w:rsidRDefault="00B0546D" w:rsidP="00B0546D">
      <w:pPr>
        <w:ind w:firstLine="708"/>
        <w:jc w:val="both"/>
      </w:pPr>
      <w:r w:rsidRPr="00843285">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rsidR="00B0546D" w:rsidRPr="00843285" w:rsidRDefault="00B0546D" w:rsidP="00B0546D">
      <w:pPr>
        <w:ind w:firstLine="708"/>
        <w:jc w:val="both"/>
      </w:pPr>
      <w:r w:rsidRPr="00843285">
        <w:t>– осуществление авиационных мер по борьбе с вредителями и болезнями растений;</w:t>
      </w:r>
    </w:p>
    <w:p w:rsidR="00B0546D" w:rsidRPr="00843285" w:rsidRDefault="00B0546D" w:rsidP="00B0546D">
      <w:pPr>
        <w:ind w:firstLine="708"/>
        <w:jc w:val="both"/>
      </w:pPr>
      <w:r w:rsidRPr="00843285">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0546D" w:rsidRPr="00843285" w:rsidRDefault="00B0546D" w:rsidP="00B0546D">
      <w:pPr>
        <w:jc w:val="both"/>
        <w:rPr>
          <w:iCs/>
        </w:rPr>
      </w:pPr>
      <w:r w:rsidRPr="00843285">
        <w:rPr>
          <w:iCs/>
        </w:rPr>
        <w:t xml:space="preserve">         2.2. В границах водоохранных зон допускается:</w:t>
      </w:r>
    </w:p>
    <w:p w:rsidR="00B0546D" w:rsidRPr="00843285" w:rsidRDefault="00B0546D" w:rsidP="00B0546D">
      <w:pPr>
        <w:ind w:firstLine="708"/>
        <w:jc w:val="both"/>
      </w:pPr>
      <w:r w:rsidRPr="00843285">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0546D" w:rsidRPr="00843285" w:rsidRDefault="00B0546D" w:rsidP="00B0546D">
      <w:pPr>
        <w:ind w:firstLine="709"/>
        <w:jc w:val="both"/>
      </w:pPr>
      <w:r w:rsidRPr="00843285">
        <w:t>3. 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0546D" w:rsidRPr="00843285" w:rsidRDefault="00B0546D" w:rsidP="00B0546D">
      <w:pPr>
        <w:pStyle w:val="ConsPlusNonformat"/>
        <w:ind w:firstLine="709"/>
        <w:jc w:val="both"/>
        <w:rPr>
          <w:rFonts w:ascii="Times New Roman" w:hAnsi="Times New Roman" w:cs="Times New Roman"/>
          <w:sz w:val="24"/>
          <w:szCs w:val="24"/>
        </w:rPr>
      </w:pPr>
      <w:r w:rsidRPr="00843285">
        <w:rPr>
          <w:rFonts w:ascii="Times New Roman" w:hAnsi="Times New Roman" w:cs="Times New Roman"/>
          <w:sz w:val="24"/>
          <w:szCs w:val="24"/>
        </w:rPr>
        <w:t>4. Ширина водоохранной зоны рек или ручьев устанавливается от их истока для рек или ручьев протяженностью:</w:t>
      </w:r>
    </w:p>
    <w:p w:rsidR="00B0546D" w:rsidRPr="00843285" w:rsidRDefault="00B0546D" w:rsidP="00B0546D">
      <w:pPr>
        <w:ind w:firstLine="720"/>
        <w:jc w:val="both"/>
      </w:pPr>
      <w:r w:rsidRPr="00843285">
        <w:t>до десяти километров – в размере пятидесяти метров,</w:t>
      </w:r>
    </w:p>
    <w:p w:rsidR="00B0546D" w:rsidRPr="00843285" w:rsidRDefault="00B0546D" w:rsidP="00B0546D">
      <w:pPr>
        <w:ind w:firstLine="720"/>
        <w:jc w:val="both"/>
      </w:pPr>
      <w:r w:rsidRPr="00843285">
        <w:t>от десяти до пятидесяти километров – в размере ста метров,</w:t>
      </w:r>
    </w:p>
    <w:p w:rsidR="00B0546D" w:rsidRPr="00843285" w:rsidRDefault="00B0546D" w:rsidP="00B0546D">
      <w:pPr>
        <w:ind w:firstLine="720"/>
        <w:jc w:val="both"/>
      </w:pPr>
      <w:r w:rsidRPr="00843285">
        <w:t>от пятидесяти километров и более – в размере двухсот метров.</w:t>
      </w:r>
    </w:p>
    <w:p w:rsidR="00B0546D" w:rsidRPr="00843285" w:rsidRDefault="00B0546D" w:rsidP="00B0546D">
      <w:pPr>
        <w:ind w:firstLine="709"/>
        <w:jc w:val="both"/>
      </w:pPr>
      <w:r w:rsidRPr="00843285">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B0546D" w:rsidRPr="00843285" w:rsidRDefault="00B0546D" w:rsidP="00B0546D">
      <w:pPr>
        <w:ind w:firstLine="709"/>
        <w:jc w:val="both"/>
      </w:pPr>
      <w:r w:rsidRPr="00843285">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B0546D" w:rsidRPr="00843285" w:rsidRDefault="00B0546D" w:rsidP="00B0546D">
      <w:pPr>
        <w:ind w:firstLine="709"/>
        <w:jc w:val="both"/>
      </w:pPr>
      <w:r w:rsidRPr="00843285">
        <w:t>5. Прибрежная защитная полоса – часть  водоохранной  зоны, территория которой непосредственно примыкает к водному объекту.</w:t>
      </w:r>
    </w:p>
    <w:p w:rsidR="00B0546D" w:rsidRPr="00843285" w:rsidRDefault="00B0546D" w:rsidP="00B0546D">
      <w:pPr>
        <w:jc w:val="both"/>
      </w:pPr>
      <w:r w:rsidRPr="00843285">
        <w:rPr>
          <w:b/>
        </w:rPr>
        <w:t xml:space="preserve">          </w:t>
      </w:r>
      <w:r w:rsidRPr="00843285">
        <w:t xml:space="preserve"> 6.  В границах прибрежных защитных полос запрещается:</w:t>
      </w:r>
    </w:p>
    <w:p w:rsidR="00B0546D" w:rsidRPr="00843285" w:rsidRDefault="00B0546D" w:rsidP="00B0546D">
      <w:pPr>
        <w:ind w:firstLine="708"/>
        <w:jc w:val="both"/>
        <w:rPr>
          <w:b/>
        </w:rPr>
      </w:pPr>
      <w:r w:rsidRPr="00843285">
        <w:t xml:space="preserve"> – использование сточных вод для удобрения почв;</w:t>
      </w:r>
    </w:p>
    <w:p w:rsidR="00B0546D" w:rsidRPr="00843285" w:rsidRDefault="00B0546D" w:rsidP="00B0546D">
      <w:pPr>
        <w:ind w:firstLine="708"/>
        <w:jc w:val="both"/>
      </w:pPr>
      <w:r w:rsidRPr="00843285">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rsidR="00B0546D" w:rsidRPr="00843285" w:rsidRDefault="00B0546D" w:rsidP="00B0546D">
      <w:pPr>
        <w:jc w:val="both"/>
      </w:pPr>
      <w:r w:rsidRPr="00843285">
        <w:t xml:space="preserve"> </w:t>
      </w:r>
      <w:r w:rsidRPr="00843285">
        <w:tab/>
        <w:t xml:space="preserve"> – осуществление авиационных мер по борьбе с вредителями и болезнями растений;</w:t>
      </w:r>
    </w:p>
    <w:p w:rsidR="00B0546D" w:rsidRPr="00843285" w:rsidRDefault="00B0546D" w:rsidP="00B0546D">
      <w:pPr>
        <w:ind w:firstLine="708"/>
        <w:jc w:val="both"/>
      </w:pPr>
      <w:r w:rsidRPr="00843285">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0546D" w:rsidRPr="00843285" w:rsidRDefault="00B0546D" w:rsidP="00B0546D">
      <w:pPr>
        <w:ind w:firstLine="708"/>
      </w:pPr>
      <w:r w:rsidRPr="00843285">
        <w:t xml:space="preserve"> – распашка земель;</w:t>
      </w:r>
    </w:p>
    <w:p w:rsidR="00B0546D" w:rsidRPr="00843285" w:rsidRDefault="00B0546D" w:rsidP="00B0546D">
      <w:pPr>
        <w:ind w:firstLine="708"/>
      </w:pPr>
      <w:r w:rsidRPr="00843285">
        <w:t xml:space="preserve"> – размещение отвала размываемых грунтов;</w:t>
      </w:r>
    </w:p>
    <w:p w:rsidR="00B0546D" w:rsidRPr="00843285" w:rsidRDefault="00B0546D" w:rsidP="00B0546D">
      <w:pPr>
        <w:ind w:firstLine="708"/>
        <w:jc w:val="both"/>
      </w:pPr>
      <w:r w:rsidRPr="00843285">
        <w:t xml:space="preserve"> – выпас сельскохозяйственных животных и организация для них летних лагерей, ванн.        </w:t>
      </w:r>
    </w:p>
    <w:p w:rsidR="00B0546D" w:rsidRPr="00843285" w:rsidRDefault="00B0546D" w:rsidP="00B0546D">
      <w:pPr>
        <w:ind w:firstLine="709"/>
        <w:jc w:val="both"/>
      </w:pPr>
      <w:r w:rsidRPr="00843285">
        <w:t xml:space="preserve">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B0546D" w:rsidRPr="00843285" w:rsidRDefault="00B0546D" w:rsidP="00B0546D">
      <w:pPr>
        <w:ind w:firstLine="709"/>
        <w:jc w:val="both"/>
      </w:pPr>
      <w:r w:rsidRPr="00843285">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B0546D" w:rsidRPr="00843285" w:rsidRDefault="00B0546D" w:rsidP="00B0546D">
      <w:pPr>
        <w:ind w:firstLine="709"/>
        <w:jc w:val="both"/>
      </w:pPr>
      <w:r w:rsidRPr="00843285">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B0546D" w:rsidRDefault="00B0546D" w:rsidP="00B0546D">
      <w:pPr>
        <w:ind w:firstLine="709"/>
        <w:jc w:val="both"/>
      </w:pPr>
      <w:r w:rsidRPr="00843285">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B0546D" w:rsidRPr="005C131B" w:rsidRDefault="00B0546D" w:rsidP="00B0546D">
      <w:pPr>
        <w:ind w:firstLine="709"/>
        <w:jc w:val="both"/>
      </w:pPr>
    </w:p>
    <w:p w:rsidR="00B0546D" w:rsidRDefault="00B0546D" w:rsidP="00B0546D">
      <w:pPr>
        <w:pStyle w:val="3"/>
        <w:spacing w:before="120"/>
        <w:ind w:right="-57"/>
        <w:jc w:val="both"/>
        <w:rPr>
          <w:rFonts w:ascii="Times New Roman" w:hAnsi="Times New Roman" w:cs="Times New Roman"/>
          <w:sz w:val="24"/>
          <w:szCs w:val="24"/>
        </w:rPr>
      </w:pPr>
      <w:r w:rsidRPr="00524C79">
        <w:rPr>
          <w:rFonts w:ascii="Times New Roman" w:hAnsi="Times New Roman" w:cs="Times New Roman"/>
          <w:sz w:val="24"/>
          <w:szCs w:val="24"/>
        </w:rPr>
        <w:t xml:space="preserve">           Статья 3</w:t>
      </w:r>
      <w:r>
        <w:rPr>
          <w:rFonts w:ascii="Times New Roman" w:hAnsi="Times New Roman" w:cs="Times New Roman"/>
          <w:sz w:val="24"/>
          <w:szCs w:val="24"/>
        </w:rPr>
        <w:t>6</w:t>
      </w:r>
      <w:r w:rsidRPr="00524C79">
        <w:rPr>
          <w:rFonts w:ascii="Times New Roman" w:hAnsi="Times New Roman" w:cs="Times New Roman"/>
          <w:sz w:val="24"/>
          <w:szCs w:val="24"/>
        </w:rPr>
        <w:t>.</w:t>
      </w:r>
      <w:r w:rsidRPr="00524C79">
        <w:rPr>
          <w:rFonts w:ascii="Times New Roman" w:hAnsi="Times New Roman" w:cs="Times New Roman"/>
          <w:b w:val="0"/>
          <w:sz w:val="24"/>
          <w:szCs w:val="24"/>
        </w:rPr>
        <w:t xml:space="preserve"> </w:t>
      </w:r>
      <w:r w:rsidRPr="00524C79">
        <w:rPr>
          <w:rFonts w:ascii="Times New Roman" w:hAnsi="Times New Roman" w:cs="Times New Roman"/>
          <w:sz w:val="24"/>
          <w:szCs w:val="24"/>
        </w:rPr>
        <w:t>Ограничения градостроительных изменений на территории зон санитарной охраны водозаборов</w:t>
      </w:r>
      <w:r>
        <w:rPr>
          <w:rFonts w:ascii="Times New Roman" w:hAnsi="Times New Roman" w:cs="Times New Roman"/>
          <w:sz w:val="24"/>
          <w:szCs w:val="24"/>
        </w:rPr>
        <w:t>.</w:t>
      </w:r>
    </w:p>
    <w:p w:rsidR="00B0546D" w:rsidRPr="00524C79" w:rsidRDefault="00B0546D" w:rsidP="00B0546D">
      <w:pPr>
        <w:pStyle w:val="3"/>
        <w:spacing w:before="120"/>
        <w:ind w:right="-57"/>
        <w:jc w:val="both"/>
        <w:rPr>
          <w:rFonts w:ascii="Times New Roman" w:hAnsi="Times New Roman" w:cs="Times New Roman"/>
          <w:sz w:val="24"/>
          <w:szCs w:val="24"/>
        </w:rPr>
      </w:pPr>
      <w:r w:rsidRPr="00524C79">
        <w:rPr>
          <w:rFonts w:ascii="Times New Roman" w:hAnsi="Times New Roman" w:cs="Times New Roman"/>
          <w:b w:val="0"/>
          <w:sz w:val="24"/>
          <w:szCs w:val="24"/>
        </w:rPr>
        <w:t xml:space="preserve">                        </w:t>
      </w:r>
      <w:r w:rsidRPr="00524C79">
        <w:rPr>
          <w:rFonts w:ascii="Times New Roman" w:hAnsi="Times New Roman" w:cs="Times New Roman"/>
          <w:sz w:val="24"/>
          <w:szCs w:val="24"/>
        </w:rPr>
        <w:t xml:space="preserve">                              </w:t>
      </w:r>
    </w:p>
    <w:p w:rsidR="00B0546D" w:rsidRPr="008036EB" w:rsidRDefault="00B0546D" w:rsidP="00B0546D">
      <w:pPr>
        <w:ind w:firstLine="227"/>
        <w:jc w:val="both"/>
      </w:pPr>
      <w:r w:rsidRPr="008036EB">
        <w:t xml:space="preserve">       1. Зоны санитарной охраны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B0546D" w:rsidRPr="008036EB" w:rsidRDefault="00B0546D" w:rsidP="00B0546D">
      <w:pPr>
        <w:ind w:firstLine="709"/>
        <w:jc w:val="both"/>
      </w:pPr>
      <w:r w:rsidRPr="008036EB">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B0546D" w:rsidRPr="008036EB" w:rsidRDefault="00B0546D" w:rsidP="00B0546D">
      <w:pPr>
        <w:ind w:firstLine="708"/>
        <w:jc w:val="both"/>
      </w:pPr>
      <w:r w:rsidRPr="008036EB">
        <w:t xml:space="preserve">2.  Зоны санитарной охраны организуются в составе трех поясов: </w:t>
      </w:r>
    </w:p>
    <w:p w:rsidR="00B0546D" w:rsidRPr="008036EB" w:rsidRDefault="00B0546D" w:rsidP="00B0546D">
      <w:pPr>
        <w:ind w:firstLine="709"/>
        <w:jc w:val="both"/>
      </w:pPr>
      <w:r w:rsidRPr="008036EB">
        <w:lastRenderedPageBreak/>
        <w:t>–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B0546D" w:rsidRPr="008036EB" w:rsidRDefault="00B0546D" w:rsidP="00B0546D">
      <w:pPr>
        <w:ind w:firstLine="708"/>
        <w:jc w:val="both"/>
      </w:pPr>
      <w:r w:rsidRPr="008036EB">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0546D" w:rsidRPr="008036EB" w:rsidRDefault="00B0546D" w:rsidP="00B0546D">
      <w:pPr>
        <w:ind w:firstLine="708"/>
        <w:jc w:val="both"/>
      </w:pPr>
      <w:r w:rsidRPr="008036EB">
        <w:t xml:space="preserve">3.  В границах зон </w:t>
      </w:r>
      <w:r w:rsidRPr="008036EB">
        <w:rPr>
          <w:lang w:val="en-US"/>
        </w:rPr>
        <w:t>I</w:t>
      </w:r>
      <w:r w:rsidRPr="008036EB">
        <w:t xml:space="preserve"> пояса санитарной охраны водозаборов запрещается:</w:t>
      </w:r>
    </w:p>
    <w:p w:rsidR="00B0546D" w:rsidRPr="008036EB" w:rsidRDefault="00B0546D" w:rsidP="00B0546D">
      <w:pPr>
        <w:ind w:firstLine="709"/>
        <w:jc w:val="both"/>
      </w:pPr>
      <w:r w:rsidRPr="008036EB">
        <w:t>–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B0546D" w:rsidRPr="008036EB" w:rsidRDefault="00B0546D" w:rsidP="00B0546D">
      <w:pPr>
        <w:ind w:firstLine="709"/>
        <w:jc w:val="both"/>
      </w:pPr>
      <w:r w:rsidRPr="008036EB">
        <w:t>–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B0546D" w:rsidRPr="008036EB" w:rsidRDefault="00B0546D" w:rsidP="00B0546D">
      <w:pPr>
        <w:jc w:val="both"/>
      </w:pPr>
      <w:r w:rsidRPr="008036EB">
        <w:t xml:space="preserve">          4  В границах зон </w:t>
      </w:r>
      <w:r w:rsidRPr="008036EB">
        <w:rPr>
          <w:lang w:val="en-US"/>
        </w:rPr>
        <w:t>II</w:t>
      </w:r>
      <w:r w:rsidRPr="008036EB">
        <w:t xml:space="preserve"> пояса санитарной охраны водозаборов запрещается:</w:t>
      </w:r>
    </w:p>
    <w:p w:rsidR="00B0546D" w:rsidRPr="008036EB" w:rsidRDefault="00B0546D" w:rsidP="00B0546D">
      <w:pPr>
        <w:ind w:firstLine="709"/>
        <w:jc w:val="both"/>
      </w:pPr>
      <w:r w:rsidRPr="008036EB">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0546D" w:rsidRPr="008036EB" w:rsidRDefault="00B0546D" w:rsidP="00B0546D">
      <w:pPr>
        <w:ind w:firstLine="709"/>
        <w:jc w:val="both"/>
      </w:pPr>
      <w:r w:rsidRPr="008036EB">
        <w:t>–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B0546D" w:rsidRPr="008036EB" w:rsidRDefault="00B0546D" w:rsidP="00B0546D">
      <w:pPr>
        <w:ind w:firstLine="709"/>
        <w:jc w:val="both"/>
      </w:pPr>
      <w:r w:rsidRPr="008036EB">
        <w:t>– закачка отработанных вод в подземные горизонты, подземного складирования твердых отходов и разработки недр земли;</w:t>
      </w:r>
    </w:p>
    <w:p w:rsidR="00B0546D" w:rsidRPr="008036EB" w:rsidRDefault="00B0546D" w:rsidP="00B0546D">
      <w:pPr>
        <w:ind w:firstLine="709"/>
        <w:jc w:val="both"/>
      </w:pPr>
      <w:r w:rsidRPr="008036EB">
        <w:t>– размещение складов горюче-смазочных материалов, ядохимикатов и минеральных удобрений, накопителей промстоков, шламохранилищ и и других объектов, обусловливающих опасность химического загрязнения подземных вод;</w:t>
      </w:r>
    </w:p>
    <w:p w:rsidR="00B0546D" w:rsidRPr="008036EB" w:rsidRDefault="00B0546D" w:rsidP="00B0546D">
      <w:pPr>
        <w:ind w:firstLine="709"/>
        <w:jc w:val="both"/>
      </w:pPr>
      <w:r w:rsidRPr="008036EB">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0546D" w:rsidRPr="008036EB" w:rsidRDefault="00B0546D" w:rsidP="00B0546D">
      <w:pPr>
        <w:ind w:firstLine="709"/>
        <w:jc w:val="both"/>
      </w:pPr>
      <w:r w:rsidRPr="008036EB">
        <w:t>– применение удобрений и ядохимикатов;</w:t>
      </w:r>
    </w:p>
    <w:p w:rsidR="00B0546D" w:rsidRPr="008036EB" w:rsidRDefault="00B0546D" w:rsidP="00B0546D">
      <w:pPr>
        <w:ind w:firstLine="709"/>
        <w:jc w:val="both"/>
      </w:pPr>
      <w:r w:rsidRPr="008036EB">
        <w:t>– рубка леса главного пользования и реконструкции;</w:t>
      </w:r>
    </w:p>
    <w:p w:rsidR="00B0546D" w:rsidRPr="008036EB" w:rsidRDefault="00B0546D" w:rsidP="00B0546D">
      <w:pPr>
        <w:ind w:firstLine="709"/>
        <w:jc w:val="both"/>
      </w:pPr>
      <w:r w:rsidRPr="008036EB">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0546D" w:rsidRPr="008036EB" w:rsidRDefault="00B0546D" w:rsidP="00B0546D">
      <w:pPr>
        <w:ind w:firstLine="709"/>
        <w:jc w:val="both"/>
      </w:pPr>
      <w:r w:rsidRPr="008036EB">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0546D" w:rsidRPr="008036EB" w:rsidRDefault="00B0546D" w:rsidP="00B0546D">
      <w:pPr>
        <w:ind w:firstLine="709"/>
        <w:jc w:val="both"/>
      </w:pPr>
      <w:r w:rsidRPr="008036EB">
        <w:t>– рубка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w:t>
      </w:r>
    </w:p>
    <w:p w:rsidR="00B0546D" w:rsidRPr="008036EB" w:rsidRDefault="00B0546D" w:rsidP="00B0546D">
      <w:pPr>
        <w:ind w:firstLine="709"/>
        <w:jc w:val="both"/>
      </w:pPr>
      <w:r w:rsidRPr="008036EB">
        <w:t>–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0546D" w:rsidRPr="008036EB" w:rsidRDefault="00B0546D" w:rsidP="00B0546D">
      <w:pPr>
        <w:ind w:firstLine="709"/>
        <w:jc w:val="both"/>
      </w:pPr>
      <w:r w:rsidRPr="008036EB">
        <w:t xml:space="preserve">3) В границах зон </w:t>
      </w:r>
      <w:r w:rsidRPr="008036EB">
        <w:rPr>
          <w:lang w:val="en-US"/>
        </w:rPr>
        <w:t>II</w:t>
      </w:r>
      <w:r w:rsidRPr="008036EB">
        <w:t xml:space="preserve"> пояса санитарной охраны водозаборов разрешается:</w:t>
      </w:r>
    </w:p>
    <w:p w:rsidR="00B0546D" w:rsidRPr="008036EB" w:rsidRDefault="00B0546D" w:rsidP="00B0546D">
      <w:pPr>
        <w:ind w:firstLine="709"/>
        <w:jc w:val="both"/>
      </w:pPr>
      <w:r w:rsidRPr="008036EB">
        <w:t>–  рубки ухода и санитарные рубки леса;</w:t>
      </w:r>
    </w:p>
    <w:p w:rsidR="00B0546D" w:rsidRPr="008036EB" w:rsidRDefault="00B0546D" w:rsidP="00B0546D">
      <w:pPr>
        <w:ind w:firstLine="709"/>
        <w:jc w:val="both"/>
      </w:pPr>
      <w:r w:rsidRPr="008036EB">
        <w:lastRenderedPageBreak/>
        <w:t>– 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B0546D" w:rsidRPr="008036EB" w:rsidRDefault="00B0546D" w:rsidP="00B0546D">
      <w:pPr>
        <w:ind w:firstLine="709"/>
        <w:jc w:val="both"/>
      </w:pPr>
      <w:r w:rsidRPr="008036EB">
        <w:t>– 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B0546D" w:rsidRPr="008036EB" w:rsidRDefault="00B0546D" w:rsidP="00B0546D">
      <w:r>
        <w:t xml:space="preserve">         </w:t>
      </w:r>
      <w:r w:rsidRPr="008036EB">
        <w:t xml:space="preserve">5.  В границах зон </w:t>
      </w:r>
      <w:r w:rsidRPr="008036EB">
        <w:rPr>
          <w:lang w:val="en-US"/>
        </w:rPr>
        <w:t>III</w:t>
      </w:r>
      <w:r w:rsidRPr="008036EB">
        <w:t xml:space="preserve"> пояса санитарной охраны водозаборов запрещается:</w:t>
      </w:r>
    </w:p>
    <w:p w:rsidR="00B0546D" w:rsidRPr="008036EB" w:rsidRDefault="00B0546D" w:rsidP="00B0546D">
      <w:pPr>
        <w:ind w:firstLine="709"/>
        <w:jc w:val="both"/>
      </w:pPr>
      <w:r w:rsidRPr="008036EB">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0546D" w:rsidRPr="008036EB" w:rsidRDefault="00B0546D" w:rsidP="00B0546D">
      <w:pPr>
        <w:ind w:firstLine="709"/>
        <w:jc w:val="both"/>
      </w:pPr>
      <w:r w:rsidRPr="008036EB">
        <w:t>–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B0546D" w:rsidRPr="008036EB" w:rsidRDefault="00B0546D" w:rsidP="00B0546D">
      <w:pPr>
        <w:ind w:firstLine="709"/>
        <w:jc w:val="both"/>
      </w:pPr>
      <w:r w:rsidRPr="008036EB">
        <w:t>– закачка отработанных вод в подземные горизонты, подземного складирования твердых отходов и разработки недр земли;</w:t>
      </w:r>
    </w:p>
    <w:p w:rsidR="00B0546D" w:rsidRPr="008036EB" w:rsidRDefault="00B0546D" w:rsidP="00B0546D">
      <w:pPr>
        <w:ind w:firstLine="709"/>
        <w:jc w:val="both"/>
      </w:pPr>
      <w:r w:rsidRPr="008036EB">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0546D" w:rsidRPr="008036EB" w:rsidRDefault="00B0546D" w:rsidP="00B0546D">
      <w:pPr>
        <w:ind w:firstLine="709"/>
        <w:jc w:val="both"/>
      </w:pPr>
      <w:r w:rsidRPr="008036EB">
        <w:t xml:space="preserve">6.  В границах зон </w:t>
      </w:r>
      <w:r w:rsidRPr="008036EB">
        <w:rPr>
          <w:lang w:val="en-US"/>
        </w:rPr>
        <w:t>III</w:t>
      </w:r>
      <w:r w:rsidRPr="008036EB">
        <w:t xml:space="preserve"> пояса санитарной охраны водозаборов разрешается:</w:t>
      </w:r>
    </w:p>
    <w:p w:rsidR="00B0546D" w:rsidRPr="008036EB" w:rsidRDefault="00B0546D" w:rsidP="00B0546D">
      <w:pPr>
        <w:ind w:firstLine="709"/>
        <w:jc w:val="both"/>
      </w:pPr>
      <w:r w:rsidRPr="008036EB">
        <w:t>– размещение складов горюче-смазочных материалов, ядохимикатов и минеральных удобрений, накопителей промстоков, шламохранилищ и и других объектов, обусловливающих опасность химического загрязнения подземных вод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B0546D" w:rsidRPr="008036EB" w:rsidRDefault="00B0546D" w:rsidP="00B0546D">
      <w:pPr>
        <w:ind w:firstLine="709"/>
        <w:jc w:val="both"/>
      </w:pPr>
      <w:r w:rsidRPr="008036EB">
        <w:t>–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B0546D" w:rsidRPr="008036EB" w:rsidRDefault="00B0546D" w:rsidP="00B0546D">
      <w:pPr>
        <w:ind w:firstLine="709"/>
        <w:jc w:val="both"/>
      </w:pPr>
      <w:r w:rsidRPr="008036EB">
        <w:t>7.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B0546D" w:rsidRPr="00866E53" w:rsidRDefault="00B0546D" w:rsidP="00B0546D">
      <w:pPr>
        <w:ind w:firstLine="709"/>
        <w:jc w:val="both"/>
        <w:rPr>
          <w:szCs w:val="28"/>
        </w:rPr>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B0546D" w:rsidRDefault="00B0546D" w:rsidP="00B0546D">
      <w:pPr>
        <w:jc w:val="both"/>
      </w:pPr>
    </w:p>
    <w:p w:rsidR="00327B87" w:rsidRDefault="00327B87" w:rsidP="00503AC8"/>
    <w:p w:rsidR="00503AC8" w:rsidRDefault="00503AC8" w:rsidP="00503AC8"/>
    <w:p w:rsidR="00503AC8" w:rsidRDefault="00503AC8" w:rsidP="00503AC8"/>
    <w:p w:rsidR="00503AC8" w:rsidRDefault="00503AC8" w:rsidP="00503AC8"/>
    <w:p w:rsidR="00503AC8" w:rsidRDefault="00503AC8" w:rsidP="00503AC8"/>
    <w:p w:rsidR="00503AC8" w:rsidRDefault="00503AC8" w:rsidP="00503AC8"/>
    <w:p w:rsidR="00503AC8" w:rsidRDefault="00503AC8" w:rsidP="00503AC8"/>
    <w:p w:rsidR="00503AC8" w:rsidRDefault="00503AC8" w:rsidP="00503AC8"/>
    <w:p w:rsidR="00503AC8" w:rsidRDefault="00503AC8" w:rsidP="00503AC8"/>
    <w:p w:rsidR="00503AC8" w:rsidRDefault="00503AC8" w:rsidP="00503AC8"/>
    <w:p w:rsidR="00503AC8" w:rsidRPr="00503AC8" w:rsidRDefault="00503AC8" w:rsidP="00503AC8">
      <w:pPr>
        <w:sectPr w:rsidR="00503AC8" w:rsidRPr="00503AC8" w:rsidSect="007A3CC3">
          <w:footerReference w:type="even" r:id="rId9"/>
          <w:footerReference w:type="default" r:id="rId10"/>
          <w:pgSz w:w="16838" w:h="11906" w:orient="landscape" w:code="9"/>
          <w:pgMar w:top="964" w:right="1134" w:bottom="709" w:left="2268" w:header="720" w:footer="397" w:gutter="0"/>
          <w:pgNumType w:start="0"/>
          <w:cols w:space="720"/>
          <w:titlePg/>
        </w:sectPr>
      </w:pPr>
    </w:p>
    <w:p w:rsidR="00B0546D" w:rsidRDefault="00B0546D">
      <w:pPr>
        <w:jc w:val="both"/>
      </w:pPr>
    </w:p>
    <w:sectPr w:rsidR="00B0546D" w:rsidSect="006316BF">
      <w:footerReference w:type="even" r:id="rId11"/>
      <w:pgSz w:w="16838" w:h="11906" w:orient="landscape" w:code="9"/>
      <w:pgMar w:top="567" w:right="1134" w:bottom="567" w:left="2268" w:header="720"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DAE" w:rsidRDefault="00F01DAE">
      <w:r>
        <w:separator/>
      </w:r>
    </w:p>
  </w:endnote>
  <w:endnote w:type="continuationSeparator" w:id="0">
    <w:p w:rsidR="00F01DAE" w:rsidRDefault="00F0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1A5" w:rsidRDefault="00D631A5" w:rsidP="0087582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631A5" w:rsidRDefault="00D631A5" w:rsidP="00327B8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1A5" w:rsidRDefault="00D631A5" w:rsidP="0087582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571B1">
      <w:rPr>
        <w:rStyle w:val="a7"/>
        <w:noProof/>
      </w:rPr>
      <w:t>2</w:t>
    </w:r>
    <w:r>
      <w:rPr>
        <w:rStyle w:val="a7"/>
      </w:rPr>
      <w:fldChar w:fldCharType="end"/>
    </w:r>
  </w:p>
  <w:p w:rsidR="00D631A5" w:rsidRPr="00AE3B1A" w:rsidRDefault="00D631A5" w:rsidP="0055689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1A5" w:rsidRDefault="00D631A5" w:rsidP="007E688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631A5" w:rsidRDefault="00D631A5" w:rsidP="00B366D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DAE" w:rsidRDefault="00F01DAE">
      <w:r>
        <w:separator/>
      </w:r>
    </w:p>
  </w:footnote>
  <w:footnote w:type="continuationSeparator" w:id="0">
    <w:p w:rsidR="00F01DAE" w:rsidRDefault="00F01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3">
    <w:nsid w:val="0000000D"/>
    <w:multiLevelType w:val="singleLevel"/>
    <w:tmpl w:val="0000000D"/>
    <w:name w:val="WW8Num13"/>
    <w:lvl w:ilvl="0">
      <w:start w:val="1"/>
      <w:numFmt w:val="bullet"/>
      <w:lvlText w:val=""/>
      <w:lvlJc w:val="left"/>
      <w:pPr>
        <w:tabs>
          <w:tab w:val="num" w:pos="1080"/>
        </w:tabs>
        <w:ind w:left="1080" w:hanging="360"/>
      </w:pPr>
      <w:rPr>
        <w:rFonts w:ascii="Symbol" w:hAnsi="Symbol"/>
      </w:rPr>
    </w:lvl>
  </w:abstractNum>
  <w:abstractNum w:abstractNumId="4">
    <w:nsid w:val="00000010"/>
    <w:multiLevelType w:val="singleLevel"/>
    <w:tmpl w:val="00000010"/>
    <w:name w:val="WW8Num16"/>
    <w:lvl w:ilvl="0">
      <w:start w:val="1"/>
      <w:numFmt w:val="decimal"/>
      <w:lvlText w:val="%1."/>
      <w:lvlJc w:val="left"/>
      <w:pPr>
        <w:tabs>
          <w:tab w:val="num" w:pos="1069"/>
        </w:tabs>
        <w:ind w:left="1069" w:hanging="360"/>
      </w:pPr>
    </w:lvl>
  </w:abstractNum>
  <w:abstractNum w:abstractNumId="5">
    <w:nsid w:val="0000001B"/>
    <w:multiLevelType w:val="multilevel"/>
    <w:tmpl w:val="0000001B"/>
    <w:name w:val="WW8Num27"/>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F"/>
    <w:multiLevelType w:val="multilevel"/>
    <w:tmpl w:val="0000001F"/>
    <w:name w:val="WW8Num31"/>
    <w:lvl w:ilvl="0">
      <w:numFmt w:val="bullet"/>
      <w:lvlText w:val="-"/>
      <w:lvlJc w:val="left"/>
      <w:pPr>
        <w:tabs>
          <w:tab w:val="num" w:pos="1545"/>
        </w:tabs>
        <w:ind w:left="1545" w:hanging="1185"/>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2E"/>
    <w:multiLevelType w:val="singleLevel"/>
    <w:tmpl w:val="0000002E"/>
    <w:name w:val="WW8Num46"/>
    <w:lvl w:ilvl="0">
      <w:start w:val="17"/>
      <w:numFmt w:val="decimal"/>
      <w:lvlText w:val="%1."/>
      <w:lvlJc w:val="left"/>
      <w:pPr>
        <w:tabs>
          <w:tab w:val="num" w:pos="1440"/>
        </w:tabs>
        <w:ind w:left="1440" w:hanging="360"/>
      </w:pPr>
    </w:lvl>
  </w:abstractNum>
  <w:abstractNum w:abstractNumId="8">
    <w:nsid w:val="00000035"/>
    <w:multiLevelType w:val="singleLevel"/>
    <w:tmpl w:val="00000035"/>
    <w:name w:val="WW8Num53"/>
    <w:lvl w:ilvl="0">
      <w:start w:val="1"/>
      <w:numFmt w:val="bullet"/>
      <w:lvlText w:val=""/>
      <w:lvlJc w:val="left"/>
      <w:pPr>
        <w:tabs>
          <w:tab w:val="num" w:pos="1429"/>
        </w:tabs>
        <w:ind w:left="1429" w:hanging="360"/>
      </w:pPr>
      <w:rPr>
        <w:rFonts w:ascii="Symbol" w:hAnsi="Symbol"/>
      </w:rPr>
    </w:lvl>
  </w:abstractNum>
  <w:abstractNum w:abstractNumId="9">
    <w:nsid w:val="00000048"/>
    <w:multiLevelType w:val="singleLevel"/>
    <w:tmpl w:val="00000048"/>
    <w:name w:val="WW8Num72"/>
    <w:lvl w:ilvl="0">
      <w:start w:val="1"/>
      <w:numFmt w:val="bullet"/>
      <w:lvlText w:val="-"/>
      <w:lvlJc w:val="left"/>
      <w:pPr>
        <w:tabs>
          <w:tab w:val="num" w:pos="2612"/>
        </w:tabs>
        <w:ind w:left="3445" w:hanging="947"/>
      </w:pPr>
      <w:rPr>
        <w:rFonts w:ascii="Symbol" w:hAnsi="Symbol"/>
      </w:rPr>
    </w:lvl>
  </w:abstractNum>
  <w:abstractNum w:abstractNumId="10">
    <w:nsid w:val="0000004A"/>
    <w:multiLevelType w:val="multilevel"/>
    <w:tmpl w:val="0000004A"/>
    <w:name w:val="WW8Num74"/>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4F"/>
    <w:multiLevelType w:val="multilevel"/>
    <w:tmpl w:val="0000004F"/>
    <w:name w:val="WW8Num7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52"/>
    <w:multiLevelType w:val="multilevel"/>
    <w:tmpl w:val="00000052"/>
    <w:name w:val="WW8Num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54"/>
    <w:multiLevelType w:val="multilevel"/>
    <w:tmpl w:val="00000054"/>
    <w:name w:val="WW8Num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D5C296E"/>
    <w:multiLevelType w:val="hybridMultilevel"/>
    <w:tmpl w:val="6978AF5E"/>
    <w:lvl w:ilvl="0" w:tplc="A2D0779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0DCD2979"/>
    <w:multiLevelType w:val="hybridMultilevel"/>
    <w:tmpl w:val="41A6F518"/>
    <w:lvl w:ilvl="0" w:tplc="257A194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233678E"/>
    <w:multiLevelType w:val="multilevel"/>
    <w:tmpl w:val="95AECB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2AE611C"/>
    <w:multiLevelType w:val="singleLevel"/>
    <w:tmpl w:val="A37C4B88"/>
    <w:lvl w:ilvl="0">
      <w:start w:val="1"/>
      <w:numFmt w:val="decimal"/>
      <w:lvlText w:val="%1."/>
      <w:legacy w:legacy="1" w:legacySpace="0" w:legacyIndent="360"/>
      <w:lvlJc w:val="left"/>
      <w:rPr>
        <w:rFonts w:ascii="Times New Roman" w:hAnsi="Times New Roman" w:cs="Times New Roman" w:hint="default"/>
      </w:rPr>
    </w:lvl>
  </w:abstractNum>
  <w:abstractNum w:abstractNumId="18">
    <w:nsid w:val="18FF344B"/>
    <w:multiLevelType w:val="hybridMultilevel"/>
    <w:tmpl w:val="8D36F17C"/>
    <w:lvl w:ilvl="0" w:tplc="3AA661C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1EA67B4E"/>
    <w:multiLevelType w:val="hybridMultilevel"/>
    <w:tmpl w:val="AEB263F8"/>
    <w:lvl w:ilvl="0" w:tplc="00000035">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566770A"/>
    <w:multiLevelType w:val="multilevel"/>
    <w:tmpl w:val="28A4A9E6"/>
    <w:lvl w:ilvl="0">
      <w:start w:val="1"/>
      <w:numFmt w:val="decimal"/>
      <w:lvlText w:val="%1."/>
      <w:lvlJc w:val="left"/>
      <w:pPr>
        <w:tabs>
          <w:tab w:val="num" w:pos="630"/>
        </w:tabs>
        <w:ind w:left="630" w:hanging="360"/>
      </w:pPr>
      <w:rPr>
        <w:rFonts w:hint="default"/>
        <w:color w:val="000000"/>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1">
    <w:nsid w:val="2BEF3AEB"/>
    <w:multiLevelType w:val="hybridMultilevel"/>
    <w:tmpl w:val="37701596"/>
    <w:lvl w:ilvl="0" w:tplc="7D2A5BD4">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F564529"/>
    <w:multiLevelType w:val="hybridMultilevel"/>
    <w:tmpl w:val="3766BB9C"/>
    <w:lvl w:ilvl="0" w:tplc="9BF48D90">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2F6C7153"/>
    <w:multiLevelType w:val="hybridMultilevel"/>
    <w:tmpl w:val="F2BEED9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0DD47B5"/>
    <w:multiLevelType w:val="singleLevel"/>
    <w:tmpl w:val="6E868F58"/>
    <w:lvl w:ilvl="0">
      <w:start w:val="1"/>
      <w:numFmt w:val="decimal"/>
      <w:lvlText w:val="%1."/>
      <w:legacy w:legacy="1" w:legacySpace="0" w:legacyIndent="283"/>
      <w:lvlJc w:val="left"/>
      <w:pPr>
        <w:ind w:left="823" w:hanging="283"/>
      </w:pPr>
    </w:lvl>
  </w:abstractNum>
  <w:abstractNum w:abstractNumId="25">
    <w:nsid w:val="39024A0B"/>
    <w:multiLevelType w:val="hybridMultilevel"/>
    <w:tmpl w:val="749A9E9C"/>
    <w:lvl w:ilvl="0" w:tplc="AF48EE7A">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nsid w:val="3EB02F4E"/>
    <w:multiLevelType w:val="hybridMultilevel"/>
    <w:tmpl w:val="06B6C350"/>
    <w:lvl w:ilvl="0" w:tplc="35D81026">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2EF0746"/>
    <w:multiLevelType w:val="hybridMultilevel"/>
    <w:tmpl w:val="2C64599C"/>
    <w:lvl w:ilvl="0" w:tplc="1E947B42">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AA6799E"/>
    <w:multiLevelType w:val="singleLevel"/>
    <w:tmpl w:val="CA4C786A"/>
    <w:lvl w:ilvl="0">
      <w:start w:val="1"/>
      <w:numFmt w:val="decimal"/>
      <w:lvlText w:val="%1."/>
      <w:legacy w:legacy="1" w:legacySpace="0" w:legacyIndent="283"/>
      <w:lvlJc w:val="left"/>
      <w:pPr>
        <w:ind w:left="283" w:hanging="283"/>
      </w:pPr>
    </w:lvl>
  </w:abstractNum>
  <w:abstractNum w:abstractNumId="29">
    <w:nsid w:val="4AAD201E"/>
    <w:multiLevelType w:val="hybridMultilevel"/>
    <w:tmpl w:val="E8EA0FA6"/>
    <w:lvl w:ilvl="0" w:tplc="FFFFFFFF">
      <w:start w:val="1"/>
      <w:numFmt w:val="decimal"/>
      <w:lvlText w:val="%1)"/>
      <w:lvlJc w:val="left"/>
      <w:pPr>
        <w:tabs>
          <w:tab w:val="num" w:pos="1065"/>
        </w:tabs>
        <w:ind w:left="1065" w:hanging="360"/>
      </w:pPr>
      <w:rPr>
        <w:rFonts w:hint="default"/>
        <w:b w:val="0"/>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30">
    <w:nsid w:val="4FCD2F54"/>
    <w:multiLevelType w:val="hybridMultilevel"/>
    <w:tmpl w:val="89A8730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0005352"/>
    <w:multiLevelType w:val="hybridMultilevel"/>
    <w:tmpl w:val="7C9A833C"/>
    <w:lvl w:ilvl="0" w:tplc="0FE07574">
      <w:start w:val="9"/>
      <w:numFmt w:val="decimal"/>
      <w:lvlText w:val="%1."/>
      <w:lvlJc w:val="left"/>
      <w:pPr>
        <w:ind w:left="720" w:hanging="360"/>
      </w:pPr>
      <w:rPr>
        <w:rFonts w:eastAsia="SimSu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C6026F"/>
    <w:multiLevelType w:val="hybridMultilevel"/>
    <w:tmpl w:val="0CAA56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3552509"/>
    <w:multiLevelType w:val="hybridMultilevel"/>
    <w:tmpl w:val="28A4A9E6"/>
    <w:lvl w:ilvl="0" w:tplc="16E6C800">
      <w:start w:val="1"/>
      <w:numFmt w:val="decimal"/>
      <w:lvlText w:val="%1."/>
      <w:lvlJc w:val="left"/>
      <w:pPr>
        <w:tabs>
          <w:tab w:val="num" w:pos="630"/>
        </w:tabs>
        <w:ind w:left="630" w:hanging="360"/>
      </w:pPr>
      <w:rPr>
        <w:rFonts w:hint="default"/>
        <w:color w:val="000000"/>
      </w:r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34">
    <w:nsid w:val="56DD2ECC"/>
    <w:multiLevelType w:val="hybridMultilevel"/>
    <w:tmpl w:val="C7F82182"/>
    <w:lvl w:ilvl="0" w:tplc="FFFFFFFF">
      <w:numFmt w:val="bullet"/>
      <w:lvlText w:val=""/>
      <w:lvlJc w:val="left"/>
      <w:pPr>
        <w:tabs>
          <w:tab w:val="num" w:pos="332"/>
        </w:tabs>
        <w:ind w:left="332" w:hanging="332"/>
      </w:pPr>
      <w:rPr>
        <w:rFonts w:ascii="Symbol" w:hAnsi="Symbol" w:hint="default"/>
      </w:rPr>
    </w:lvl>
    <w:lvl w:ilvl="1" w:tplc="FFFFFFFF">
      <w:start w:val="10"/>
      <w:numFmt w:val="bullet"/>
      <w:lvlText w:val=""/>
      <w:lvlJc w:val="left"/>
      <w:pPr>
        <w:tabs>
          <w:tab w:val="num" w:pos="419"/>
        </w:tabs>
        <w:ind w:left="419" w:hanging="360"/>
      </w:pPr>
      <w:rPr>
        <w:rFonts w:ascii="Symbol" w:eastAsia="Times New Roman" w:hAnsi="Symbol" w:cs="Times New Roman" w:hint="default"/>
      </w:rPr>
    </w:lvl>
    <w:lvl w:ilvl="2" w:tplc="FFFFFFFF" w:tentative="1">
      <w:start w:val="1"/>
      <w:numFmt w:val="bullet"/>
      <w:lvlText w:val=""/>
      <w:lvlJc w:val="left"/>
      <w:pPr>
        <w:tabs>
          <w:tab w:val="num" w:pos="1139"/>
        </w:tabs>
        <w:ind w:left="1139" w:hanging="360"/>
      </w:pPr>
      <w:rPr>
        <w:rFonts w:ascii="Wingdings" w:hAnsi="Wingdings" w:hint="default"/>
      </w:rPr>
    </w:lvl>
    <w:lvl w:ilvl="3" w:tplc="FFFFFFFF" w:tentative="1">
      <w:start w:val="1"/>
      <w:numFmt w:val="bullet"/>
      <w:lvlText w:val=""/>
      <w:lvlJc w:val="left"/>
      <w:pPr>
        <w:tabs>
          <w:tab w:val="num" w:pos="1859"/>
        </w:tabs>
        <w:ind w:left="1859" w:hanging="360"/>
      </w:pPr>
      <w:rPr>
        <w:rFonts w:ascii="Symbol" w:hAnsi="Symbol" w:hint="default"/>
      </w:rPr>
    </w:lvl>
    <w:lvl w:ilvl="4" w:tplc="FFFFFFFF" w:tentative="1">
      <w:start w:val="1"/>
      <w:numFmt w:val="bullet"/>
      <w:lvlText w:val="o"/>
      <w:lvlJc w:val="left"/>
      <w:pPr>
        <w:tabs>
          <w:tab w:val="num" w:pos="2579"/>
        </w:tabs>
        <w:ind w:left="2579" w:hanging="360"/>
      </w:pPr>
      <w:rPr>
        <w:rFonts w:ascii="Courier New" w:hAnsi="Courier New" w:cs="Courier New" w:hint="default"/>
      </w:rPr>
    </w:lvl>
    <w:lvl w:ilvl="5" w:tplc="FFFFFFFF" w:tentative="1">
      <w:start w:val="1"/>
      <w:numFmt w:val="bullet"/>
      <w:lvlText w:val=""/>
      <w:lvlJc w:val="left"/>
      <w:pPr>
        <w:tabs>
          <w:tab w:val="num" w:pos="3299"/>
        </w:tabs>
        <w:ind w:left="3299" w:hanging="360"/>
      </w:pPr>
      <w:rPr>
        <w:rFonts w:ascii="Wingdings" w:hAnsi="Wingdings" w:hint="default"/>
      </w:rPr>
    </w:lvl>
    <w:lvl w:ilvl="6" w:tplc="FFFFFFFF" w:tentative="1">
      <w:start w:val="1"/>
      <w:numFmt w:val="bullet"/>
      <w:lvlText w:val=""/>
      <w:lvlJc w:val="left"/>
      <w:pPr>
        <w:tabs>
          <w:tab w:val="num" w:pos="4019"/>
        </w:tabs>
        <w:ind w:left="4019" w:hanging="360"/>
      </w:pPr>
      <w:rPr>
        <w:rFonts w:ascii="Symbol" w:hAnsi="Symbol" w:hint="default"/>
      </w:rPr>
    </w:lvl>
    <w:lvl w:ilvl="7" w:tplc="FFFFFFFF" w:tentative="1">
      <w:start w:val="1"/>
      <w:numFmt w:val="bullet"/>
      <w:lvlText w:val="o"/>
      <w:lvlJc w:val="left"/>
      <w:pPr>
        <w:tabs>
          <w:tab w:val="num" w:pos="4739"/>
        </w:tabs>
        <w:ind w:left="4739" w:hanging="360"/>
      </w:pPr>
      <w:rPr>
        <w:rFonts w:ascii="Courier New" w:hAnsi="Courier New" w:cs="Courier New" w:hint="default"/>
      </w:rPr>
    </w:lvl>
    <w:lvl w:ilvl="8" w:tplc="FFFFFFFF" w:tentative="1">
      <w:start w:val="1"/>
      <w:numFmt w:val="bullet"/>
      <w:lvlText w:val=""/>
      <w:lvlJc w:val="left"/>
      <w:pPr>
        <w:tabs>
          <w:tab w:val="num" w:pos="5459"/>
        </w:tabs>
        <w:ind w:left="5459" w:hanging="360"/>
      </w:pPr>
      <w:rPr>
        <w:rFonts w:ascii="Wingdings" w:hAnsi="Wingdings" w:hint="default"/>
      </w:rPr>
    </w:lvl>
  </w:abstractNum>
  <w:abstractNum w:abstractNumId="35">
    <w:nsid w:val="61332F05"/>
    <w:multiLevelType w:val="hybridMultilevel"/>
    <w:tmpl w:val="21AAD5F6"/>
    <w:lvl w:ilvl="0" w:tplc="FFFFFFFF">
      <w:start w:val="1"/>
      <w:numFmt w:val="decimal"/>
      <w:lvlText w:val="%1)"/>
      <w:lvlJc w:val="left"/>
      <w:pPr>
        <w:tabs>
          <w:tab w:val="num" w:pos="1998"/>
        </w:tabs>
        <w:ind w:left="1998" w:hanging="129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6">
    <w:nsid w:val="62437006"/>
    <w:multiLevelType w:val="multilevel"/>
    <w:tmpl w:val="0000001B"/>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37E149D"/>
    <w:multiLevelType w:val="hybridMultilevel"/>
    <w:tmpl w:val="EDC2B1B0"/>
    <w:lvl w:ilvl="0" w:tplc="D1AE94FC">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8">
    <w:nsid w:val="67416D59"/>
    <w:multiLevelType w:val="hybridMultilevel"/>
    <w:tmpl w:val="6CC09AA0"/>
    <w:lvl w:ilvl="0" w:tplc="C12A0846">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9">
    <w:nsid w:val="68037605"/>
    <w:multiLevelType w:val="hybridMultilevel"/>
    <w:tmpl w:val="2AB27BCA"/>
    <w:lvl w:ilvl="0" w:tplc="FFFFFFFF">
      <w:start w:val="1"/>
      <w:numFmt w:val="decimal"/>
      <w:lvlText w:val="%1)"/>
      <w:lvlJc w:val="left"/>
      <w:pPr>
        <w:tabs>
          <w:tab w:val="num" w:pos="1065"/>
        </w:tabs>
        <w:ind w:left="1065" w:hanging="360"/>
      </w:pPr>
      <w:rPr>
        <w:rFonts w:hint="default"/>
      </w:rPr>
    </w:lvl>
    <w:lvl w:ilvl="1" w:tplc="FFFFFFFF">
      <w:start w:val="6"/>
      <w:numFmt w:val="decimal"/>
      <w:lvlText w:val="%2."/>
      <w:lvlJc w:val="left"/>
      <w:pPr>
        <w:tabs>
          <w:tab w:val="num" w:pos="1785"/>
        </w:tabs>
        <w:ind w:left="1785" w:hanging="360"/>
      </w:pPr>
      <w:rPr>
        <w:rFonts w:hint="default"/>
      </w:r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0">
    <w:nsid w:val="6DA63933"/>
    <w:multiLevelType w:val="hybridMultilevel"/>
    <w:tmpl w:val="282ECF1C"/>
    <w:lvl w:ilvl="0" w:tplc="97C00A0E">
      <w:start w:val="3"/>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41">
    <w:nsid w:val="710B7FDC"/>
    <w:multiLevelType w:val="hybridMultilevel"/>
    <w:tmpl w:val="EA649E04"/>
    <w:lvl w:ilvl="0" w:tplc="9F3086A2">
      <w:numFmt w:val="bullet"/>
      <w:lvlText w:val=""/>
      <w:lvlJc w:val="left"/>
      <w:pPr>
        <w:tabs>
          <w:tab w:val="num" w:pos="1353"/>
        </w:tabs>
        <w:ind w:left="1353" w:hanging="332"/>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nsid w:val="7EC36066"/>
    <w:multiLevelType w:val="hybridMultilevel"/>
    <w:tmpl w:val="F5403CCE"/>
    <w:lvl w:ilvl="0" w:tplc="443E72F6">
      <w:start w:val="1"/>
      <w:numFmt w:val="decimal"/>
      <w:lvlText w:val="%1)"/>
      <w:lvlJc w:val="left"/>
      <w:pPr>
        <w:tabs>
          <w:tab w:val="num" w:pos="1068"/>
        </w:tabs>
        <w:ind w:left="1068" w:hanging="360"/>
      </w:pPr>
      <w:rPr>
        <w:rFonts w:hint="default"/>
      </w:rPr>
    </w:lvl>
    <w:lvl w:ilvl="1" w:tplc="04190003">
      <w:start w:val="1"/>
      <w:numFmt w:val="decimal"/>
      <w:lvlText w:val="%2."/>
      <w:lvlJc w:val="left"/>
      <w:pPr>
        <w:tabs>
          <w:tab w:val="num" w:pos="2478"/>
        </w:tabs>
        <w:ind w:left="2478" w:hanging="1050"/>
      </w:pPr>
      <w:rPr>
        <w:rFonts w:hint="default"/>
      </w:rPr>
    </w:lvl>
    <w:lvl w:ilvl="2" w:tplc="04190005" w:tentative="1">
      <w:start w:val="1"/>
      <w:numFmt w:val="lowerRoman"/>
      <w:lvlText w:val="%3."/>
      <w:lvlJc w:val="right"/>
      <w:pPr>
        <w:tabs>
          <w:tab w:val="num" w:pos="2508"/>
        </w:tabs>
        <w:ind w:left="2508" w:hanging="180"/>
      </w:pPr>
    </w:lvl>
    <w:lvl w:ilvl="3" w:tplc="04190001" w:tentative="1">
      <w:start w:val="1"/>
      <w:numFmt w:val="decimal"/>
      <w:lvlText w:val="%4."/>
      <w:lvlJc w:val="left"/>
      <w:pPr>
        <w:tabs>
          <w:tab w:val="num" w:pos="3228"/>
        </w:tabs>
        <w:ind w:left="3228" w:hanging="360"/>
      </w:pPr>
    </w:lvl>
    <w:lvl w:ilvl="4" w:tplc="04190003" w:tentative="1">
      <w:start w:val="1"/>
      <w:numFmt w:val="lowerLetter"/>
      <w:lvlText w:val="%5."/>
      <w:lvlJc w:val="left"/>
      <w:pPr>
        <w:tabs>
          <w:tab w:val="num" w:pos="3948"/>
        </w:tabs>
        <w:ind w:left="3948" w:hanging="360"/>
      </w:pPr>
    </w:lvl>
    <w:lvl w:ilvl="5" w:tplc="04190005" w:tentative="1">
      <w:start w:val="1"/>
      <w:numFmt w:val="lowerRoman"/>
      <w:lvlText w:val="%6."/>
      <w:lvlJc w:val="right"/>
      <w:pPr>
        <w:tabs>
          <w:tab w:val="num" w:pos="4668"/>
        </w:tabs>
        <w:ind w:left="4668" w:hanging="180"/>
      </w:pPr>
    </w:lvl>
    <w:lvl w:ilvl="6" w:tplc="04190001" w:tentative="1">
      <w:start w:val="1"/>
      <w:numFmt w:val="decimal"/>
      <w:lvlText w:val="%7."/>
      <w:lvlJc w:val="left"/>
      <w:pPr>
        <w:tabs>
          <w:tab w:val="num" w:pos="5388"/>
        </w:tabs>
        <w:ind w:left="5388" w:hanging="360"/>
      </w:pPr>
    </w:lvl>
    <w:lvl w:ilvl="7" w:tplc="04190003" w:tentative="1">
      <w:start w:val="1"/>
      <w:numFmt w:val="lowerLetter"/>
      <w:lvlText w:val="%8."/>
      <w:lvlJc w:val="left"/>
      <w:pPr>
        <w:tabs>
          <w:tab w:val="num" w:pos="6108"/>
        </w:tabs>
        <w:ind w:left="6108" w:hanging="360"/>
      </w:pPr>
    </w:lvl>
    <w:lvl w:ilvl="8" w:tplc="04190005" w:tentative="1">
      <w:start w:val="1"/>
      <w:numFmt w:val="lowerRoman"/>
      <w:lvlText w:val="%9."/>
      <w:lvlJc w:val="right"/>
      <w:pPr>
        <w:tabs>
          <w:tab w:val="num" w:pos="6828"/>
        </w:tabs>
        <w:ind w:left="6828" w:hanging="180"/>
      </w:pPr>
    </w:lvl>
  </w:abstractNum>
  <w:abstractNum w:abstractNumId="43">
    <w:nsid w:val="7F540EDD"/>
    <w:multiLevelType w:val="singleLevel"/>
    <w:tmpl w:val="E56264D2"/>
    <w:lvl w:ilvl="0">
      <w:start w:val="1"/>
      <w:numFmt w:val="decimal"/>
      <w:lvlText w:val="%1."/>
      <w:legacy w:legacy="1" w:legacySpace="0" w:legacyIndent="283"/>
      <w:lvlJc w:val="left"/>
      <w:pPr>
        <w:ind w:left="283" w:hanging="283"/>
      </w:pPr>
    </w:lvl>
  </w:abstractNum>
  <w:num w:numId="1">
    <w:abstractNumId w:val="3"/>
  </w:num>
  <w:num w:numId="2">
    <w:abstractNumId w:val="6"/>
  </w:num>
  <w:num w:numId="3">
    <w:abstractNumId w:val="5"/>
  </w:num>
  <w:num w:numId="4">
    <w:abstractNumId w:val="8"/>
  </w:num>
  <w:num w:numId="5">
    <w:abstractNumId w:val="4"/>
  </w:num>
  <w:num w:numId="6">
    <w:abstractNumId w:val="7"/>
  </w:num>
  <w:num w:numId="7">
    <w:abstractNumId w:val="12"/>
  </w:num>
  <w:num w:numId="8">
    <w:abstractNumId w:val="40"/>
  </w:num>
  <w:num w:numId="9">
    <w:abstractNumId w:val="14"/>
  </w:num>
  <w:num w:numId="10">
    <w:abstractNumId w:val="41"/>
  </w:num>
  <w:num w:numId="11">
    <w:abstractNumId w:val="0"/>
    <w:lvlOverride w:ilvl="0">
      <w:lvl w:ilvl="0">
        <w:start w:val="1"/>
        <w:numFmt w:val="bullet"/>
        <w:lvlText w:val=""/>
        <w:legacy w:legacy="1" w:legacySpace="0" w:legacyIndent="284"/>
        <w:lvlJc w:val="left"/>
        <w:rPr>
          <w:rFonts w:ascii="Symbol" w:hAnsi="Symbol" w:hint="default"/>
        </w:rPr>
      </w:lvl>
    </w:lvlOverride>
  </w:num>
  <w:num w:numId="12">
    <w:abstractNumId w:val="34"/>
  </w:num>
  <w:num w:numId="13">
    <w:abstractNumId w:val="28"/>
  </w:num>
  <w:num w:numId="14">
    <w:abstractNumId w:val="28"/>
    <w:lvlOverride w:ilvl="0">
      <w:lvl w:ilvl="0">
        <w:start w:val="1"/>
        <w:numFmt w:val="decimal"/>
        <w:lvlText w:val="%1."/>
        <w:legacy w:legacy="1" w:legacySpace="0" w:legacyIndent="283"/>
        <w:lvlJc w:val="left"/>
        <w:pPr>
          <w:ind w:left="283" w:hanging="283"/>
        </w:pPr>
      </w:lvl>
    </w:lvlOverride>
  </w:num>
  <w:num w:numId="15">
    <w:abstractNumId w:val="43"/>
  </w:num>
  <w:num w:numId="16">
    <w:abstractNumId w:val="43"/>
    <w:lvlOverride w:ilvl="0">
      <w:lvl w:ilvl="0">
        <w:start w:val="1"/>
        <w:numFmt w:val="decimal"/>
        <w:lvlText w:val="%1."/>
        <w:legacy w:legacy="1" w:legacySpace="0" w:legacyIndent="283"/>
        <w:lvlJc w:val="left"/>
        <w:pPr>
          <w:ind w:left="283" w:hanging="283"/>
        </w:pPr>
      </w:lvl>
    </w:lvlOverride>
  </w:num>
  <w:num w:numId="17">
    <w:abstractNumId w:val="24"/>
    <w:lvlOverride w:ilvl="0">
      <w:startOverride w:val="1"/>
    </w:lvlOverride>
  </w:num>
  <w:num w:numId="18">
    <w:abstractNumId w:val="24"/>
    <w:lvlOverride w:ilvl="0">
      <w:lvl w:ilvl="0">
        <w:start w:val="1"/>
        <w:numFmt w:val="decimal"/>
        <w:lvlText w:val="%1."/>
        <w:legacy w:legacy="1" w:legacySpace="0" w:legacyIndent="283"/>
        <w:lvlJc w:val="left"/>
        <w:pPr>
          <w:ind w:left="283" w:hanging="283"/>
        </w:pPr>
      </w:lvl>
    </w:lvlOverride>
  </w:num>
  <w:num w:numId="19">
    <w:abstractNumId w:val="17"/>
  </w:num>
  <w:num w:numId="20">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21">
    <w:abstractNumId w:val="23"/>
  </w:num>
  <w:num w:numId="22">
    <w:abstractNumId w:val="35"/>
  </w:num>
  <w:num w:numId="23">
    <w:abstractNumId w:val="29"/>
  </w:num>
  <w:num w:numId="24">
    <w:abstractNumId w:val="39"/>
  </w:num>
  <w:num w:numId="25">
    <w:abstractNumId w:val="42"/>
  </w:num>
  <w:num w:numId="26">
    <w:abstractNumId w:val="30"/>
  </w:num>
  <w:num w:numId="27">
    <w:abstractNumId w:val="32"/>
  </w:num>
  <w:num w:numId="28">
    <w:abstractNumId w:val="16"/>
  </w:num>
  <w:num w:numId="29">
    <w:abstractNumId w:val="27"/>
  </w:num>
  <w:num w:numId="30">
    <w:abstractNumId w:val="33"/>
  </w:num>
  <w:num w:numId="31">
    <w:abstractNumId w:val="25"/>
  </w:num>
  <w:num w:numId="32">
    <w:abstractNumId w:val="37"/>
  </w:num>
  <w:num w:numId="33">
    <w:abstractNumId w:val="20"/>
  </w:num>
  <w:num w:numId="34">
    <w:abstractNumId w:val="22"/>
  </w:num>
  <w:num w:numId="35">
    <w:abstractNumId w:val="15"/>
  </w:num>
  <w:num w:numId="36">
    <w:abstractNumId w:val="18"/>
  </w:num>
  <w:num w:numId="37">
    <w:abstractNumId w:val="26"/>
  </w:num>
  <w:num w:numId="38">
    <w:abstractNumId w:val="21"/>
  </w:num>
  <w:num w:numId="39">
    <w:abstractNumId w:val="36"/>
  </w:num>
  <w:num w:numId="40">
    <w:abstractNumId w:val="31"/>
  </w:num>
  <w:num w:numId="41">
    <w:abstractNumId w:val="13"/>
  </w:num>
  <w:num w:numId="42">
    <w:abstractNumId w:val="2"/>
  </w:num>
  <w:num w:numId="43">
    <w:abstractNumId w:val="10"/>
  </w:num>
  <w:num w:numId="44">
    <w:abstractNumId w:val="1"/>
  </w:num>
  <w:num w:numId="45">
    <w:abstractNumId w:val="9"/>
  </w:num>
  <w:num w:numId="46">
    <w:abstractNumId w:val="38"/>
  </w:num>
  <w:num w:numId="47">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35"/>
    <w:rsid w:val="00000940"/>
    <w:rsid w:val="00001617"/>
    <w:rsid w:val="00003D1F"/>
    <w:rsid w:val="000046F9"/>
    <w:rsid w:val="000109F7"/>
    <w:rsid w:val="0001273D"/>
    <w:rsid w:val="00012D0A"/>
    <w:rsid w:val="00013B25"/>
    <w:rsid w:val="0001578A"/>
    <w:rsid w:val="00015834"/>
    <w:rsid w:val="00021ABC"/>
    <w:rsid w:val="000257F7"/>
    <w:rsid w:val="0002608D"/>
    <w:rsid w:val="00026457"/>
    <w:rsid w:val="000307FC"/>
    <w:rsid w:val="00033922"/>
    <w:rsid w:val="00034306"/>
    <w:rsid w:val="0003707D"/>
    <w:rsid w:val="0003799E"/>
    <w:rsid w:val="00037FEE"/>
    <w:rsid w:val="00042106"/>
    <w:rsid w:val="0004210E"/>
    <w:rsid w:val="00043779"/>
    <w:rsid w:val="000439C3"/>
    <w:rsid w:val="00043A32"/>
    <w:rsid w:val="000451D2"/>
    <w:rsid w:val="00046127"/>
    <w:rsid w:val="0005115E"/>
    <w:rsid w:val="00051459"/>
    <w:rsid w:val="000518D1"/>
    <w:rsid w:val="00051F58"/>
    <w:rsid w:val="00053280"/>
    <w:rsid w:val="00053DEF"/>
    <w:rsid w:val="0005435D"/>
    <w:rsid w:val="00054C18"/>
    <w:rsid w:val="00055A32"/>
    <w:rsid w:val="0006085C"/>
    <w:rsid w:val="00060EC2"/>
    <w:rsid w:val="0006159C"/>
    <w:rsid w:val="000620FF"/>
    <w:rsid w:val="00062E70"/>
    <w:rsid w:val="000641EE"/>
    <w:rsid w:val="00065AFF"/>
    <w:rsid w:val="00066077"/>
    <w:rsid w:val="00067273"/>
    <w:rsid w:val="000702F3"/>
    <w:rsid w:val="0007048D"/>
    <w:rsid w:val="00071FEA"/>
    <w:rsid w:val="00072AFD"/>
    <w:rsid w:val="00073927"/>
    <w:rsid w:val="00073FAF"/>
    <w:rsid w:val="00074490"/>
    <w:rsid w:val="00077697"/>
    <w:rsid w:val="0007786C"/>
    <w:rsid w:val="00077CFF"/>
    <w:rsid w:val="0008042B"/>
    <w:rsid w:val="0008180C"/>
    <w:rsid w:val="00081C07"/>
    <w:rsid w:val="000831EC"/>
    <w:rsid w:val="000878BB"/>
    <w:rsid w:val="00092A49"/>
    <w:rsid w:val="00093CDF"/>
    <w:rsid w:val="00097314"/>
    <w:rsid w:val="000976E8"/>
    <w:rsid w:val="000A03D9"/>
    <w:rsid w:val="000A0791"/>
    <w:rsid w:val="000A0E8C"/>
    <w:rsid w:val="000A39F2"/>
    <w:rsid w:val="000A49D0"/>
    <w:rsid w:val="000A75A1"/>
    <w:rsid w:val="000A7B69"/>
    <w:rsid w:val="000B0A5F"/>
    <w:rsid w:val="000B16C7"/>
    <w:rsid w:val="000B1805"/>
    <w:rsid w:val="000B34E0"/>
    <w:rsid w:val="000B389A"/>
    <w:rsid w:val="000B4CA4"/>
    <w:rsid w:val="000B5586"/>
    <w:rsid w:val="000B79AC"/>
    <w:rsid w:val="000C113B"/>
    <w:rsid w:val="000C1547"/>
    <w:rsid w:val="000C1DA4"/>
    <w:rsid w:val="000C2D39"/>
    <w:rsid w:val="000C4B86"/>
    <w:rsid w:val="000C5C86"/>
    <w:rsid w:val="000C6477"/>
    <w:rsid w:val="000D1C30"/>
    <w:rsid w:val="000D1CA5"/>
    <w:rsid w:val="000D1E8F"/>
    <w:rsid w:val="000D27D4"/>
    <w:rsid w:val="000D374E"/>
    <w:rsid w:val="000D4703"/>
    <w:rsid w:val="000D58BC"/>
    <w:rsid w:val="000D767F"/>
    <w:rsid w:val="000E1630"/>
    <w:rsid w:val="000E35C8"/>
    <w:rsid w:val="000E3B92"/>
    <w:rsid w:val="000E4392"/>
    <w:rsid w:val="000E6647"/>
    <w:rsid w:val="000E7755"/>
    <w:rsid w:val="000E7902"/>
    <w:rsid w:val="000F02E0"/>
    <w:rsid w:val="000F237F"/>
    <w:rsid w:val="000F307A"/>
    <w:rsid w:val="000F392D"/>
    <w:rsid w:val="000F4A11"/>
    <w:rsid w:val="000F5938"/>
    <w:rsid w:val="000F68A0"/>
    <w:rsid w:val="000F79E4"/>
    <w:rsid w:val="001007F4"/>
    <w:rsid w:val="00100AF3"/>
    <w:rsid w:val="00101FDA"/>
    <w:rsid w:val="0010579D"/>
    <w:rsid w:val="00107E32"/>
    <w:rsid w:val="00107E88"/>
    <w:rsid w:val="001108BF"/>
    <w:rsid w:val="00111A4F"/>
    <w:rsid w:val="00112384"/>
    <w:rsid w:val="001129B9"/>
    <w:rsid w:val="00112C8F"/>
    <w:rsid w:val="00114884"/>
    <w:rsid w:val="00116A3F"/>
    <w:rsid w:val="00116EA6"/>
    <w:rsid w:val="001212A9"/>
    <w:rsid w:val="00121CC3"/>
    <w:rsid w:val="00122889"/>
    <w:rsid w:val="001236EA"/>
    <w:rsid w:val="00123898"/>
    <w:rsid w:val="00124EAF"/>
    <w:rsid w:val="00130D69"/>
    <w:rsid w:val="00131A9E"/>
    <w:rsid w:val="00133051"/>
    <w:rsid w:val="00133C98"/>
    <w:rsid w:val="00136EEC"/>
    <w:rsid w:val="00140DC3"/>
    <w:rsid w:val="00140DEF"/>
    <w:rsid w:val="00143487"/>
    <w:rsid w:val="00143E94"/>
    <w:rsid w:val="00144665"/>
    <w:rsid w:val="00147186"/>
    <w:rsid w:val="00147AF1"/>
    <w:rsid w:val="0015106C"/>
    <w:rsid w:val="00155114"/>
    <w:rsid w:val="00155A1E"/>
    <w:rsid w:val="001568F5"/>
    <w:rsid w:val="00157179"/>
    <w:rsid w:val="001571B1"/>
    <w:rsid w:val="00160566"/>
    <w:rsid w:val="00161179"/>
    <w:rsid w:val="00161E76"/>
    <w:rsid w:val="0016215F"/>
    <w:rsid w:val="001630D9"/>
    <w:rsid w:val="0016376A"/>
    <w:rsid w:val="0016709D"/>
    <w:rsid w:val="0017028D"/>
    <w:rsid w:val="00170F88"/>
    <w:rsid w:val="001822D9"/>
    <w:rsid w:val="00183DB6"/>
    <w:rsid w:val="00184C05"/>
    <w:rsid w:val="00185B48"/>
    <w:rsid w:val="0018665A"/>
    <w:rsid w:val="00186684"/>
    <w:rsid w:val="00190786"/>
    <w:rsid w:val="0019231D"/>
    <w:rsid w:val="001924C3"/>
    <w:rsid w:val="00194030"/>
    <w:rsid w:val="001943E3"/>
    <w:rsid w:val="00195B82"/>
    <w:rsid w:val="00196334"/>
    <w:rsid w:val="001A1B0F"/>
    <w:rsid w:val="001A2506"/>
    <w:rsid w:val="001A34D1"/>
    <w:rsid w:val="001A4353"/>
    <w:rsid w:val="001A639E"/>
    <w:rsid w:val="001B257B"/>
    <w:rsid w:val="001B2595"/>
    <w:rsid w:val="001B4450"/>
    <w:rsid w:val="001B6396"/>
    <w:rsid w:val="001B6DD6"/>
    <w:rsid w:val="001C002B"/>
    <w:rsid w:val="001C12AC"/>
    <w:rsid w:val="001C383D"/>
    <w:rsid w:val="001C5B06"/>
    <w:rsid w:val="001C5E8E"/>
    <w:rsid w:val="001C6020"/>
    <w:rsid w:val="001C6AC4"/>
    <w:rsid w:val="001D0A80"/>
    <w:rsid w:val="001D1F72"/>
    <w:rsid w:val="001D1FD8"/>
    <w:rsid w:val="001D65CB"/>
    <w:rsid w:val="001D7FDE"/>
    <w:rsid w:val="001E0DAB"/>
    <w:rsid w:val="001E1536"/>
    <w:rsid w:val="001E35A3"/>
    <w:rsid w:val="001E4DA0"/>
    <w:rsid w:val="001E56ED"/>
    <w:rsid w:val="001E69B3"/>
    <w:rsid w:val="001E6B50"/>
    <w:rsid w:val="001E6DA2"/>
    <w:rsid w:val="001E7E66"/>
    <w:rsid w:val="001F25FE"/>
    <w:rsid w:val="001F3497"/>
    <w:rsid w:val="001F387D"/>
    <w:rsid w:val="001F46AF"/>
    <w:rsid w:val="001F47C3"/>
    <w:rsid w:val="001F5C70"/>
    <w:rsid w:val="001F634C"/>
    <w:rsid w:val="002002BC"/>
    <w:rsid w:val="002014F2"/>
    <w:rsid w:val="0020157D"/>
    <w:rsid w:val="00202B1C"/>
    <w:rsid w:val="002038A4"/>
    <w:rsid w:val="002044A6"/>
    <w:rsid w:val="002076F7"/>
    <w:rsid w:val="002077A7"/>
    <w:rsid w:val="00211335"/>
    <w:rsid w:val="00211B10"/>
    <w:rsid w:val="002132AC"/>
    <w:rsid w:val="00213EC6"/>
    <w:rsid w:val="002141A3"/>
    <w:rsid w:val="002152C4"/>
    <w:rsid w:val="00220765"/>
    <w:rsid w:val="0022189A"/>
    <w:rsid w:val="00222AD8"/>
    <w:rsid w:val="00222D9B"/>
    <w:rsid w:val="00225552"/>
    <w:rsid w:val="0022644E"/>
    <w:rsid w:val="002279E0"/>
    <w:rsid w:val="00230113"/>
    <w:rsid w:val="002318DE"/>
    <w:rsid w:val="00232F7E"/>
    <w:rsid w:val="00233BA4"/>
    <w:rsid w:val="00234FD5"/>
    <w:rsid w:val="002355E9"/>
    <w:rsid w:val="002355FD"/>
    <w:rsid w:val="002365A0"/>
    <w:rsid w:val="00240756"/>
    <w:rsid w:val="00240A5B"/>
    <w:rsid w:val="00241E62"/>
    <w:rsid w:val="00243420"/>
    <w:rsid w:val="002444A6"/>
    <w:rsid w:val="002467F5"/>
    <w:rsid w:val="00246AD7"/>
    <w:rsid w:val="00250B01"/>
    <w:rsid w:val="00250CB6"/>
    <w:rsid w:val="002512B2"/>
    <w:rsid w:val="002513FB"/>
    <w:rsid w:val="0025220C"/>
    <w:rsid w:val="00252627"/>
    <w:rsid w:val="0025301B"/>
    <w:rsid w:val="00254164"/>
    <w:rsid w:val="00255035"/>
    <w:rsid w:val="00255A07"/>
    <w:rsid w:val="00256ADB"/>
    <w:rsid w:val="00256F4E"/>
    <w:rsid w:val="00257112"/>
    <w:rsid w:val="00263BEA"/>
    <w:rsid w:val="00267B28"/>
    <w:rsid w:val="00274A31"/>
    <w:rsid w:val="00275D61"/>
    <w:rsid w:val="0028260C"/>
    <w:rsid w:val="002829F7"/>
    <w:rsid w:val="00282B79"/>
    <w:rsid w:val="002831EC"/>
    <w:rsid w:val="002907F9"/>
    <w:rsid w:val="002913F7"/>
    <w:rsid w:val="002939CF"/>
    <w:rsid w:val="0029508B"/>
    <w:rsid w:val="002A187F"/>
    <w:rsid w:val="002A2378"/>
    <w:rsid w:val="002A3480"/>
    <w:rsid w:val="002A3D5B"/>
    <w:rsid w:val="002A572A"/>
    <w:rsid w:val="002A672A"/>
    <w:rsid w:val="002A707C"/>
    <w:rsid w:val="002A79BB"/>
    <w:rsid w:val="002B0E3A"/>
    <w:rsid w:val="002B26B8"/>
    <w:rsid w:val="002B7C3E"/>
    <w:rsid w:val="002C11C5"/>
    <w:rsid w:val="002C24A7"/>
    <w:rsid w:val="002C34A5"/>
    <w:rsid w:val="002C3AC2"/>
    <w:rsid w:val="002C407C"/>
    <w:rsid w:val="002C550C"/>
    <w:rsid w:val="002C747D"/>
    <w:rsid w:val="002D48A9"/>
    <w:rsid w:val="002D589E"/>
    <w:rsid w:val="002D7E5B"/>
    <w:rsid w:val="002E2158"/>
    <w:rsid w:val="002E3C33"/>
    <w:rsid w:val="002E48EB"/>
    <w:rsid w:val="002E58F3"/>
    <w:rsid w:val="002E688A"/>
    <w:rsid w:val="002E7492"/>
    <w:rsid w:val="002E7867"/>
    <w:rsid w:val="002E79D5"/>
    <w:rsid w:val="002F0243"/>
    <w:rsid w:val="002F0A21"/>
    <w:rsid w:val="002F352C"/>
    <w:rsid w:val="002F657F"/>
    <w:rsid w:val="002F68CC"/>
    <w:rsid w:val="00301633"/>
    <w:rsid w:val="00301965"/>
    <w:rsid w:val="00301ECF"/>
    <w:rsid w:val="00302046"/>
    <w:rsid w:val="003034AD"/>
    <w:rsid w:val="003036F7"/>
    <w:rsid w:val="0030582A"/>
    <w:rsid w:val="00305A01"/>
    <w:rsid w:val="00306226"/>
    <w:rsid w:val="00306C3F"/>
    <w:rsid w:val="00307299"/>
    <w:rsid w:val="0031077B"/>
    <w:rsid w:val="00310D70"/>
    <w:rsid w:val="00311270"/>
    <w:rsid w:val="00311810"/>
    <w:rsid w:val="003141ED"/>
    <w:rsid w:val="00314506"/>
    <w:rsid w:val="0031456E"/>
    <w:rsid w:val="0031633E"/>
    <w:rsid w:val="00316DF1"/>
    <w:rsid w:val="0031746C"/>
    <w:rsid w:val="0031788D"/>
    <w:rsid w:val="003263CF"/>
    <w:rsid w:val="00327B87"/>
    <w:rsid w:val="00330BFF"/>
    <w:rsid w:val="00333124"/>
    <w:rsid w:val="00333784"/>
    <w:rsid w:val="00333E21"/>
    <w:rsid w:val="0033467A"/>
    <w:rsid w:val="00334A3C"/>
    <w:rsid w:val="0033694B"/>
    <w:rsid w:val="003370EA"/>
    <w:rsid w:val="003379BC"/>
    <w:rsid w:val="00337BD9"/>
    <w:rsid w:val="00340FA1"/>
    <w:rsid w:val="00341DA1"/>
    <w:rsid w:val="00342FA8"/>
    <w:rsid w:val="00343DC9"/>
    <w:rsid w:val="00343E98"/>
    <w:rsid w:val="003454FE"/>
    <w:rsid w:val="00347462"/>
    <w:rsid w:val="00351275"/>
    <w:rsid w:val="003528EA"/>
    <w:rsid w:val="00352E2E"/>
    <w:rsid w:val="003620DE"/>
    <w:rsid w:val="00362AC7"/>
    <w:rsid w:val="00363C05"/>
    <w:rsid w:val="00366841"/>
    <w:rsid w:val="00367EB8"/>
    <w:rsid w:val="0037037F"/>
    <w:rsid w:val="00371775"/>
    <w:rsid w:val="00372061"/>
    <w:rsid w:val="0037223B"/>
    <w:rsid w:val="0037274B"/>
    <w:rsid w:val="00372F86"/>
    <w:rsid w:val="003732C3"/>
    <w:rsid w:val="00373A51"/>
    <w:rsid w:val="00374474"/>
    <w:rsid w:val="0037559B"/>
    <w:rsid w:val="00375E30"/>
    <w:rsid w:val="00377029"/>
    <w:rsid w:val="0038110F"/>
    <w:rsid w:val="00384DC2"/>
    <w:rsid w:val="00385B8C"/>
    <w:rsid w:val="00385D5E"/>
    <w:rsid w:val="00385F80"/>
    <w:rsid w:val="00386A92"/>
    <w:rsid w:val="00387BAF"/>
    <w:rsid w:val="0039185C"/>
    <w:rsid w:val="003919F1"/>
    <w:rsid w:val="00393082"/>
    <w:rsid w:val="00393447"/>
    <w:rsid w:val="00394C96"/>
    <w:rsid w:val="00394E6B"/>
    <w:rsid w:val="00395CF7"/>
    <w:rsid w:val="00396BEB"/>
    <w:rsid w:val="003A1436"/>
    <w:rsid w:val="003A2DEA"/>
    <w:rsid w:val="003A2DF6"/>
    <w:rsid w:val="003A30F5"/>
    <w:rsid w:val="003A3F0C"/>
    <w:rsid w:val="003A42F4"/>
    <w:rsid w:val="003A446B"/>
    <w:rsid w:val="003A63DD"/>
    <w:rsid w:val="003A7436"/>
    <w:rsid w:val="003A7719"/>
    <w:rsid w:val="003A7E20"/>
    <w:rsid w:val="003B08B9"/>
    <w:rsid w:val="003B08EA"/>
    <w:rsid w:val="003B1506"/>
    <w:rsid w:val="003B335A"/>
    <w:rsid w:val="003B558D"/>
    <w:rsid w:val="003B5C49"/>
    <w:rsid w:val="003B622E"/>
    <w:rsid w:val="003B64D2"/>
    <w:rsid w:val="003B7311"/>
    <w:rsid w:val="003C0230"/>
    <w:rsid w:val="003C0ED5"/>
    <w:rsid w:val="003C1B9A"/>
    <w:rsid w:val="003C1D71"/>
    <w:rsid w:val="003C715E"/>
    <w:rsid w:val="003C72B1"/>
    <w:rsid w:val="003D04A9"/>
    <w:rsid w:val="003D140E"/>
    <w:rsid w:val="003D319C"/>
    <w:rsid w:val="003D36F9"/>
    <w:rsid w:val="003D41B9"/>
    <w:rsid w:val="003D450A"/>
    <w:rsid w:val="003D5D73"/>
    <w:rsid w:val="003D63C7"/>
    <w:rsid w:val="003D68F8"/>
    <w:rsid w:val="003D7BFF"/>
    <w:rsid w:val="003D7E0D"/>
    <w:rsid w:val="003E080B"/>
    <w:rsid w:val="003E391A"/>
    <w:rsid w:val="003E426D"/>
    <w:rsid w:val="003F01E5"/>
    <w:rsid w:val="003F0700"/>
    <w:rsid w:val="003F0CF0"/>
    <w:rsid w:val="003F1171"/>
    <w:rsid w:val="003F1306"/>
    <w:rsid w:val="003F2221"/>
    <w:rsid w:val="003F378E"/>
    <w:rsid w:val="003F4921"/>
    <w:rsid w:val="003F5477"/>
    <w:rsid w:val="003F5FCF"/>
    <w:rsid w:val="003F731B"/>
    <w:rsid w:val="003F736E"/>
    <w:rsid w:val="00400ADC"/>
    <w:rsid w:val="0040303D"/>
    <w:rsid w:val="0040358C"/>
    <w:rsid w:val="0040377F"/>
    <w:rsid w:val="00404C7C"/>
    <w:rsid w:val="00406C63"/>
    <w:rsid w:val="00407F77"/>
    <w:rsid w:val="00410BBC"/>
    <w:rsid w:val="0041218B"/>
    <w:rsid w:val="00412619"/>
    <w:rsid w:val="00414835"/>
    <w:rsid w:val="00416222"/>
    <w:rsid w:val="004164F8"/>
    <w:rsid w:val="00425D0B"/>
    <w:rsid w:val="00425F46"/>
    <w:rsid w:val="0042746B"/>
    <w:rsid w:val="00427A7D"/>
    <w:rsid w:val="00431871"/>
    <w:rsid w:val="00431903"/>
    <w:rsid w:val="00431A59"/>
    <w:rsid w:val="00431BAD"/>
    <w:rsid w:val="00431EB1"/>
    <w:rsid w:val="00432415"/>
    <w:rsid w:val="0043694D"/>
    <w:rsid w:val="00436FDF"/>
    <w:rsid w:val="004403B9"/>
    <w:rsid w:val="00442CA7"/>
    <w:rsid w:val="0044426C"/>
    <w:rsid w:val="00444E53"/>
    <w:rsid w:val="00446195"/>
    <w:rsid w:val="00446395"/>
    <w:rsid w:val="0044794F"/>
    <w:rsid w:val="00447BC2"/>
    <w:rsid w:val="0045161C"/>
    <w:rsid w:val="0045364E"/>
    <w:rsid w:val="004547D6"/>
    <w:rsid w:val="00454957"/>
    <w:rsid w:val="0045660F"/>
    <w:rsid w:val="00460F1C"/>
    <w:rsid w:val="00460F38"/>
    <w:rsid w:val="00462594"/>
    <w:rsid w:val="00464E29"/>
    <w:rsid w:val="00464F25"/>
    <w:rsid w:val="004664E4"/>
    <w:rsid w:val="004713B4"/>
    <w:rsid w:val="0047217B"/>
    <w:rsid w:val="0047288B"/>
    <w:rsid w:val="004747D0"/>
    <w:rsid w:val="0047555B"/>
    <w:rsid w:val="00475906"/>
    <w:rsid w:val="00475B39"/>
    <w:rsid w:val="00475F49"/>
    <w:rsid w:val="00476939"/>
    <w:rsid w:val="00476B2B"/>
    <w:rsid w:val="004776E7"/>
    <w:rsid w:val="00480563"/>
    <w:rsid w:val="0048066E"/>
    <w:rsid w:val="0048295F"/>
    <w:rsid w:val="0048531F"/>
    <w:rsid w:val="00485615"/>
    <w:rsid w:val="00486527"/>
    <w:rsid w:val="00486AE5"/>
    <w:rsid w:val="00486C08"/>
    <w:rsid w:val="00486F9F"/>
    <w:rsid w:val="00487AE4"/>
    <w:rsid w:val="00491466"/>
    <w:rsid w:val="0049148B"/>
    <w:rsid w:val="00491BB2"/>
    <w:rsid w:val="004928E4"/>
    <w:rsid w:val="00493975"/>
    <w:rsid w:val="0049508C"/>
    <w:rsid w:val="0049546B"/>
    <w:rsid w:val="00495B73"/>
    <w:rsid w:val="004969C6"/>
    <w:rsid w:val="00497AD4"/>
    <w:rsid w:val="00497CA1"/>
    <w:rsid w:val="00497F9F"/>
    <w:rsid w:val="004A5A1E"/>
    <w:rsid w:val="004A7137"/>
    <w:rsid w:val="004A7DD6"/>
    <w:rsid w:val="004B0FE5"/>
    <w:rsid w:val="004B3A8F"/>
    <w:rsid w:val="004B4097"/>
    <w:rsid w:val="004B6691"/>
    <w:rsid w:val="004B7571"/>
    <w:rsid w:val="004B7FA5"/>
    <w:rsid w:val="004C0690"/>
    <w:rsid w:val="004C0E96"/>
    <w:rsid w:val="004C1544"/>
    <w:rsid w:val="004C164E"/>
    <w:rsid w:val="004C57BF"/>
    <w:rsid w:val="004C62F3"/>
    <w:rsid w:val="004C7125"/>
    <w:rsid w:val="004C76BE"/>
    <w:rsid w:val="004D0517"/>
    <w:rsid w:val="004D0E3B"/>
    <w:rsid w:val="004D1121"/>
    <w:rsid w:val="004D2B6E"/>
    <w:rsid w:val="004D4E7E"/>
    <w:rsid w:val="004D6465"/>
    <w:rsid w:val="004E4D82"/>
    <w:rsid w:val="004F0356"/>
    <w:rsid w:val="004F17EB"/>
    <w:rsid w:val="004F3844"/>
    <w:rsid w:val="004F3A6C"/>
    <w:rsid w:val="004F4179"/>
    <w:rsid w:val="004F44BC"/>
    <w:rsid w:val="004F521E"/>
    <w:rsid w:val="004F6444"/>
    <w:rsid w:val="004F728B"/>
    <w:rsid w:val="004F7F19"/>
    <w:rsid w:val="00501472"/>
    <w:rsid w:val="00503AC8"/>
    <w:rsid w:val="00505985"/>
    <w:rsid w:val="005067EE"/>
    <w:rsid w:val="005117C0"/>
    <w:rsid w:val="00513C76"/>
    <w:rsid w:val="00515025"/>
    <w:rsid w:val="005154E3"/>
    <w:rsid w:val="00515F89"/>
    <w:rsid w:val="005170B3"/>
    <w:rsid w:val="00520188"/>
    <w:rsid w:val="005211A4"/>
    <w:rsid w:val="005216B1"/>
    <w:rsid w:val="005230F8"/>
    <w:rsid w:val="0052364B"/>
    <w:rsid w:val="00524C79"/>
    <w:rsid w:val="00526127"/>
    <w:rsid w:val="005263C7"/>
    <w:rsid w:val="005266CC"/>
    <w:rsid w:val="00526723"/>
    <w:rsid w:val="00526D03"/>
    <w:rsid w:val="00531AA4"/>
    <w:rsid w:val="00532C0C"/>
    <w:rsid w:val="00533520"/>
    <w:rsid w:val="005341AC"/>
    <w:rsid w:val="00534E3D"/>
    <w:rsid w:val="0053528E"/>
    <w:rsid w:val="00537369"/>
    <w:rsid w:val="00541E65"/>
    <w:rsid w:val="0054691C"/>
    <w:rsid w:val="005469EB"/>
    <w:rsid w:val="00547F0B"/>
    <w:rsid w:val="00547F5B"/>
    <w:rsid w:val="00550D44"/>
    <w:rsid w:val="00550D97"/>
    <w:rsid w:val="00552113"/>
    <w:rsid w:val="0055266E"/>
    <w:rsid w:val="005539A9"/>
    <w:rsid w:val="00554F2A"/>
    <w:rsid w:val="00555337"/>
    <w:rsid w:val="00556897"/>
    <w:rsid w:val="00557960"/>
    <w:rsid w:val="0056035B"/>
    <w:rsid w:val="00560480"/>
    <w:rsid w:val="0056089B"/>
    <w:rsid w:val="0056217E"/>
    <w:rsid w:val="00562A9F"/>
    <w:rsid w:val="005630F6"/>
    <w:rsid w:val="0056587A"/>
    <w:rsid w:val="00566998"/>
    <w:rsid w:val="00567037"/>
    <w:rsid w:val="005677CD"/>
    <w:rsid w:val="00572C8E"/>
    <w:rsid w:val="00573940"/>
    <w:rsid w:val="00573987"/>
    <w:rsid w:val="00575D98"/>
    <w:rsid w:val="00575EFB"/>
    <w:rsid w:val="00576DCC"/>
    <w:rsid w:val="0057747F"/>
    <w:rsid w:val="0058106D"/>
    <w:rsid w:val="005821F8"/>
    <w:rsid w:val="0058247B"/>
    <w:rsid w:val="00582E47"/>
    <w:rsid w:val="005832EE"/>
    <w:rsid w:val="005843C1"/>
    <w:rsid w:val="005855FB"/>
    <w:rsid w:val="00586662"/>
    <w:rsid w:val="00587885"/>
    <w:rsid w:val="00587E15"/>
    <w:rsid w:val="00593723"/>
    <w:rsid w:val="00593F41"/>
    <w:rsid w:val="00594023"/>
    <w:rsid w:val="005942AE"/>
    <w:rsid w:val="005947B3"/>
    <w:rsid w:val="00595847"/>
    <w:rsid w:val="00597EAD"/>
    <w:rsid w:val="005A18D9"/>
    <w:rsid w:val="005A199E"/>
    <w:rsid w:val="005A2B89"/>
    <w:rsid w:val="005A69A9"/>
    <w:rsid w:val="005A75CA"/>
    <w:rsid w:val="005A7C9F"/>
    <w:rsid w:val="005B1A8F"/>
    <w:rsid w:val="005B4017"/>
    <w:rsid w:val="005B635D"/>
    <w:rsid w:val="005B704D"/>
    <w:rsid w:val="005B76B6"/>
    <w:rsid w:val="005C131B"/>
    <w:rsid w:val="005C1704"/>
    <w:rsid w:val="005C3236"/>
    <w:rsid w:val="005C3DA5"/>
    <w:rsid w:val="005D18E5"/>
    <w:rsid w:val="005D2531"/>
    <w:rsid w:val="005D436D"/>
    <w:rsid w:val="005D6C1D"/>
    <w:rsid w:val="005D7196"/>
    <w:rsid w:val="005D7CF5"/>
    <w:rsid w:val="005E014D"/>
    <w:rsid w:val="005E07C3"/>
    <w:rsid w:val="005E0821"/>
    <w:rsid w:val="005E1FB0"/>
    <w:rsid w:val="005E3972"/>
    <w:rsid w:val="005E57ED"/>
    <w:rsid w:val="005E59B9"/>
    <w:rsid w:val="005E5CB7"/>
    <w:rsid w:val="005F2F6B"/>
    <w:rsid w:val="005F3EB9"/>
    <w:rsid w:val="005F4617"/>
    <w:rsid w:val="005F6FFB"/>
    <w:rsid w:val="006000A6"/>
    <w:rsid w:val="00600AA9"/>
    <w:rsid w:val="00600CC3"/>
    <w:rsid w:val="00601E90"/>
    <w:rsid w:val="00604511"/>
    <w:rsid w:val="00605170"/>
    <w:rsid w:val="00610500"/>
    <w:rsid w:val="00610CDC"/>
    <w:rsid w:val="00610E07"/>
    <w:rsid w:val="00613D3F"/>
    <w:rsid w:val="006152E0"/>
    <w:rsid w:val="00615384"/>
    <w:rsid w:val="00615663"/>
    <w:rsid w:val="0061596A"/>
    <w:rsid w:val="0061798B"/>
    <w:rsid w:val="00617E6D"/>
    <w:rsid w:val="00622EB7"/>
    <w:rsid w:val="00625B14"/>
    <w:rsid w:val="00626273"/>
    <w:rsid w:val="0062677B"/>
    <w:rsid w:val="00626B79"/>
    <w:rsid w:val="0063092B"/>
    <w:rsid w:val="00630D14"/>
    <w:rsid w:val="006316BF"/>
    <w:rsid w:val="00631944"/>
    <w:rsid w:val="00631EC2"/>
    <w:rsid w:val="00633FB5"/>
    <w:rsid w:val="00635189"/>
    <w:rsid w:val="00637557"/>
    <w:rsid w:val="00640730"/>
    <w:rsid w:val="00641162"/>
    <w:rsid w:val="00642E13"/>
    <w:rsid w:val="006441F7"/>
    <w:rsid w:val="00645354"/>
    <w:rsid w:val="00647802"/>
    <w:rsid w:val="00650A6F"/>
    <w:rsid w:val="00651678"/>
    <w:rsid w:val="006522D9"/>
    <w:rsid w:val="00652441"/>
    <w:rsid w:val="00653050"/>
    <w:rsid w:val="006544FC"/>
    <w:rsid w:val="00654F89"/>
    <w:rsid w:val="006556C1"/>
    <w:rsid w:val="00656702"/>
    <w:rsid w:val="00656975"/>
    <w:rsid w:val="00657A13"/>
    <w:rsid w:val="0066030A"/>
    <w:rsid w:val="00660ACF"/>
    <w:rsid w:val="006612AE"/>
    <w:rsid w:val="0066284C"/>
    <w:rsid w:val="006646E9"/>
    <w:rsid w:val="006670D0"/>
    <w:rsid w:val="006673DA"/>
    <w:rsid w:val="006705A0"/>
    <w:rsid w:val="00670A73"/>
    <w:rsid w:val="00671536"/>
    <w:rsid w:val="006720DA"/>
    <w:rsid w:val="006721D5"/>
    <w:rsid w:val="00673259"/>
    <w:rsid w:val="00673301"/>
    <w:rsid w:val="00673759"/>
    <w:rsid w:val="006747F2"/>
    <w:rsid w:val="00680003"/>
    <w:rsid w:val="0068478A"/>
    <w:rsid w:val="0068641C"/>
    <w:rsid w:val="0068771B"/>
    <w:rsid w:val="006904EA"/>
    <w:rsid w:val="006926D6"/>
    <w:rsid w:val="006946E8"/>
    <w:rsid w:val="0069536D"/>
    <w:rsid w:val="006967B1"/>
    <w:rsid w:val="00696C83"/>
    <w:rsid w:val="00696E4D"/>
    <w:rsid w:val="006A042A"/>
    <w:rsid w:val="006A1E0A"/>
    <w:rsid w:val="006A286C"/>
    <w:rsid w:val="006A3ED4"/>
    <w:rsid w:val="006A436A"/>
    <w:rsid w:val="006A5830"/>
    <w:rsid w:val="006B1153"/>
    <w:rsid w:val="006B11C0"/>
    <w:rsid w:val="006B1FBE"/>
    <w:rsid w:val="006B2557"/>
    <w:rsid w:val="006B33C7"/>
    <w:rsid w:val="006B4A34"/>
    <w:rsid w:val="006B50EF"/>
    <w:rsid w:val="006B55F4"/>
    <w:rsid w:val="006B5652"/>
    <w:rsid w:val="006B5FED"/>
    <w:rsid w:val="006C16DE"/>
    <w:rsid w:val="006C522F"/>
    <w:rsid w:val="006C589E"/>
    <w:rsid w:val="006C6091"/>
    <w:rsid w:val="006C6B99"/>
    <w:rsid w:val="006D3533"/>
    <w:rsid w:val="006D551B"/>
    <w:rsid w:val="006D5769"/>
    <w:rsid w:val="006E064D"/>
    <w:rsid w:val="006E071C"/>
    <w:rsid w:val="006E3B39"/>
    <w:rsid w:val="006E3D80"/>
    <w:rsid w:val="006F1E5E"/>
    <w:rsid w:val="006F216F"/>
    <w:rsid w:val="006F349C"/>
    <w:rsid w:val="006F360D"/>
    <w:rsid w:val="006F3ED0"/>
    <w:rsid w:val="006F45D6"/>
    <w:rsid w:val="006F47D0"/>
    <w:rsid w:val="006F5AB3"/>
    <w:rsid w:val="007001CF"/>
    <w:rsid w:val="0070104C"/>
    <w:rsid w:val="00701F56"/>
    <w:rsid w:val="0070270B"/>
    <w:rsid w:val="00702BCA"/>
    <w:rsid w:val="0070329C"/>
    <w:rsid w:val="007034A7"/>
    <w:rsid w:val="00703690"/>
    <w:rsid w:val="00703F1C"/>
    <w:rsid w:val="007046B2"/>
    <w:rsid w:val="00705A91"/>
    <w:rsid w:val="0070605C"/>
    <w:rsid w:val="00710FBF"/>
    <w:rsid w:val="007118BF"/>
    <w:rsid w:val="00711E8F"/>
    <w:rsid w:val="007134E8"/>
    <w:rsid w:val="007148B2"/>
    <w:rsid w:val="0071528D"/>
    <w:rsid w:val="00715A89"/>
    <w:rsid w:val="007178CE"/>
    <w:rsid w:val="00717DED"/>
    <w:rsid w:val="0072324C"/>
    <w:rsid w:val="00723B70"/>
    <w:rsid w:val="00723C3A"/>
    <w:rsid w:val="00723FAB"/>
    <w:rsid w:val="00727B3F"/>
    <w:rsid w:val="00727D5F"/>
    <w:rsid w:val="00732306"/>
    <w:rsid w:val="00732D9C"/>
    <w:rsid w:val="00733534"/>
    <w:rsid w:val="00736392"/>
    <w:rsid w:val="00737605"/>
    <w:rsid w:val="00737F99"/>
    <w:rsid w:val="00743685"/>
    <w:rsid w:val="007436AA"/>
    <w:rsid w:val="007438B2"/>
    <w:rsid w:val="007448BA"/>
    <w:rsid w:val="0074530A"/>
    <w:rsid w:val="00747DDF"/>
    <w:rsid w:val="00751788"/>
    <w:rsid w:val="007519FA"/>
    <w:rsid w:val="00751A73"/>
    <w:rsid w:val="00752BD2"/>
    <w:rsid w:val="007530CB"/>
    <w:rsid w:val="0075409E"/>
    <w:rsid w:val="00755349"/>
    <w:rsid w:val="0076361A"/>
    <w:rsid w:val="00766F24"/>
    <w:rsid w:val="007704BE"/>
    <w:rsid w:val="0077094E"/>
    <w:rsid w:val="00771A70"/>
    <w:rsid w:val="00771EA9"/>
    <w:rsid w:val="007727A8"/>
    <w:rsid w:val="00772D19"/>
    <w:rsid w:val="007730D3"/>
    <w:rsid w:val="00773733"/>
    <w:rsid w:val="00774606"/>
    <w:rsid w:val="00775995"/>
    <w:rsid w:val="00775FF6"/>
    <w:rsid w:val="00777645"/>
    <w:rsid w:val="007800E7"/>
    <w:rsid w:val="00786BEB"/>
    <w:rsid w:val="00791AEF"/>
    <w:rsid w:val="00794611"/>
    <w:rsid w:val="00796146"/>
    <w:rsid w:val="007967E5"/>
    <w:rsid w:val="00796ED4"/>
    <w:rsid w:val="007971ED"/>
    <w:rsid w:val="00797A56"/>
    <w:rsid w:val="00797B2C"/>
    <w:rsid w:val="007A3CC3"/>
    <w:rsid w:val="007A6B1D"/>
    <w:rsid w:val="007A72D1"/>
    <w:rsid w:val="007B040E"/>
    <w:rsid w:val="007B0BF0"/>
    <w:rsid w:val="007B0E2E"/>
    <w:rsid w:val="007B1621"/>
    <w:rsid w:val="007B2854"/>
    <w:rsid w:val="007B3996"/>
    <w:rsid w:val="007B53E6"/>
    <w:rsid w:val="007B6572"/>
    <w:rsid w:val="007B6F08"/>
    <w:rsid w:val="007C032C"/>
    <w:rsid w:val="007C03DE"/>
    <w:rsid w:val="007C1D5E"/>
    <w:rsid w:val="007C1F17"/>
    <w:rsid w:val="007C3DC7"/>
    <w:rsid w:val="007C43D1"/>
    <w:rsid w:val="007C4CB3"/>
    <w:rsid w:val="007C5513"/>
    <w:rsid w:val="007C645F"/>
    <w:rsid w:val="007C6552"/>
    <w:rsid w:val="007D103B"/>
    <w:rsid w:val="007D1426"/>
    <w:rsid w:val="007D267E"/>
    <w:rsid w:val="007D3061"/>
    <w:rsid w:val="007D45CF"/>
    <w:rsid w:val="007D6189"/>
    <w:rsid w:val="007D6649"/>
    <w:rsid w:val="007E0BE1"/>
    <w:rsid w:val="007E37D9"/>
    <w:rsid w:val="007E3D60"/>
    <w:rsid w:val="007E3F08"/>
    <w:rsid w:val="007E6247"/>
    <w:rsid w:val="007E688F"/>
    <w:rsid w:val="007E7CA7"/>
    <w:rsid w:val="007F05A0"/>
    <w:rsid w:val="007F12CC"/>
    <w:rsid w:val="007F1858"/>
    <w:rsid w:val="007F79DA"/>
    <w:rsid w:val="008023C2"/>
    <w:rsid w:val="00804007"/>
    <w:rsid w:val="00805011"/>
    <w:rsid w:val="00805A4A"/>
    <w:rsid w:val="00805D38"/>
    <w:rsid w:val="00806303"/>
    <w:rsid w:val="00810601"/>
    <w:rsid w:val="00810CED"/>
    <w:rsid w:val="00812674"/>
    <w:rsid w:val="008127D5"/>
    <w:rsid w:val="00812EC7"/>
    <w:rsid w:val="00813B3E"/>
    <w:rsid w:val="0081491B"/>
    <w:rsid w:val="00814C73"/>
    <w:rsid w:val="00815382"/>
    <w:rsid w:val="00820A74"/>
    <w:rsid w:val="008217B2"/>
    <w:rsid w:val="008229E0"/>
    <w:rsid w:val="00823A83"/>
    <w:rsid w:val="00825281"/>
    <w:rsid w:val="00826205"/>
    <w:rsid w:val="0082702C"/>
    <w:rsid w:val="00827D8A"/>
    <w:rsid w:val="008330A1"/>
    <w:rsid w:val="00833591"/>
    <w:rsid w:val="00833F7B"/>
    <w:rsid w:val="00835DFE"/>
    <w:rsid w:val="008363FE"/>
    <w:rsid w:val="00836771"/>
    <w:rsid w:val="008379E6"/>
    <w:rsid w:val="00841444"/>
    <w:rsid w:val="00843356"/>
    <w:rsid w:val="00844CD9"/>
    <w:rsid w:val="0084579B"/>
    <w:rsid w:val="00846DB8"/>
    <w:rsid w:val="00850DDB"/>
    <w:rsid w:val="00854276"/>
    <w:rsid w:val="00854D68"/>
    <w:rsid w:val="008574A6"/>
    <w:rsid w:val="00857B15"/>
    <w:rsid w:val="00857BEF"/>
    <w:rsid w:val="008630B0"/>
    <w:rsid w:val="0086370E"/>
    <w:rsid w:val="00863A69"/>
    <w:rsid w:val="008647D0"/>
    <w:rsid w:val="008678DB"/>
    <w:rsid w:val="00870794"/>
    <w:rsid w:val="00870799"/>
    <w:rsid w:val="00873A73"/>
    <w:rsid w:val="00873B6B"/>
    <w:rsid w:val="0087537B"/>
    <w:rsid w:val="0087582C"/>
    <w:rsid w:val="00876722"/>
    <w:rsid w:val="00877222"/>
    <w:rsid w:val="00881C9D"/>
    <w:rsid w:val="0088252D"/>
    <w:rsid w:val="00882698"/>
    <w:rsid w:val="00882D9E"/>
    <w:rsid w:val="00885942"/>
    <w:rsid w:val="00887501"/>
    <w:rsid w:val="008875AA"/>
    <w:rsid w:val="008876DC"/>
    <w:rsid w:val="008877C0"/>
    <w:rsid w:val="00887B30"/>
    <w:rsid w:val="00892089"/>
    <w:rsid w:val="008922F7"/>
    <w:rsid w:val="00893E4E"/>
    <w:rsid w:val="0089457B"/>
    <w:rsid w:val="0089469A"/>
    <w:rsid w:val="00894951"/>
    <w:rsid w:val="00894BFD"/>
    <w:rsid w:val="00894C6C"/>
    <w:rsid w:val="008978C8"/>
    <w:rsid w:val="008A0E87"/>
    <w:rsid w:val="008A1DEB"/>
    <w:rsid w:val="008A3032"/>
    <w:rsid w:val="008A458A"/>
    <w:rsid w:val="008A46F2"/>
    <w:rsid w:val="008A4B61"/>
    <w:rsid w:val="008A5684"/>
    <w:rsid w:val="008A5CB7"/>
    <w:rsid w:val="008B074A"/>
    <w:rsid w:val="008B24A2"/>
    <w:rsid w:val="008B42FA"/>
    <w:rsid w:val="008B44A0"/>
    <w:rsid w:val="008B5F37"/>
    <w:rsid w:val="008B681C"/>
    <w:rsid w:val="008B7804"/>
    <w:rsid w:val="008B7B17"/>
    <w:rsid w:val="008C00C1"/>
    <w:rsid w:val="008C0C9A"/>
    <w:rsid w:val="008C3F6C"/>
    <w:rsid w:val="008C42F5"/>
    <w:rsid w:val="008C4CA8"/>
    <w:rsid w:val="008C5F3A"/>
    <w:rsid w:val="008D09BD"/>
    <w:rsid w:val="008D44BA"/>
    <w:rsid w:val="008D4D86"/>
    <w:rsid w:val="008D5EA0"/>
    <w:rsid w:val="008D7EA8"/>
    <w:rsid w:val="008E0D49"/>
    <w:rsid w:val="008E104C"/>
    <w:rsid w:val="008E21D4"/>
    <w:rsid w:val="008E2384"/>
    <w:rsid w:val="008E3426"/>
    <w:rsid w:val="008E3AD7"/>
    <w:rsid w:val="008E3BB5"/>
    <w:rsid w:val="008E47A6"/>
    <w:rsid w:val="008E5FD4"/>
    <w:rsid w:val="008F26BA"/>
    <w:rsid w:val="008F2F44"/>
    <w:rsid w:val="008F2FD4"/>
    <w:rsid w:val="008F4E1B"/>
    <w:rsid w:val="008F657F"/>
    <w:rsid w:val="008F70CB"/>
    <w:rsid w:val="009014B7"/>
    <w:rsid w:val="00901683"/>
    <w:rsid w:val="00903FC2"/>
    <w:rsid w:val="0090534F"/>
    <w:rsid w:val="00907D22"/>
    <w:rsid w:val="00907D51"/>
    <w:rsid w:val="0091109A"/>
    <w:rsid w:val="009112DA"/>
    <w:rsid w:val="00921B2E"/>
    <w:rsid w:val="009248A0"/>
    <w:rsid w:val="00924AB5"/>
    <w:rsid w:val="009268F1"/>
    <w:rsid w:val="009269EF"/>
    <w:rsid w:val="00926EE3"/>
    <w:rsid w:val="0092790A"/>
    <w:rsid w:val="009303E5"/>
    <w:rsid w:val="00931012"/>
    <w:rsid w:val="009353DC"/>
    <w:rsid w:val="00936106"/>
    <w:rsid w:val="009361EE"/>
    <w:rsid w:val="009368C1"/>
    <w:rsid w:val="00936BEF"/>
    <w:rsid w:val="0093744C"/>
    <w:rsid w:val="00940E52"/>
    <w:rsid w:val="00942347"/>
    <w:rsid w:val="009427A4"/>
    <w:rsid w:val="00942876"/>
    <w:rsid w:val="00942ABA"/>
    <w:rsid w:val="00942FF0"/>
    <w:rsid w:val="00943D57"/>
    <w:rsid w:val="0094492C"/>
    <w:rsid w:val="00944B3E"/>
    <w:rsid w:val="009500DA"/>
    <w:rsid w:val="00950617"/>
    <w:rsid w:val="00951448"/>
    <w:rsid w:val="00954190"/>
    <w:rsid w:val="00954F72"/>
    <w:rsid w:val="00956596"/>
    <w:rsid w:val="009568F5"/>
    <w:rsid w:val="00957659"/>
    <w:rsid w:val="00957989"/>
    <w:rsid w:val="0096067F"/>
    <w:rsid w:val="00961647"/>
    <w:rsid w:val="00971D2C"/>
    <w:rsid w:val="0097251D"/>
    <w:rsid w:val="009725DB"/>
    <w:rsid w:val="00972BA4"/>
    <w:rsid w:val="00973312"/>
    <w:rsid w:val="0097340D"/>
    <w:rsid w:val="00975ECB"/>
    <w:rsid w:val="009760B1"/>
    <w:rsid w:val="00980B0E"/>
    <w:rsid w:val="00980E73"/>
    <w:rsid w:val="00982F8D"/>
    <w:rsid w:val="00983A42"/>
    <w:rsid w:val="009855C3"/>
    <w:rsid w:val="0098583C"/>
    <w:rsid w:val="009873AD"/>
    <w:rsid w:val="00990E12"/>
    <w:rsid w:val="00992AC1"/>
    <w:rsid w:val="009933BD"/>
    <w:rsid w:val="009937A3"/>
    <w:rsid w:val="00996CD3"/>
    <w:rsid w:val="009975A8"/>
    <w:rsid w:val="009A2CF0"/>
    <w:rsid w:val="009A3717"/>
    <w:rsid w:val="009A51F0"/>
    <w:rsid w:val="009A58BA"/>
    <w:rsid w:val="009A5D59"/>
    <w:rsid w:val="009A6263"/>
    <w:rsid w:val="009A6600"/>
    <w:rsid w:val="009A666B"/>
    <w:rsid w:val="009A680B"/>
    <w:rsid w:val="009A6AF7"/>
    <w:rsid w:val="009A6BFD"/>
    <w:rsid w:val="009B0290"/>
    <w:rsid w:val="009B02D2"/>
    <w:rsid w:val="009B08E4"/>
    <w:rsid w:val="009B4652"/>
    <w:rsid w:val="009B704C"/>
    <w:rsid w:val="009C09CB"/>
    <w:rsid w:val="009C0CDB"/>
    <w:rsid w:val="009C2337"/>
    <w:rsid w:val="009C34E1"/>
    <w:rsid w:val="009C3B2C"/>
    <w:rsid w:val="009C439B"/>
    <w:rsid w:val="009C4558"/>
    <w:rsid w:val="009C66B9"/>
    <w:rsid w:val="009C6D4D"/>
    <w:rsid w:val="009C760B"/>
    <w:rsid w:val="009D0C66"/>
    <w:rsid w:val="009D1263"/>
    <w:rsid w:val="009D2438"/>
    <w:rsid w:val="009D267B"/>
    <w:rsid w:val="009D352E"/>
    <w:rsid w:val="009D35A1"/>
    <w:rsid w:val="009D4991"/>
    <w:rsid w:val="009D748F"/>
    <w:rsid w:val="009D7A6F"/>
    <w:rsid w:val="009E0F4A"/>
    <w:rsid w:val="009E4083"/>
    <w:rsid w:val="009E54CA"/>
    <w:rsid w:val="009E71F6"/>
    <w:rsid w:val="009F0748"/>
    <w:rsid w:val="009F3809"/>
    <w:rsid w:val="009F5A1C"/>
    <w:rsid w:val="00A004F9"/>
    <w:rsid w:val="00A00D34"/>
    <w:rsid w:val="00A01551"/>
    <w:rsid w:val="00A05F00"/>
    <w:rsid w:val="00A0646A"/>
    <w:rsid w:val="00A06E20"/>
    <w:rsid w:val="00A07B7A"/>
    <w:rsid w:val="00A11054"/>
    <w:rsid w:val="00A119DE"/>
    <w:rsid w:val="00A13D1B"/>
    <w:rsid w:val="00A1668D"/>
    <w:rsid w:val="00A21728"/>
    <w:rsid w:val="00A254F5"/>
    <w:rsid w:val="00A27B13"/>
    <w:rsid w:val="00A31B43"/>
    <w:rsid w:val="00A32956"/>
    <w:rsid w:val="00A33C3A"/>
    <w:rsid w:val="00A340B9"/>
    <w:rsid w:val="00A35CFC"/>
    <w:rsid w:val="00A361F1"/>
    <w:rsid w:val="00A37104"/>
    <w:rsid w:val="00A3785A"/>
    <w:rsid w:val="00A37867"/>
    <w:rsid w:val="00A37AA1"/>
    <w:rsid w:val="00A4382F"/>
    <w:rsid w:val="00A43873"/>
    <w:rsid w:val="00A466E6"/>
    <w:rsid w:val="00A4703A"/>
    <w:rsid w:val="00A47642"/>
    <w:rsid w:val="00A476CC"/>
    <w:rsid w:val="00A5329B"/>
    <w:rsid w:val="00A5356C"/>
    <w:rsid w:val="00A53BA7"/>
    <w:rsid w:val="00A548DD"/>
    <w:rsid w:val="00A56998"/>
    <w:rsid w:val="00A56E43"/>
    <w:rsid w:val="00A57701"/>
    <w:rsid w:val="00A6118E"/>
    <w:rsid w:val="00A62733"/>
    <w:rsid w:val="00A6535A"/>
    <w:rsid w:val="00A6644A"/>
    <w:rsid w:val="00A670FA"/>
    <w:rsid w:val="00A71A3D"/>
    <w:rsid w:val="00A72B97"/>
    <w:rsid w:val="00A74487"/>
    <w:rsid w:val="00A75AAB"/>
    <w:rsid w:val="00A75B29"/>
    <w:rsid w:val="00A75E43"/>
    <w:rsid w:val="00A80F59"/>
    <w:rsid w:val="00A8167D"/>
    <w:rsid w:val="00A82241"/>
    <w:rsid w:val="00A84588"/>
    <w:rsid w:val="00A84E08"/>
    <w:rsid w:val="00A84E93"/>
    <w:rsid w:val="00A85444"/>
    <w:rsid w:val="00A90646"/>
    <w:rsid w:val="00A92553"/>
    <w:rsid w:val="00A9266F"/>
    <w:rsid w:val="00A97736"/>
    <w:rsid w:val="00AA130F"/>
    <w:rsid w:val="00AA14AC"/>
    <w:rsid w:val="00AA1F6A"/>
    <w:rsid w:val="00AA1FD6"/>
    <w:rsid w:val="00AA7286"/>
    <w:rsid w:val="00AA74C2"/>
    <w:rsid w:val="00AA7D61"/>
    <w:rsid w:val="00AB3635"/>
    <w:rsid w:val="00AB612C"/>
    <w:rsid w:val="00AB6D08"/>
    <w:rsid w:val="00AB6D29"/>
    <w:rsid w:val="00AB74D9"/>
    <w:rsid w:val="00AB77D7"/>
    <w:rsid w:val="00AB7A0F"/>
    <w:rsid w:val="00AC0332"/>
    <w:rsid w:val="00AC0C7C"/>
    <w:rsid w:val="00AC1673"/>
    <w:rsid w:val="00AC2F22"/>
    <w:rsid w:val="00AC411C"/>
    <w:rsid w:val="00AC4282"/>
    <w:rsid w:val="00AC568E"/>
    <w:rsid w:val="00AC6BC0"/>
    <w:rsid w:val="00AD3F62"/>
    <w:rsid w:val="00AD3F8D"/>
    <w:rsid w:val="00AD3FA8"/>
    <w:rsid w:val="00AD4BC6"/>
    <w:rsid w:val="00AD5082"/>
    <w:rsid w:val="00AD544D"/>
    <w:rsid w:val="00AD5884"/>
    <w:rsid w:val="00AD6002"/>
    <w:rsid w:val="00AD6567"/>
    <w:rsid w:val="00AD7ED4"/>
    <w:rsid w:val="00AE0D57"/>
    <w:rsid w:val="00AE1B81"/>
    <w:rsid w:val="00AE3B1A"/>
    <w:rsid w:val="00AE52C4"/>
    <w:rsid w:val="00AE5A2A"/>
    <w:rsid w:val="00AE74F4"/>
    <w:rsid w:val="00AE776B"/>
    <w:rsid w:val="00AE7E25"/>
    <w:rsid w:val="00AF211D"/>
    <w:rsid w:val="00AF2AA2"/>
    <w:rsid w:val="00AF2B7E"/>
    <w:rsid w:val="00AF3D3E"/>
    <w:rsid w:val="00AF4DF9"/>
    <w:rsid w:val="00AF6274"/>
    <w:rsid w:val="00B029C7"/>
    <w:rsid w:val="00B02FB1"/>
    <w:rsid w:val="00B04548"/>
    <w:rsid w:val="00B0546D"/>
    <w:rsid w:val="00B056DB"/>
    <w:rsid w:val="00B05A1A"/>
    <w:rsid w:val="00B0757C"/>
    <w:rsid w:val="00B12D04"/>
    <w:rsid w:val="00B13216"/>
    <w:rsid w:val="00B13B6D"/>
    <w:rsid w:val="00B14868"/>
    <w:rsid w:val="00B14E5C"/>
    <w:rsid w:val="00B166BD"/>
    <w:rsid w:val="00B16B28"/>
    <w:rsid w:val="00B16FAC"/>
    <w:rsid w:val="00B20797"/>
    <w:rsid w:val="00B20F40"/>
    <w:rsid w:val="00B211AE"/>
    <w:rsid w:val="00B22EC1"/>
    <w:rsid w:val="00B247E5"/>
    <w:rsid w:val="00B267A0"/>
    <w:rsid w:val="00B26E31"/>
    <w:rsid w:val="00B27DC0"/>
    <w:rsid w:val="00B31BC9"/>
    <w:rsid w:val="00B31FE9"/>
    <w:rsid w:val="00B3223E"/>
    <w:rsid w:val="00B32C6A"/>
    <w:rsid w:val="00B34CAC"/>
    <w:rsid w:val="00B34DF7"/>
    <w:rsid w:val="00B35455"/>
    <w:rsid w:val="00B366D4"/>
    <w:rsid w:val="00B36F57"/>
    <w:rsid w:val="00B412C3"/>
    <w:rsid w:val="00B45264"/>
    <w:rsid w:val="00B4540C"/>
    <w:rsid w:val="00B470BE"/>
    <w:rsid w:val="00B52D7D"/>
    <w:rsid w:val="00B54105"/>
    <w:rsid w:val="00B54BB4"/>
    <w:rsid w:val="00B5515F"/>
    <w:rsid w:val="00B56BFF"/>
    <w:rsid w:val="00B57984"/>
    <w:rsid w:val="00B60FF3"/>
    <w:rsid w:val="00B62CD5"/>
    <w:rsid w:val="00B63072"/>
    <w:rsid w:val="00B63C0D"/>
    <w:rsid w:val="00B64A3F"/>
    <w:rsid w:val="00B666A9"/>
    <w:rsid w:val="00B700DB"/>
    <w:rsid w:val="00B70956"/>
    <w:rsid w:val="00B713D4"/>
    <w:rsid w:val="00B728A3"/>
    <w:rsid w:val="00B73811"/>
    <w:rsid w:val="00B74F50"/>
    <w:rsid w:val="00B765DA"/>
    <w:rsid w:val="00B81360"/>
    <w:rsid w:val="00B81C72"/>
    <w:rsid w:val="00B82054"/>
    <w:rsid w:val="00B842DF"/>
    <w:rsid w:val="00B84529"/>
    <w:rsid w:val="00B855F6"/>
    <w:rsid w:val="00B875F0"/>
    <w:rsid w:val="00B87841"/>
    <w:rsid w:val="00B87988"/>
    <w:rsid w:val="00B92DE5"/>
    <w:rsid w:val="00B930CE"/>
    <w:rsid w:val="00B936CA"/>
    <w:rsid w:val="00B941AF"/>
    <w:rsid w:val="00B94DAD"/>
    <w:rsid w:val="00BA0971"/>
    <w:rsid w:val="00BA231B"/>
    <w:rsid w:val="00BA29E5"/>
    <w:rsid w:val="00BA4805"/>
    <w:rsid w:val="00BA5A01"/>
    <w:rsid w:val="00BA7627"/>
    <w:rsid w:val="00BA7642"/>
    <w:rsid w:val="00BB0EB4"/>
    <w:rsid w:val="00BB201B"/>
    <w:rsid w:val="00BB21DF"/>
    <w:rsid w:val="00BB2BB2"/>
    <w:rsid w:val="00BB5EA4"/>
    <w:rsid w:val="00BB6884"/>
    <w:rsid w:val="00BC0798"/>
    <w:rsid w:val="00BC0E7A"/>
    <w:rsid w:val="00BC30A7"/>
    <w:rsid w:val="00BC373A"/>
    <w:rsid w:val="00BC582B"/>
    <w:rsid w:val="00BC6447"/>
    <w:rsid w:val="00BC6600"/>
    <w:rsid w:val="00BC7049"/>
    <w:rsid w:val="00BD09FD"/>
    <w:rsid w:val="00BD11C2"/>
    <w:rsid w:val="00BD2A86"/>
    <w:rsid w:val="00BD2B91"/>
    <w:rsid w:val="00BD37C6"/>
    <w:rsid w:val="00BD4BB5"/>
    <w:rsid w:val="00BD5987"/>
    <w:rsid w:val="00BD66CD"/>
    <w:rsid w:val="00BE316A"/>
    <w:rsid w:val="00BE35CA"/>
    <w:rsid w:val="00BE3732"/>
    <w:rsid w:val="00BE4722"/>
    <w:rsid w:val="00BE631C"/>
    <w:rsid w:val="00BF0871"/>
    <w:rsid w:val="00BF303B"/>
    <w:rsid w:val="00BF37B6"/>
    <w:rsid w:val="00BF704B"/>
    <w:rsid w:val="00C00306"/>
    <w:rsid w:val="00C00F1D"/>
    <w:rsid w:val="00C01608"/>
    <w:rsid w:val="00C02126"/>
    <w:rsid w:val="00C02ECF"/>
    <w:rsid w:val="00C036AF"/>
    <w:rsid w:val="00C03D3F"/>
    <w:rsid w:val="00C03FC1"/>
    <w:rsid w:val="00C065EF"/>
    <w:rsid w:val="00C06F40"/>
    <w:rsid w:val="00C071E9"/>
    <w:rsid w:val="00C11034"/>
    <w:rsid w:val="00C118D5"/>
    <w:rsid w:val="00C12F10"/>
    <w:rsid w:val="00C15EDC"/>
    <w:rsid w:val="00C17CF8"/>
    <w:rsid w:val="00C17D8D"/>
    <w:rsid w:val="00C20FBE"/>
    <w:rsid w:val="00C2266B"/>
    <w:rsid w:val="00C22BD7"/>
    <w:rsid w:val="00C23594"/>
    <w:rsid w:val="00C236A0"/>
    <w:rsid w:val="00C2553E"/>
    <w:rsid w:val="00C26A24"/>
    <w:rsid w:val="00C26AA8"/>
    <w:rsid w:val="00C305A5"/>
    <w:rsid w:val="00C306F1"/>
    <w:rsid w:val="00C312EC"/>
    <w:rsid w:val="00C32520"/>
    <w:rsid w:val="00C3278B"/>
    <w:rsid w:val="00C32876"/>
    <w:rsid w:val="00C34D87"/>
    <w:rsid w:val="00C34E1C"/>
    <w:rsid w:val="00C35425"/>
    <w:rsid w:val="00C3669E"/>
    <w:rsid w:val="00C36A32"/>
    <w:rsid w:val="00C401E5"/>
    <w:rsid w:val="00C40264"/>
    <w:rsid w:val="00C43236"/>
    <w:rsid w:val="00C4499B"/>
    <w:rsid w:val="00C469AC"/>
    <w:rsid w:val="00C47754"/>
    <w:rsid w:val="00C500BC"/>
    <w:rsid w:val="00C51227"/>
    <w:rsid w:val="00C52F4F"/>
    <w:rsid w:val="00C53174"/>
    <w:rsid w:val="00C53884"/>
    <w:rsid w:val="00C54C21"/>
    <w:rsid w:val="00C5574D"/>
    <w:rsid w:val="00C60DCD"/>
    <w:rsid w:val="00C630D0"/>
    <w:rsid w:val="00C6315C"/>
    <w:rsid w:val="00C63551"/>
    <w:rsid w:val="00C65C80"/>
    <w:rsid w:val="00C65D9F"/>
    <w:rsid w:val="00C66203"/>
    <w:rsid w:val="00C6689C"/>
    <w:rsid w:val="00C70DF1"/>
    <w:rsid w:val="00C73F60"/>
    <w:rsid w:val="00C74717"/>
    <w:rsid w:val="00C76152"/>
    <w:rsid w:val="00C8008B"/>
    <w:rsid w:val="00C8030F"/>
    <w:rsid w:val="00C81208"/>
    <w:rsid w:val="00C815D2"/>
    <w:rsid w:val="00C818C0"/>
    <w:rsid w:val="00C81C7D"/>
    <w:rsid w:val="00C81EFE"/>
    <w:rsid w:val="00C8250D"/>
    <w:rsid w:val="00C85762"/>
    <w:rsid w:val="00C857D9"/>
    <w:rsid w:val="00C8608F"/>
    <w:rsid w:val="00C86385"/>
    <w:rsid w:val="00C90584"/>
    <w:rsid w:val="00C91DC4"/>
    <w:rsid w:val="00C93647"/>
    <w:rsid w:val="00C9423D"/>
    <w:rsid w:val="00C9571A"/>
    <w:rsid w:val="00C97FF6"/>
    <w:rsid w:val="00CA051B"/>
    <w:rsid w:val="00CA069C"/>
    <w:rsid w:val="00CA16BF"/>
    <w:rsid w:val="00CA3417"/>
    <w:rsid w:val="00CA43DE"/>
    <w:rsid w:val="00CA43E4"/>
    <w:rsid w:val="00CA6012"/>
    <w:rsid w:val="00CB04BE"/>
    <w:rsid w:val="00CB0FB7"/>
    <w:rsid w:val="00CB1230"/>
    <w:rsid w:val="00CB35D1"/>
    <w:rsid w:val="00CB4BB0"/>
    <w:rsid w:val="00CB54F0"/>
    <w:rsid w:val="00CB5677"/>
    <w:rsid w:val="00CB61D1"/>
    <w:rsid w:val="00CB6BC8"/>
    <w:rsid w:val="00CB6E42"/>
    <w:rsid w:val="00CB7309"/>
    <w:rsid w:val="00CC069E"/>
    <w:rsid w:val="00CC0C30"/>
    <w:rsid w:val="00CC1BFD"/>
    <w:rsid w:val="00CC2A85"/>
    <w:rsid w:val="00CC3D11"/>
    <w:rsid w:val="00CC68E6"/>
    <w:rsid w:val="00CC718A"/>
    <w:rsid w:val="00CC7198"/>
    <w:rsid w:val="00CD081F"/>
    <w:rsid w:val="00CD0AC1"/>
    <w:rsid w:val="00CD1DF1"/>
    <w:rsid w:val="00CD34D0"/>
    <w:rsid w:val="00CD3AEA"/>
    <w:rsid w:val="00CD4141"/>
    <w:rsid w:val="00CD450E"/>
    <w:rsid w:val="00CD6452"/>
    <w:rsid w:val="00CD7FFC"/>
    <w:rsid w:val="00CE0649"/>
    <w:rsid w:val="00CE0AF1"/>
    <w:rsid w:val="00CE4B13"/>
    <w:rsid w:val="00CF19BD"/>
    <w:rsid w:val="00CF2FA9"/>
    <w:rsid w:val="00CF599F"/>
    <w:rsid w:val="00CF5A8F"/>
    <w:rsid w:val="00CF68E4"/>
    <w:rsid w:val="00CF70AD"/>
    <w:rsid w:val="00CF7271"/>
    <w:rsid w:val="00CF7CF4"/>
    <w:rsid w:val="00D0299F"/>
    <w:rsid w:val="00D02FD9"/>
    <w:rsid w:val="00D04CE6"/>
    <w:rsid w:val="00D10B2B"/>
    <w:rsid w:val="00D10CAB"/>
    <w:rsid w:val="00D11ADE"/>
    <w:rsid w:val="00D1558F"/>
    <w:rsid w:val="00D16875"/>
    <w:rsid w:val="00D176F9"/>
    <w:rsid w:val="00D179C9"/>
    <w:rsid w:val="00D201FA"/>
    <w:rsid w:val="00D20583"/>
    <w:rsid w:val="00D21529"/>
    <w:rsid w:val="00D22C52"/>
    <w:rsid w:val="00D23FCE"/>
    <w:rsid w:val="00D24657"/>
    <w:rsid w:val="00D24804"/>
    <w:rsid w:val="00D24B99"/>
    <w:rsid w:val="00D24CA4"/>
    <w:rsid w:val="00D25629"/>
    <w:rsid w:val="00D25C1A"/>
    <w:rsid w:val="00D2742D"/>
    <w:rsid w:val="00D27D8B"/>
    <w:rsid w:val="00D307CA"/>
    <w:rsid w:val="00D33F5F"/>
    <w:rsid w:val="00D3469E"/>
    <w:rsid w:val="00D348D5"/>
    <w:rsid w:val="00D370BE"/>
    <w:rsid w:val="00D3738D"/>
    <w:rsid w:val="00D417F5"/>
    <w:rsid w:val="00D41F3D"/>
    <w:rsid w:val="00D4247C"/>
    <w:rsid w:val="00D473F3"/>
    <w:rsid w:val="00D47F85"/>
    <w:rsid w:val="00D51C2F"/>
    <w:rsid w:val="00D52372"/>
    <w:rsid w:val="00D52F1D"/>
    <w:rsid w:val="00D53E24"/>
    <w:rsid w:val="00D550DA"/>
    <w:rsid w:val="00D56338"/>
    <w:rsid w:val="00D57D70"/>
    <w:rsid w:val="00D601EB"/>
    <w:rsid w:val="00D601EE"/>
    <w:rsid w:val="00D60342"/>
    <w:rsid w:val="00D609B7"/>
    <w:rsid w:val="00D61597"/>
    <w:rsid w:val="00D61C33"/>
    <w:rsid w:val="00D62388"/>
    <w:rsid w:val="00D631A5"/>
    <w:rsid w:val="00D6497F"/>
    <w:rsid w:val="00D65623"/>
    <w:rsid w:val="00D66D63"/>
    <w:rsid w:val="00D74194"/>
    <w:rsid w:val="00D744B5"/>
    <w:rsid w:val="00D74D17"/>
    <w:rsid w:val="00D7585F"/>
    <w:rsid w:val="00D758F0"/>
    <w:rsid w:val="00D7592B"/>
    <w:rsid w:val="00D7628C"/>
    <w:rsid w:val="00D76C99"/>
    <w:rsid w:val="00D77413"/>
    <w:rsid w:val="00D777C0"/>
    <w:rsid w:val="00D77A5A"/>
    <w:rsid w:val="00D81F53"/>
    <w:rsid w:val="00D84B10"/>
    <w:rsid w:val="00D85BC3"/>
    <w:rsid w:val="00D85E8A"/>
    <w:rsid w:val="00D86006"/>
    <w:rsid w:val="00D8637C"/>
    <w:rsid w:val="00D86F6B"/>
    <w:rsid w:val="00D87A93"/>
    <w:rsid w:val="00D91E7B"/>
    <w:rsid w:val="00D94263"/>
    <w:rsid w:val="00D94976"/>
    <w:rsid w:val="00D97456"/>
    <w:rsid w:val="00DA19DF"/>
    <w:rsid w:val="00DA2F31"/>
    <w:rsid w:val="00DA6143"/>
    <w:rsid w:val="00DB05B6"/>
    <w:rsid w:val="00DB0D4A"/>
    <w:rsid w:val="00DB3440"/>
    <w:rsid w:val="00DB3927"/>
    <w:rsid w:val="00DB4338"/>
    <w:rsid w:val="00DB6E38"/>
    <w:rsid w:val="00DB701A"/>
    <w:rsid w:val="00DB764A"/>
    <w:rsid w:val="00DC02E5"/>
    <w:rsid w:val="00DC0340"/>
    <w:rsid w:val="00DC104F"/>
    <w:rsid w:val="00DC1F38"/>
    <w:rsid w:val="00DC22C4"/>
    <w:rsid w:val="00DC2D33"/>
    <w:rsid w:val="00DC336F"/>
    <w:rsid w:val="00DC3D7A"/>
    <w:rsid w:val="00DC40DD"/>
    <w:rsid w:val="00DC5155"/>
    <w:rsid w:val="00DC5868"/>
    <w:rsid w:val="00DC6F87"/>
    <w:rsid w:val="00DD1553"/>
    <w:rsid w:val="00DD2222"/>
    <w:rsid w:val="00DD39C8"/>
    <w:rsid w:val="00DD6C0A"/>
    <w:rsid w:val="00DD6E30"/>
    <w:rsid w:val="00DD7795"/>
    <w:rsid w:val="00DE21C5"/>
    <w:rsid w:val="00DE4E3C"/>
    <w:rsid w:val="00DE5631"/>
    <w:rsid w:val="00DE5D10"/>
    <w:rsid w:val="00DE5D74"/>
    <w:rsid w:val="00DE72B1"/>
    <w:rsid w:val="00DE72B2"/>
    <w:rsid w:val="00DE7655"/>
    <w:rsid w:val="00DF017F"/>
    <w:rsid w:val="00DF14A3"/>
    <w:rsid w:val="00DF1CDA"/>
    <w:rsid w:val="00DF2B9E"/>
    <w:rsid w:val="00DF2FE0"/>
    <w:rsid w:val="00DF3481"/>
    <w:rsid w:val="00DF46CD"/>
    <w:rsid w:val="00DF522C"/>
    <w:rsid w:val="00DF5F37"/>
    <w:rsid w:val="00DF64E6"/>
    <w:rsid w:val="00E01183"/>
    <w:rsid w:val="00E0285E"/>
    <w:rsid w:val="00E04734"/>
    <w:rsid w:val="00E063BA"/>
    <w:rsid w:val="00E06CCB"/>
    <w:rsid w:val="00E10254"/>
    <w:rsid w:val="00E10CC5"/>
    <w:rsid w:val="00E10D76"/>
    <w:rsid w:val="00E11314"/>
    <w:rsid w:val="00E12375"/>
    <w:rsid w:val="00E14439"/>
    <w:rsid w:val="00E144BD"/>
    <w:rsid w:val="00E15990"/>
    <w:rsid w:val="00E1666A"/>
    <w:rsid w:val="00E236E0"/>
    <w:rsid w:val="00E257A1"/>
    <w:rsid w:val="00E26697"/>
    <w:rsid w:val="00E30BD3"/>
    <w:rsid w:val="00E32FC9"/>
    <w:rsid w:val="00E34A40"/>
    <w:rsid w:val="00E365D4"/>
    <w:rsid w:val="00E371AA"/>
    <w:rsid w:val="00E3739F"/>
    <w:rsid w:val="00E3786E"/>
    <w:rsid w:val="00E40535"/>
    <w:rsid w:val="00E47456"/>
    <w:rsid w:val="00E523C9"/>
    <w:rsid w:val="00E526FC"/>
    <w:rsid w:val="00E53901"/>
    <w:rsid w:val="00E53BA2"/>
    <w:rsid w:val="00E554DD"/>
    <w:rsid w:val="00E5694A"/>
    <w:rsid w:val="00E60341"/>
    <w:rsid w:val="00E612A0"/>
    <w:rsid w:val="00E617BA"/>
    <w:rsid w:val="00E62AD8"/>
    <w:rsid w:val="00E62D32"/>
    <w:rsid w:val="00E63275"/>
    <w:rsid w:val="00E63292"/>
    <w:rsid w:val="00E63EBC"/>
    <w:rsid w:val="00E658D8"/>
    <w:rsid w:val="00E66E06"/>
    <w:rsid w:val="00E7104D"/>
    <w:rsid w:val="00E72906"/>
    <w:rsid w:val="00E7441C"/>
    <w:rsid w:val="00E75407"/>
    <w:rsid w:val="00E75660"/>
    <w:rsid w:val="00E75867"/>
    <w:rsid w:val="00E75A96"/>
    <w:rsid w:val="00E770D8"/>
    <w:rsid w:val="00E8051B"/>
    <w:rsid w:val="00E81759"/>
    <w:rsid w:val="00E90496"/>
    <w:rsid w:val="00E90AE1"/>
    <w:rsid w:val="00E90B44"/>
    <w:rsid w:val="00E91651"/>
    <w:rsid w:val="00E91B24"/>
    <w:rsid w:val="00E922B1"/>
    <w:rsid w:val="00E927CE"/>
    <w:rsid w:val="00E933B4"/>
    <w:rsid w:val="00E93D36"/>
    <w:rsid w:val="00E94885"/>
    <w:rsid w:val="00E94C7A"/>
    <w:rsid w:val="00E96B6C"/>
    <w:rsid w:val="00E974B1"/>
    <w:rsid w:val="00EA055D"/>
    <w:rsid w:val="00EA0F63"/>
    <w:rsid w:val="00EA11A0"/>
    <w:rsid w:val="00EA2950"/>
    <w:rsid w:val="00EA4184"/>
    <w:rsid w:val="00EA4793"/>
    <w:rsid w:val="00EA4F42"/>
    <w:rsid w:val="00EA6047"/>
    <w:rsid w:val="00EA6180"/>
    <w:rsid w:val="00EA7485"/>
    <w:rsid w:val="00EB1026"/>
    <w:rsid w:val="00EB1A2D"/>
    <w:rsid w:val="00EB210A"/>
    <w:rsid w:val="00EB3D3C"/>
    <w:rsid w:val="00EB452F"/>
    <w:rsid w:val="00EB7CC2"/>
    <w:rsid w:val="00EC377F"/>
    <w:rsid w:val="00EC4963"/>
    <w:rsid w:val="00EC5F64"/>
    <w:rsid w:val="00EC6EAE"/>
    <w:rsid w:val="00EC7A11"/>
    <w:rsid w:val="00ED38F9"/>
    <w:rsid w:val="00ED5E90"/>
    <w:rsid w:val="00EE0E2B"/>
    <w:rsid w:val="00EE1D83"/>
    <w:rsid w:val="00EE4816"/>
    <w:rsid w:val="00EE7D51"/>
    <w:rsid w:val="00EF0FDF"/>
    <w:rsid w:val="00EF1D73"/>
    <w:rsid w:val="00EF3A73"/>
    <w:rsid w:val="00EF3B42"/>
    <w:rsid w:val="00EF4D91"/>
    <w:rsid w:val="00EF5C1F"/>
    <w:rsid w:val="00EF5DC5"/>
    <w:rsid w:val="00F0043F"/>
    <w:rsid w:val="00F00A48"/>
    <w:rsid w:val="00F01DAE"/>
    <w:rsid w:val="00F10F1D"/>
    <w:rsid w:val="00F11257"/>
    <w:rsid w:val="00F11865"/>
    <w:rsid w:val="00F14D3D"/>
    <w:rsid w:val="00F15944"/>
    <w:rsid w:val="00F15B85"/>
    <w:rsid w:val="00F15F87"/>
    <w:rsid w:val="00F16C12"/>
    <w:rsid w:val="00F21D4B"/>
    <w:rsid w:val="00F23258"/>
    <w:rsid w:val="00F25808"/>
    <w:rsid w:val="00F2680A"/>
    <w:rsid w:val="00F30405"/>
    <w:rsid w:val="00F30B70"/>
    <w:rsid w:val="00F30BD0"/>
    <w:rsid w:val="00F311C0"/>
    <w:rsid w:val="00F31A26"/>
    <w:rsid w:val="00F32ABC"/>
    <w:rsid w:val="00F338AD"/>
    <w:rsid w:val="00F36B10"/>
    <w:rsid w:val="00F36F76"/>
    <w:rsid w:val="00F379FF"/>
    <w:rsid w:val="00F404DC"/>
    <w:rsid w:val="00F417CE"/>
    <w:rsid w:val="00F41D22"/>
    <w:rsid w:val="00F42E19"/>
    <w:rsid w:val="00F44BB8"/>
    <w:rsid w:val="00F45E24"/>
    <w:rsid w:val="00F467F6"/>
    <w:rsid w:val="00F50644"/>
    <w:rsid w:val="00F51995"/>
    <w:rsid w:val="00F56DC1"/>
    <w:rsid w:val="00F614A9"/>
    <w:rsid w:val="00F63254"/>
    <w:rsid w:val="00F6459F"/>
    <w:rsid w:val="00F66573"/>
    <w:rsid w:val="00F67808"/>
    <w:rsid w:val="00F67ED3"/>
    <w:rsid w:val="00F70606"/>
    <w:rsid w:val="00F70ABF"/>
    <w:rsid w:val="00F72369"/>
    <w:rsid w:val="00F735BD"/>
    <w:rsid w:val="00F74F89"/>
    <w:rsid w:val="00F75506"/>
    <w:rsid w:val="00F755AB"/>
    <w:rsid w:val="00F75FE3"/>
    <w:rsid w:val="00F76546"/>
    <w:rsid w:val="00F76B75"/>
    <w:rsid w:val="00F805C6"/>
    <w:rsid w:val="00F82E39"/>
    <w:rsid w:val="00F840EB"/>
    <w:rsid w:val="00F8480E"/>
    <w:rsid w:val="00F853E7"/>
    <w:rsid w:val="00F85815"/>
    <w:rsid w:val="00F859BA"/>
    <w:rsid w:val="00F85C93"/>
    <w:rsid w:val="00F8747F"/>
    <w:rsid w:val="00F878C8"/>
    <w:rsid w:val="00F87CE0"/>
    <w:rsid w:val="00F901B3"/>
    <w:rsid w:val="00F91D58"/>
    <w:rsid w:val="00F92959"/>
    <w:rsid w:val="00F947B2"/>
    <w:rsid w:val="00F94BD8"/>
    <w:rsid w:val="00F9504E"/>
    <w:rsid w:val="00F95F41"/>
    <w:rsid w:val="00F96224"/>
    <w:rsid w:val="00FA4102"/>
    <w:rsid w:val="00FA7B3B"/>
    <w:rsid w:val="00FB1D57"/>
    <w:rsid w:val="00FB21FE"/>
    <w:rsid w:val="00FB287B"/>
    <w:rsid w:val="00FB3285"/>
    <w:rsid w:val="00FB3925"/>
    <w:rsid w:val="00FB4633"/>
    <w:rsid w:val="00FB5CCD"/>
    <w:rsid w:val="00FC12A7"/>
    <w:rsid w:val="00FC1311"/>
    <w:rsid w:val="00FC26B7"/>
    <w:rsid w:val="00FC3C23"/>
    <w:rsid w:val="00FC5A80"/>
    <w:rsid w:val="00FD073A"/>
    <w:rsid w:val="00FD27C6"/>
    <w:rsid w:val="00FD4083"/>
    <w:rsid w:val="00FD4FAC"/>
    <w:rsid w:val="00FD4FD6"/>
    <w:rsid w:val="00FD5ECE"/>
    <w:rsid w:val="00FE2CB6"/>
    <w:rsid w:val="00FE36FF"/>
    <w:rsid w:val="00FE3DA8"/>
    <w:rsid w:val="00FE50D7"/>
    <w:rsid w:val="00FE536C"/>
    <w:rsid w:val="00FE6EA3"/>
    <w:rsid w:val="00FF06D2"/>
    <w:rsid w:val="00FF0FAC"/>
    <w:rsid w:val="00FF1087"/>
    <w:rsid w:val="00FF252E"/>
    <w:rsid w:val="00FF5010"/>
    <w:rsid w:val="00FF6784"/>
    <w:rsid w:val="00FF7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3635"/>
    <w:rPr>
      <w:rFonts w:eastAsia="SimSun"/>
      <w:sz w:val="24"/>
      <w:szCs w:val="24"/>
      <w:lang w:eastAsia="zh-CN"/>
    </w:rPr>
  </w:style>
  <w:style w:type="paragraph" w:styleId="1">
    <w:name w:val="heading 1"/>
    <w:aliases w:val="Заголовок 1 Знак"/>
    <w:basedOn w:val="a"/>
    <w:next w:val="a"/>
    <w:link w:val="11"/>
    <w:qFormat/>
    <w:rsid w:val="00AB3635"/>
    <w:pPr>
      <w:keepNext/>
      <w:jc w:val="center"/>
      <w:outlineLvl w:val="0"/>
    </w:pPr>
    <w:rPr>
      <w:rFonts w:eastAsia="Times New Roman"/>
      <w:b/>
      <w:bCs/>
      <w:sz w:val="28"/>
      <w:szCs w:val="28"/>
      <w:lang w:eastAsia="ru-RU"/>
    </w:rPr>
  </w:style>
  <w:style w:type="paragraph" w:styleId="2">
    <w:name w:val="heading 2"/>
    <w:basedOn w:val="a"/>
    <w:next w:val="a"/>
    <w:link w:val="20"/>
    <w:qFormat/>
    <w:rsid w:val="00AB3635"/>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C26AA8"/>
    <w:pPr>
      <w:keepNext/>
      <w:spacing w:before="240" w:after="60"/>
      <w:outlineLvl w:val="2"/>
    </w:pPr>
    <w:rPr>
      <w:rFonts w:ascii="Arial" w:hAnsi="Arial" w:cs="Arial"/>
      <w:b/>
      <w:bCs/>
      <w:sz w:val="26"/>
      <w:szCs w:val="26"/>
    </w:rPr>
  </w:style>
  <w:style w:type="paragraph" w:styleId="4">
    <w:name w:val="heading 4"/>
    <w:basedOn w:val="a"/>
    <w:next w:val="a"/>
    <w:link w:val="40"/>
    <w:qFormat/>
    <w:rsid w:val="00C818C0"/>
    <w:pPr>
      <w:keepNext/>
      <w:suppressAutoHyphens/>
      <w:spacing w:before="240" w:after="120"/>
      <w:jc w:val="center"/>
      <w:outlineLvl w:val="3"/>
    </w:pPr>
    <w:rPr>
      <w:rFonts w:eastAsia="Times New Roman"/>
      <w:b/>
      <w:szCs w:val="20"/>
      <w:lang w:eastAsia="ru-RU"/>
    </w:rPr>
  </w:style>
  <w:style w:type="paragraph" w:styleId="5">
    <w:name w:val="heading 5"/>
    <w:basedOn w:val="a"/>
    <w:next w:val="a"/>
    <w:link w:val="50"/>
    <w:qFormat/>
    <w:rsid w:val="00C818C0"/>
    <w:pPr>
      <w:spacing w:before="240" w:after="60"/>
      <w:outlineLvl w:val="4"/>
    </w:pPr>
    <w:rPr>
      <w:rFonts w:eastAsia="Times New Roman"/>
      <w:b/>
      <w:bCs/>
      <w:i/>
      <w:iCs/>
      <w:sz w:val="26"/>
      <w:szCs w:val="26"/>
      <w:lang w:eastAsia="ru-RU"/>
    </w:rPr>
  </w:style>
  <w:style w:type="paragraph" w:styleId="6">
    <w:name w:val="heading 6"/>
    <w:basedOn w:val="a"/>
    <w:next w:val="a"/>
    <w:link w:val="60"/>
    <w:qFormat/>
    <w:rsid w:val="00C818C0"/>
    <w:pPr>
      <w:keepNext/>
      <w:keepLines/>
      <w:jc w:val="right"/>
      <w:outlineLvl w:val="5"/>
    </w:pPr>
    <w:rPr>
      <w:rFonts w:eastAsia="Times New Roman"/>
      <w:lang w:eastAsia="ru-RU"/>
    </w:rPr>
  </w:style>
  <w:style w:type="paragraph" w:styleId="7">
    <w:name w:val="heading 7"/>
    <w:basedOn w:val="a"/>
    <w:next w:val="a"/>
    <w:link w:val="70"/>
    <w:qFormat/>
    <w:rsid w:val="00C818C0"/>
    <w:pPr>
      <w:spacing w:before="240" w:after="60"/>
      <w:outlineLvl w:val="6"/>
    </w:pPr>
    <w:rPr>
      <w:rFonts w:eastAsia="Times New Roman"/>
      <w:lang w:eastAsia="ru-RU"/>
    </w:rPr>
  </w:style>
  <w:style w:type="paragraph" w:styleId="8">
    <w:name w:val="heading 8"/>
    <w:basedOn w:val="a"/>
    <w:next w:val="a"/>
    <w:link w:val="80"/>
    <w:qFormat/>
    <w:rsid w:val="00C818C0"/>
    <w:pPr>
      <w:keepNext/>
      <w:widowControl w:val="0"/>
      <w:spacing w:before="360" w:after="120"/>
      <w:outlineLvl w:val="7"/>
    </w:pPr>
    <w:rPr>
      <w:rFonts w:eastAsia="Times New Roman"/>
      <w:b/>
      <w:szCs w:val="20"/>
      <w:lang w:eastAsia="ru-RU"/>
    </w:rPr>
  </w:style>
  <w:style w:type="paragraph" w:styleId="9">
    <w:name w:val="heading 9"/>
    <w:basedOn w:val="a"/>
    <w:next w:val="a"/>
    <w:link w:val="90"/>
    <w:qFormat/>
    <w:rsid w:val="00B366D4"/>
    <w:pPr>
      <w:keepNext/>
      <w:spacing w:before="120"/>
      <w:ind w:right="-57"/>
      <w:jc w:val="center"/>
      <w:outlineLvl w:val="8"/>
    </w:pPr>
    <w:rPr>
      <w:rFonts w:eastAsia="Times New Roman"/>
      <w:b/>
      <w:cap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1"/>
    <w:link w:val="1"/>
    <w:rsid w:val="00C818C0"/>
    <w:rPr>
      <w:b/>
      <w:bCs/>
      <w:sz w:val="28"/>
      <w:szCs w:val="28"/>
      <w:lang w:val="ru-RU" w:eastAsia="ru-RU" w:bidi="ar-SA"/>
    </w:rPr>
  </w:style>
  <w:style w:type="character" w:customStyle="1" w:styleId="20">
    <w:name w:val="Заголовок 2 Знак"/>
    <w:link w:val="2"/>
    <w:rsid w:val="00AB3635"/>
    <w:rPr>
      <w:rFonts w:ascii="Arial" w:hAnsi="Arial" w:cs="Arial"/>
      <w:b/>
      <w:bCs/>
      <w:i/>
      <w:iCs/>
      <w:sz w:val="28"/>
      <w:szCs w:val="28"/>
      <w:lang w:val="ru-RU" w:eastAsia="ru-RU" w:bidi="ar-SA"/>
    </w:rPr>
  </w:style>
  <w:style w:type="character" w:customStyle="1" w:styleId="30">
    <w:name w:val="Заголовок 3 Знак"/>
    <w:link w:val="3"/>
    <w:rsid w:val="00C818C0"/>
    <w:rPr>
      <w:rFonts w:ascii="Arial" w:eastAsia="SimSun" w:hAnsi="Arial" w:cs="Arial"/>
      <w:b/>
      <w:bCs/>
      <w:sz w:val="26"/>
      <w:szCs w:val="26"/>
      <w:lang w:val="ru-RU" w:eastAsia="zh-CN" w:bidi="ar-SA"/>
    </w:rPr>
  </w:style>
  <w:style w:type="character" w:customStyle="1" w:styleId="40">
    <w:name w:val="Заголовок 4 Знак"/>
    <w:link w:val="4"/>
    <w:rsid w:val="00C818C0"/>
    <w:rPr>
      <w:b/>
      <w:sz w:val="24"/>
      <w:lang w:val="ru-RU" w:eastAsia="ru-RU" w:bidi="ar-SA"/>
    </w:rPr>
  </w:style>
  <w:style w:type="character" w:customStyle="1" w:styleId="50">
    <w:name w:val="Заголовок 5 Знак"/>
    <w:link w:val="5"/>
    <w:rsid w:val="00C818C0"/>
    <w:rPr>
      <w:b/>
      <w:bCs/>
      <w:i/>
      <w:iCs/>
      <w:sz w:val="26"/>
      <w:szCs w:val="26"/>
      <w:lang w:val="ru-RU" w:eastAsia="ru-RU" w:bidi="ar-SA"/>
    </w:rPr>
  </w:style>
  <w:style w:type="character" w:customStyle="1" w:styleId="60">
    <w:name w:val="Заголовок 6 Знак"/>
    <w:link w:val="6"/>
    <w:rsid w:val="00C818C0"/>
    <w:rPr>
      <w:sz w:val="24"/>
      <w:szCs w:val="24"/>
      <w:lang w:val="ru-RU" w:eastAsia="ru-RU" w:bidi="ar-SA"/>
    </w:rPr>
  </w:style>
  <w:style w:type="character" w:customStyle="1" w:styleId="70">
    <w:name w:val="Заголовок 7 Знак"/>
    <w:link w:val="7"/>
    <w:rsid w:val="00C818C0"/>
    <w:rPr>
      <w:sz w:val="24"/>
      <w:szCs w:val="24"/>
      <w:lang w:val="ru-RU" w:eastAsia="ru-RU" w:bidi="ar-SA"/>
    </w:rPr>
  </w:style>
  <w:style w:type="character" w:customStyle="1" w:styleId="80">
    <w:name w:val="Заголовок 8 Знак"/>
    <w:link w:val="8"/>
    <w:rsid w:val="00C818C0"/>
    <w:rPr>
      <w:b/>
      <w:sz w:val="24"/>
      <w:lang w:val="ru-RU" w:eastAsia="ru-RU" w:bidi="ar-SA"/>
    </w:rPr>
  </w:style>
  <w:style w:type="character" w:customStyle="1" w:styleId="90">
    <w:name w:val="Заголовок 9 Знак"/>
    <w:link w:val="9"/>
    <w:rsid w:val="00B366D4"/>
    <w:rPr>
      <w:b/>
      <w:caps/>
      <w:sz w:val="28"/>
      <w:lang w:val="ru-RU" w:eastAsia="ru-RU" w:bidi="ar-SA"/>
    </w:rPr>
  </w:style>
  <w:style w:type="paragraph" w:customStyle="1" w:styleId="ConsNormal">
    <w:name w:val="ConsNormal"/>
    <w:rsid w:val="00AB3635"/>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AB3635"/>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AB3635"/>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AB3635"/>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AB3635"/>
    <w:pPr>
      <w:widowControl w:val="0"/>
      <w:autoSpaceDE w:val="0"/>
      <w:autoSpaceDN w:val="0"/>
      <w:adjustRightInd w:val="0"/>
      <w:ind w:right="19772"/>
    </w:pPr>
    <w:rPr>
      <w:rFonts w:ascii="Courier New" w:eastAsia="SimSun" w:hAnsi="Courier New" w:cs="Courier New"/>
      <w:lang w:eastAsia="zh-CN"/>
    </w:rPr>
  </w:style>
  <w:style w:type="paragraph" w:styleId="a3">
    <w:name w:val="Normal (Web)"/>
    <w:basedOn w:val="a"/>
    <w:rsid w:val="00AB3635"/>
    <w:pPr>
      <w:spacing w:before="75" w:after="75"/>
      <w:ind w:left="75" w:right="75" w:firstLine="225"/>
      <w:jc w:val="both"/>
    </w:pPr>
    <w:rPr>
      <w:rFonts w:ascii="Verdana" w:eastAsia="Times New Roman" w:hAnsi="Verdana" w:cs="Verdana"/>
      <w:color w:val="000000"/>
      <w:sz w:val="18"/>
      <w:szCs w:val="18"/>
      <w:lang w:eastAsia="ru-RU"/>
    </w:rPr>
  </w:style>
  <w:style w:type="paragraph" w:styleId="a4">
    <w:name w:val="Title"/>
    <w:basedOn w:val="a"/>
    <w:qFormat/>
    <w:rsid w:val="00AB3635"/>
    <w:pPr>
      <w:jc w:val="center"/>
    </w:pPr>
    <w:rPr>
      <w:rFonts w:eastAsia="Times New Roman"/>
      <w:sz w:val="28"/>
      <w:szCs w:val="28"/>
      <w:lang w:eastAsia="ru-RU"/>
    </w:rPr>
  </w:style>
  <w:style w:type="paragraph" w:customStyle="1" w:styleId="--">
    <w:name w:val="- СТРАНИЦА -"/>
    <w:rsid w:val="00AB3635"/>
  </w:style>
  <w:style w:type="paragraph" w:styleId="a5">
    <w:name w:val="footer"/>
    <w:basedOn w:val="a"/>
    <w:link w:val="a6"/>
    <w:rsid w:val="00AB3635"/>
    <w:pPr>
      <w:tabs>
        <w:tab w:val="center" w:pos="4677"/>
        <w:tab w:val="right" w:pos="9355"/>
      </w:tabs>
    </w:pPr>
  </w:style>
  <w:style w:type="character" w:customStyle="1" w:styleId="a6">
    <w:name w:val="Нижний колонтитул Знак"/>
    <w:link w:val="a5"/>
    <w:rsid w:val="00C818C0"/>
    <w:rPr>
      <w:rFonts w:eastAsia="SimSun"/>
      <w:sz w:val="24"/>
      <w:szCs w:val="24"/>
      <w:lang w:val="ru-RU" w:eastAsia="zh-CN" w:bidi="ar-SA"/>
    </w:rPr>
  </w:style>
  <w:style w:type="character" w:styleId="a7">
    <w:name w:val="page number"/>
    <w:basedOn w:val="a0"/>
    <w:rsid w:val="00AB3635"/>
  </w:style>
  <w:style w:type="paragraph" w:customStyle="1" w:styleId="a8">
    <w:name w:val="Îáû÷íûé"/>
    <w:rsid w:val="00AB3635"/>
    <w:rPr>
      <w:lang w:val="en-US"/>
    </w:rPr>
  </w:style>
  <w:style w:type="paragraph" w:styleId="a9">
    <w:name w:val="Body Text"/>
    <w:basedOn w:val="a"/>
    <w:link w:val="aa"/>
    <w:rsid w:val="00AB3635"/>
    <w:pPr>
      <w:jc w:val="center"/>
    </w:pPr>
    <w:rPr>
      <w:rFonts w:eastAsia="Times New Roman"/>
      <w:b/>
      <w:bCs/>
      <w:lang w:eastAsia="ru-RU"/>
    </w:rPr>
  </w:style>
  <w:style w:type="character" w:customStyle="1" w:styleId="aa">
    <w:name w:val="Основной текст Знак"/>
    <w:link w:val="a9"/>
    <w:rsid w:val="00AB3635"/>
    <w:rPr>
      <w:b/>
      <w:bCs/>
      <w:sz w:val="24"/>
      <w:szCs w:val="24"/>
      <w:lang w:val="ru-RU" w:eastAsia="ru-RU" w:bidi="ar-SA"/>
    </w:rPr>
  </w:style>
  <w:style w:type="paragraph" w:styleId="ab">
    <w:name w:val="Block Text"/>
    <w:basedOn w:val="a"/>
    <w:rsid w:val="00AB3635"/>
    <w:pPr>
      <w:tabs>
        <w:tab w:val="left" w:pos="10440"/>
      </w:tabs>
      <w:spacing w:before="120"/>
      <w:ind w:left="360" w:right="333"/>
      <w:jc w:val="both"/>
    </w:pPr>
    <w:rPr>
      <w:rFonts w:eastAsia="Times New Roman"/>
      <w:b/>
      <w:bCs/>
      <w:lang w:eastAsia="ru-RU"/>
    </w:rPr>
  </w:style>
  <w:style w:type="paragraph" w:styleId="ac">
    <w:name w:val="Body Text Indent"/>
    <w:basedOn w:val="a"/>
    <w:link w:val="ad"/>
    <w:rsid w:val="00AB3635"/>
    <w:pPr>
      <w:spacing w:after="120"/>
      <w:ind w:left="283"/>
    </w:pPr>
    <w:rPr>
      <w:rFonts w:eastAsia="Times New Roman"/>
      <w:lang w:eastAsia="ru-RU"/>
    </w:rPr>
  </w:style>
  <w:style w:type="character" w:customStyle="1" w:styleId="ad">
    <w:name w:val="Основной текст с отступом Знак"/>
    <w:link w:val="ac"/>
    <w:rsid w:val="00C818C0"/>
    <w:rPr>
      <w:sz w:val="24"/>
      <w:szCs w:val="24"/>
      <w:lang w:val="ru-RU" w:eastAsia="ru-RU" w:bidi="ar-SA"/>
    </w:rPr>
  </w:style>
  <w:style w:type="paragraph" w:styleId="21">
    <w:name w:val="Body Text Indent 2"/>
    <w:basedOn w:val="a"/>
    <w:link w:val="22"/>
    <w:rsid w:val="00AB3635"/>
    <w:pPr>
      <w:spacing w:after="120" w:line="480" w:lineRule="auto"/>
      <w:ind w:left="283"/>
    </w:pPr>
    <w:rPr>
      <w:rFonts w:eastAsia="Times New Roman"/>
      <w:lang w:eastAsia="ru-RU"/>
    </w:rPr>
  </w:style>
  <w:style w:type="character" w:customStyle="1" w:styleId="22">
    <w:name w:val="Основной текст с отступом 2 Знак"/>
    <w:link w:val="21"/>
    <w:rsid w:val="00C818C0"/>
    <w:rPr>
      <w:sz w:val="24"/>
      <w:szCs w:val="24"/>
      <w:lang w:val="ru-RU" w:eastAsia="ru-RU" w:bidi="ar-SA"/>
    </w:rPr>
  </w:style>
  <w:style w:type="paragraph" w:styleId="23">
    <w:name w:val="Body Text 2"/>
    <w:basedOn w:val="a"/>
    <w:link w:val="24"/>
    <w:rsid w:val="00AB3635"/>
    <w:pPr>
      <w:widowControl w:val="0"/>
      <w:autoSpaceDE w:val="0"/>
      <w:autoSpaceDN w:val="0"/>
      <w:adjustRightInd w:val="0"/>
      <w:ind w:left="540" w:firstLine="720"/>
      <w:jc w:val="both"/>
    </w:pPr>
    <w:rPr>
      <w:rFonts w:eastAsia="Times New Roman"/>
      <w:color w:val="FF0000"/>
      <w:sz w:val="22"/>
      <w:szCs w:val="22"/>
      <w:lang w:eastAsia="ru-RU"/>
    </w:rPr>
  </w:style>
  <w:style w:type="character" w:customStyle="1" w:styleId="24">
    <w:name w:val="Основной текст 2 Знак"/>
    <w:link w:val="23"/>
    <w:rsid w:val="00C818C0"/>
    <w:rPr>
      <w:color w:val="FF0000"/>
      <w:sz w:val="22"/>
      <w:szCs w:val="22"/>
      <w:lang w:val="ru-RU" w:eastAsia="ru-RU" w:bidi="ar-SA"/>
    </w:rPr>
  </w:style>
  <w:style w:type="paragraph" w:styleId="31">
    <w:name w:val="Body Text Indent 3"/>
    <w:basedOn w:val="a"/>
    <w:link w:val="32"/>
    <w:rsid w:val="00AB3635"/>
    <w:pPr>
      <w:ind w:left="540" w:firstLine="720"/>
      <w:jc w:val="both"/>
    </w:pPr>
    <w:rPr>
      <w:rFonts w:eastAsia="Times New Roman"/>
      <w:sz w:val="22"/>
      <w:szCs w:val="22"/>
      <w:lang w:eastAsia="ru-RU"/>
    </w:rPr>
  </w:style>
  <w:style w:type="character" w:customStyle="1" w:styleId="32">
    <w:name w:val="Основной текст с отступом 3 Знак"/>
    <w:link w:val="31"/>
    <w:rsid w:val="00C818C0"/>
    <w:rPr>
      <w:sz w:val="22"/>
      <w:szCs w:val="22"/>
      <w:lang w:val="ru-RU" w:eastAsia="ru-RU" w:bidi="ar-SA"/>
    </w:rPr>
  </w:style>
  <w:style w:type="character" w:customStyle="1" w:styleId="10">
    <w:name w:val="Заголовок 1 Знак Знак"/>
    <w:rsid w:val="00AB3635"/>
    <w:rPr>
      <w:b/>
      <w:bCs/>
      <w:sz w:val="28"/>
      <w:szCs w:val="28"/>
      <w:lang w:val="ru-RU" w:eastAsia="ru-RU" w:bidi="ar-SA"/>
    </w:rPr>
  </w:style>
  <w:style w:type="paragraph" w:styleId="ae">
    <w:name w:val="header"/>
    <w:basedOn w:val="a"/>
    <w:link w:val="af"/>
    <w:rsid w:val="00AB3635"/>
    <w:pPr>
      <w:tabs>
        <w:tab w:val="center" w:pos="4677"/>
        <w:tab w:val="right" w:pos="9355"/>
      </w:tabs>
    </w:pPr>
    <w:rPr>
      <w:rFonts w:eastAsia="Times New Roman"/>
      <w:lang w:eastAsia="ru-RU"/>
    </w:rPr>
  </w:style>
  <w:style w:type="character" w:customStyle="1" w:styleId="af">
    <w:name w:val="Верхний колонтитул Знак"/>
    <w:link w:val="ae"/>
    <w:rsid w:val="00C818C0"/>
    <w:rPr>
      <w:sz w:val="24"/>
      <w:szCs w:val="24"/>
      <w:lang w:val="ru-RU" w:eastAsia="ru-RU" w:bidi="ar-SA"/>
    </w:rPr>
  </w:style>
  <w:style w:type="character" w:styleId="af0">
    <w:name w:val="Emphasis"/>
    <w:qFormat/>
    <w:rsid w:val="00AB3635"/>
    <w:rPr>
      <w:i/>
      <w:iCs/>
    </w:rPr>
  </w:style>
  <w:style w:type="paragraph" w:customStyle="1" w:styleId="ConsPlusNormal">
    <w:name w:val="ConsPlusNormal"/>
    <w:rsid w:val="00AB3635"/>
    <w:pPr>
      <w:autoSpaceDE w:val="0"/>
      <w:autoSpaceDN w:val="0"/>
      <w:adjustRightInd w:val="0"/>
      <w:ind w:firstLine="720"/>
    </w:pPr>
    <w:rPr>
      <w:rFonts w:ascii="Arial" w:hAnsi="Arial" w:cs="Arial"/>
    </w:rPr>
  </w:style>
  <w:style w:type="paragraph" w:customStyle="1" w:styleId="ConsPlusNonformat">
    <w:name w:val="ConsPlusNonformat"/>
    <w:rsid w:val="00AB3635"/>
    <w:pPr>
      <w:autoSpaceDE w:val="0"/>
      <w:autoSpaceDN w:val="0"/>
      <w:adjustRightInd w:val="0"/>
    </w:pPr>
    <w:rPr>
      <w:rFonts w:ascii="Courier New" w:hAnsi="Courier New" w:cs="Courier New"/>
    </w:rPr>
  </w:style>
  <w:style w:type="paragraph" w:customStyle="1" w:styleId="ConsPlusTitle">
    <w:name w:val="ConsPlusTitle"/>
    <w:rsid w:val="00AB3635"/>
    <w:pPr>
      <w:autoSpaceDE w:val="0"/>
      <w:autoSpaceDN w:val="0"/>
      <w:adjustRightInd w:val="0"/>
    </w:pPr>
    <w:rPr>
      <w:rFonts w:ascii="Arial" w:hAnsi="Arial" w:cs="Arial"/>
      <w:b/>
      <w:bCs/>
    </w:rPr>
  </w:style>
  <w:style w:type="paragraph" w:customStyle="1" w:styleId="12">
    <w:name w:val="текст 1"/>
    <w:basedOn w:val="a"/>
    <w:next w:val="a"/>
    <w:rsid w:val="002D589E"/>
    <w:pPr>
      <w:ind w:firstLine="540"/>
      <w:jc w:val="both"/>
    </w:pPr>
    <w:rPr>
      <w:rFonts w:eastAsia="Times New Roman"/>
      <w:sz w:val="20"/>
      <w:lang w:eastAsia="ru-RU"/>
    </w:rPr>
  </w:style>
  <w:style w:type="table" w:styleId="af1">
    <w:name w:val="Table Grid"/>
    <w:basedOn w:val="a1"/>
    <w:rsid w:val="002D5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Титульный"/>
    <w:basedOn w:val="a"/>
    <w:rsid w:val="005D7196"/>
    <w:pPr>
      <w:spacing w:line="360" w:lineRule="auto"/>
      <w:ind w:left="3060"/>
      <w:jc w:val="right"/>
    </w:pPr>
    <w:rPr>
      <w:rFonts w:eastAsia="Times New Roman"/>
      <w:b/>
      <w:caps/>
      <w:lang w:eastAsia="ru-RU"/>
    </w:rPr>
  </w:style>
  <w:style w:type="paragraph" w:customStyle="1" w:styleId="af2">
    <w:name w:val="Таблица"/>
    <w:basedOn w:val="a"/>
    <w:rsid w:val="00241E62"/>
    <w:pPr>
      <w:jc w:val="both"/>
    </w:pPr>
    <w:rPr>
      <w:rFonts w:eastAsia="Times New Roman"/>
      <w:lang w:eastAsia="ru-RU"/>
    </w:rPr>
  </w:style>
  <w:style w:type="paragraph" w:customStyle="1" w:styleId="13">
    <w:name w:val="З1"/>
    <w:basedOn w:val="a"/>
    <w:next w:val="a"/>
    <w:rsid w:val="00F70606"/>
    <w:pPr>
      <w:spacing w:line="360" w:lineRule="auto"/>
      <w:ind w:firstLine="748"/>
      <w:jc w:val="both"/>
    </w:pPr>
    <w:rPr>
      <w:rFonts w:eastAsia="Times New Roman"/>
      <w:b/>
      <w:snapToGrid w:val="0"/>
      <w:lang w:eastAsia="ru-RU"/>
    </w:rPr>
  </w:style>
  <w:style w:type="paragraph" w:customStyle="1" w:styleId="Iauiue">
    <w:name w:val="Iau?iue"/>
    <w:rsid w:val="00F70606"/>
    <w:pPr>
      <w:widowControl w:val="0"/>
      <w:overflowPunct w:val="0"/>
      <w:autoSpaceDE w:val="0"/>
      <w:autoSpaceDN w:val="0"/>
      <w:adjustRightInd w:val="0"/>
      <w:textAlignment w:val="baseline"/>
    </w:pPr>
  </w:style>
  <w:style w:type="paragraph" w:customStyle="1" w:styleId="txt">
    <w:name w:val="txt"/>
    <w:basedOn w:val="a"/>
    <w:rsid w:val="00F70606"/>
    <w:pPr>
      <w:spacing w:before="15" w:after="15"/>
      <w:ind w:left="15" w:right="15"/>
      <w:jc w:val="both"/>
    </w:pPr>
    <w:rPr>
      <w:rFonts w:ascii="Verdana" w:eastAsia="Times New Roman" w:hAnsi="Verdana"/>
      <w:color w:val="000000"/>
      <w:sz w:val="17"/>
      <w:szCs w:val="17"/>
      <w:lang w:eastAsia="ru-RU"/>
    </w:rPr>
  </w:style>
  <w:style w:type="paragraph" w:customStyle="1" w:styleId="Web">
    <w:name w:val="Обычный (Web)"/>
    <w:basedOn w:val="a"/>
    <w:rsid w:val="00F70606"/>
    <w:pPr>
      <w:spacing w:before="100" w:after="100"/>
    </w:pPr>
    <w:rPr>
      <w:rFonts w:eastAsia="Times New Roman"/>
      <w:szCs w:val="20"/>
      <w:lang w:eastAsia="ru-RU"/>
    </w:rPr>
  </w:style>
  <w:style w:type="paragraph" w:customStyle="1" w:styleId="af3">
    <w:name w:val="основной"/>
    <w:basedOn w:val="a"/>
    <w:rsid w:val="00C26AA8"/>
    <w:pPr>
      <w:keepNext/>
    </w:pPr>
    <w:rPr>
      <w:rFonts w:eastAsia="Times New Roman"/>
      <w:szCs w:val="20"/>
      <w:lang w:eastAsia="ru-RU"/>
    </w:rPr>
  </w:style>
  <w:style w:type="character" w:customStyle="1" w:styleId="18">
    <w:name w:val="Знак Знак18"/>
    <w:rsid w:val="00C818C0"/>
    <w:rPr>
      <w:b/>
      <w:bCs/>
      <w:color w:val="FF0000"/>
      <w:sz w:val="24"/>
      <w:szCs w:val="24"/>
      <w:lang w:val="ru-RU" w:eastAsia="ru-RU" w:bidi="ar-SA"/>
    </w:rPr>
  </w:style>
  <w:style w:type="paragraph" w:styleId="33">
    <w:name w:val="Body Text 3"/>
    <w:basedOn w:val="a"/>
    <w:link w:val="34"/>
    <w:rsid w:val="00C818C0"/>
    <w:pPr>
      <w:spacing w:before="120"/>
      <w:jc w:val="both"/>
    </w:pPr>
    <w:rPr>
      <w:rFonts w:eastAsia="Times New Roman"/>
      <w:snapToGrid w:val="0"/>
      <w:sz w:val="26"/>
      <w:szCs w:val="20"/>
      <w:lang w:val="x-none" w:eastAsia="x-none"/>
    </w:rPr>
  </w:style>
  <w:style w:type="table" w:styleId="14">
    <w:name w:val="Table Grid 1"/>
    <w:basedOn w:val="a1"/>
    <w:rsid w:val="00C818C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4">
    <w:name w:val="caption"/>
    <w:basedOn w:val="a"/>
    <w:next w:val="a"/>
    <w:qFormat/>
    <w:rsid w:val="00C818C0"/>
    <w:pPr>
      <w:keepNext/>
      <w:spacing w:before="120" w:after="120"/>
    </w:pPr>
    <w:rPr>
      <w:rFonts w:eastAsia="Times New Roman"/>
      <w:b/>
      <w:color w:val="000000"/>
      <w:szCs w:val="20"/>
      <w:lang w:eastAsia="ru-RU"/>
    </w:rPr>
  </w:style>
  <w:style w:type="character" w:styleId="af5">
    <w:name w:val="Hyperlink"/>
    <w:rsid w:val="00C818C0"/>
    <w:rPr>
      <w:color w:val="0000FF"/>
      <w:u w:val="single"/>
    </w:rPr>
  </w:style>
  <w:style w:type="paragraph" w:customStyle="1" w:styleId="1-016">
    <w:name w:val="Стиль Заголовок 1 + Справа:  -0.1 см Перед:  6 пт"/>
    <w:basedOn w:val="1"/>
    <w:autoRedefine/>
    <w:rsid w:val="00C818C0"/>
    <w:pPr>
      <w:widowControl w:val="0"/>
      <w:autoSpaceDE w:val="0"/>
      <w:autoSpaceDN w:val="0"/>
      <w:adjustRightInd w:val="0"/>
      <w:ind w:right="-57"/>
      <w:outlineLvl w:val="9"/>
    </w:pPr>
    <w:rPr>
      <w:bCs w:val="0"/>
      <w:sz w:val="24"/>
      <w:szCs w:val="24"/>
    </w:rPr>
  </w:style>
  <w:style w:type="character" w:customStyle="1" w:styleId="81">
    <w:name w:val="Знак Знак8"/>
    <w:rsid w:val="00C818C0"/>
    <w:rPr>
      <w:rFonts w:ascii="Courier New" w:hAnsi="Courier New"/>
      <w:sz w:val="24"/>
      <w:lang w:val="ru-RU" w:eastAsia="ru-RU" w:bidi="ar-SA"/>
    </w:rPr>
  </w:style>
  <w:style w:type="paragraph" w:styleId="25">
    <w:name w:val="List Bullet 2"/>
    <w:basedOn w:val="a"/>
    <w:autoRedefine/>
    <w:rsid w:val="00C818C0"/>
    <w:pPr>
      <w:widowControl w:val="0"/>
      <w:spacing w:before="120"/>
      <w:ind w:right="-57" w:firstLine="720"/>
      <w:jc w:val="both"/>
    </w:pPr>
    <w:rPr>
      <w:rFonts w:eastAsia="Times New Roman"/>
      <w:lang w:eastAsia="ru-RU"/>
    </w:rPr>
  </w:style>
  <w:style w:type="paragraph" w:customStyle="1" w:styleId="210">
    <w:name w:val="Основной текст 21"/>
    <w:basedOn w:val="a"/>
    <w:rsid w:val="00C818C0"/>
    <w:pPr>
      <w:widowControl w:val="0"/>
      <w:spacing w:before="120"/>
      <w:jc w:val="both"/>
    </w:pPr>
    <w:rPr>
      <w:rFonts w:eastAsia="Times New Roman"/>
      <w:szCs w:val="20"/>
      <w:lang w:eastAsia="ru-RU"/>
    </w:rPr>
  </w:style>
  <w:style w:type="paragraph" w:customStyle="1" w:styleId="hight">
    <w:name w:val="hight"/>
    <w:basedOn w:val="a"/>
    <w:rsid w:val="00C818C0"/>
    <w:pPr>
      <w:spacing w:before="15" w:after="15"/>
      <w:ind w:left="15" w:right="15"/>
    </w:pPr>
    <w:rPr>
      <w:rFonts w:ascii="Verdana" w:eastAsia="Times New Roman" w:hAnsi="Verdana"/>
      <w:b/>
      <w:bCs/>
      <w:color w:val="000000"/>
      <w:sz w:val="18"/>
      <w:szCs w:val="18"/>
      <w:lang w:eastAsia="ru-RU"/>
    </w:rPr>
  </w:style>
  <w:style w:type="paragraph" w:customStyle="1" w:styleId="211">
    <w:name w:val="Основной текст с отступом 21"/>
    <w:basedOn w:val="a"/>
    <w:rsid w:val="00C818C0"/>
    <w:pPr>
      <w:spacing w:before="120"/>
      <w:ind w:firstLine="709"/>
      <w:jc w:val="both"/>
    </w:pPr>
    <w:rPr>
      <w:rFonts w:eastAsia="Times New Roman"/>
      <w:szCs w:val="20"/>
      <w:lang w:eastAsia="ru-RU"/>
    </w:rPr>
  </w:style>
  <w:style w:type="paragraph" w:styleId="af6">
    <w:name w:val="annotation text"/>
    <w:basedOn w:val="a"/>
    <w:link w:val="af7"/>
    <w:semiHidden/>
    <w:rsid w:val="00C818C0"/>
    <w:rPr>
      <w:rFonts w:eastAsia="Times New Roman"/>
      <w:sz w:val="20"/>
      <w:szCs w:val="20"/>
      <w:lang w:eastAsia="ru-RU"/>
    </w:rPr>
  </w:style>
  <w:style w:type="character" w:customStyle="1" w:styleId="af7">
    <w:name w:val="Текст примечания Знак"/>
    <w:link w:val="af6"/>
    <w:semiHidden/>
    <w:rsid w:val="00C818C0"/>
    <w:rPr>
      <w:lang w:val="ru-RU" w:eastAsia="ru-RU" w:bidi="ar-SA"/>
    </w:rPr>
  </w:style>
  <w:style w:type="character" w:customStyle="1" w:styleId="af8">
    <w:name w:val="Текст сноски Знак"/>
    <w:link w:val="af9"/>
    <w:semiHidden/>
    <w:rsid w:val="00C818C0"/>
    <w:rPr>
      <w:lang w:eastAsia="ru-RU" w:bidi="ar-SA"/>
    </w:rPr>
  </w:style>
  <w:style w:type="paragraph" w:styleId="af9">
    <w:name w:val="footnote text"/>
    <w:basedOn w:val="a"/>
    <w:link w:val="af8"/>
    <w:semiHidden/>
    <w:rsid w:val="00C818C0"/>
    <w:pPr>
      <w:overflowPunct w:val="0"/>
      <w:autoSpaceDE w:val="0"/>
      <w:autoSpaceDN w:val="0"/>
      <w:adjustRightInd w:val="0"/>
      <w:spacing w:before="100" w:after="100"/>
      <w:textAlignment w:val="baseline"/>
    </w:pPr>
    <w:rPr>
      <w:rFonts w:eastAsia="Times New Roman"/>
      <w:sz w:val="20"/>
      <w:szCs w:val="20"/>
      <w:lang w:val="x-none" w:eastAsia="ru-RU"/>
    </w:rPr>
  </w:style>
  <w:style w:type="paragraph" w:customStyle="1" w:styleId="310">
    <w:name w:val="Основной текст 31"/>
    <w:basedOn w:val="a"/>
    <w:rsid w:val="00C818C0"/>
    <w:pPr>
      <w:ind w:firstLine="709"/>
      <w:jc w:val="both"/>
    </w:pPr>
    <w:rPr>
      <w:rFonts w:eastAsia="Times New Roman"/>
      <w:b/>
      <w:szCs w:val="20"/>
      <w:lang w:eastAsia="ru-RU"/>
    </w:rPr>
  </w:style>
  <w:style w:type="paragraph" w:customStyle="1" w:styleId="Iiiaeuiue">
    <w:name w:val="Ii?iaeuiue"/>
    <w:rsid w:val="00C818C0"/>
    <w:pPr>
      <w:overflowPunct w:val="0"/>
      <w:autoSpaceDE w:val="0"/>
      <w:autoSpaceDN w:val="0"/>
      <w:adjustRightInd w:val="0"/>
      <w:jc w:val="both"/>
    </w:pPr>
    <w:rPr>
      <w:sz w:val="24"/>
    </w:rPr>
  </w:style>
  <w:style w:type="paragraph" w:styleId="26">
    <w:name w:val="List Continue 2"/>
    <w:basedOn w:val="a"/>
    <w:rsid w:val="00C818C0"/>
    <w:pPr>
      <w:spacing w:after="120"/>
      <w:ind w:left="566"/>
    </w:pPr>
    <w:rPr>
      <w:rFonts w:eastAsia="Times New Roman"/>
      <w:lang w:eastAsia="ru-RU"/>
    </w:rPr>
  </w:style>
  <w:style w:type="paragraph" w:customStyle="1" w:styleId="27">
    <w:name w:val="Îñíîâíîé òåêñò 2"/>
    <w:basedOn w:val="a8"/>
    <w:rsid w:val="00C818C0"/>
    <w:pPr>
      <w:widowControl w:val="0"/>
      <w:ind w:firstLine="720"/>
      <w:jc w:val="both"/>
    </w:pPr>
    <w:rPr>
      <w:b/>
      <w:color w:val="000000"/>
      <w:sz w:val="24"/>
    </w:rPr>
  </w:style>
  <w:style w:type="paragraph" w:customStyle="1" w:styleId="28">
    <w:name w:val="Îñíîâíîé òåêñò ñ îòñòóïîì 2"/>
    <w:basedOn w:val="a8"/>
    <w:rsid w:val="00C818C0"/>
    <w:pPr>
      <w:widowControl w:val="0"/>
      <w:ind w:left="720"/>
      <w:jc w:val="both"/>
    </w:pPr>
    <w:rPr>
      <w:color w:val="000000"/>
      <w:sz w:val="24"/>
    </w:rPr>
  </w:style>
  <w:style w:type="paragraph" w:customStyle="1" w:styleId="caaieiaie3">
    <w:name w:val="caaieiaie 3"/>
    <w:basedOn w:val="Iauiue"/>
    <w:next w:val="Iauiue"/>
    <w:rsid w:val="00C818C0"/>
    <w:pPr>
      <w:keepNext/>
      <w:overflowPunct/>
      <w:autoSpaceDE/>
      <w:autoSpaceDN/>
      <w:adjustRightInd/>
      <w:jc w:val="center"/>
      <w:textAlignment w:val="auto"/>
    </w:pPr>
    <w:rPr>
      <w:b/>
      <w:sz w:val="24"/>
    </w:rPr>
  </w:style>
  <w:style w:type="paragraph" w:customStyle="1" w:styleId="15">
    <w:name w:val="çàãîëîâîê 1"/>
    <w:basedOn w:val="a8"/>
    <w:next w:val="a8"/>
    <w:rsid w:val="00C818C0"/>
    <w:pPr>
      <w:keepNext/>
      <w:widowControl w:val="0"/>
    </w:pPr>
    <w:rPr>
      <w:sz w:val="28"/>
      <w:lang w:val="ru-RU"/>
    </w:rPr>
  </w:style>
  <w:style w:type="paragraph" w:customStyle="1" w:styleId="35">
    <w:name w:val="Îñíîâíîé òåêñò ñ îòñòóïîì 3"/>
    <w:basedOn w:val="a8"/>
    <w:rsid w:val="00C818C0"/>
    <w:pPr>
      <w:widowControl w:val="0"/>
      <w:ind w:firstLine="567"/>
      <w:jc w:val="both"/>
    </w:pPr>
    <w:rPr>
      <w:rFonts w:ascii="Peterburg" w:hAnsi="Peterburg"/>
      <w:b/>
      <w:i/>
      <w:sz w:val="24"/>
      <w:lang w:val="ru-RU"/>
    </w:rPr>
  </w:style>
  <w:style w:type="paragraph" w:customStyle="1" w:styleId="Iniiaiieoaeno">
    <w:name w:val="Iniiaiie oaeno"/>
    <w:basedOn w:val="Iauiue"/>
    <w:rsid w:val="00C818C0"/>
    <w:pPr>
      <w:widowControl/>
      <w:overflowPunct/>
      <w:autoSpaceDE/>
      <w:autoSpaceDN/>
      <w:adjustRightInd/>
      <w:jc w:val="both"/>
      <w:textAlignment w:val="auto"/>
    </w:pPr>
    <w:rPr>
      <w:rFonts w:ascii="Peterburg" w:hAnsi="Peterburg"/>
    </w:rPr>
  </w:style>
  <w:style w:type="paragraph" w:customStyle="1" w:styleId="Iniiaiieoaenonionooiii2">
    <w:name w:val="Iniiaiie oaeno n ionooiii 2"/>
    <w:basedOn w:val="Iauiue"/>
    <w:rsid w:val="00C818C0"/>
    <w:pPr>
      <w:widowControl/>
      <w:overflowPunct/>
      <w:autoSpaceDE/>
      <w:autoSpaceDN/>
      <w:adjustRightInd/>
      <w:ind w:firstLine="284"/>
      <w:jc w:val="both"/>
      <w:textAlignment w:val="auto"/>
    </w:pPr>
    <w:rPr>
      <w:rFonts w:ascii="Peterburg" w:hAnsi="Peterburg"/>
    </w:rPr>
  </w:style>
  <w:style w:type="paragraph" w:customStyle="1" w:styleId="Iniiaiieoaenonionooiii3">
    <w:name w:val="Iniiaiie oaeno n ionooiii 3"/>
    <w:basedOn w:val="Iauiue"/>
    <w:rsid w:val="00C818C0"/>
    <w:pPr>
      <w:widowControl/>
      <w:overflowPunct/>
      <w:autoSpaceDE/>
      <w:autoSpaceDN/>
      <w:adjustRightInd/>
      <w:ind w:firstLine="720"/>
      <w:jc w:val="both"/>
      <w:textAlignment w:val="auto"/>
    </w:pPr>
    <w:rPr>
      <w:rFonts w:ascii="Peterburg" w:hAnsi="Peterburg"/>
      <w:sz w:val="28"/>
    </w:rPr>
  </w:style>
  <w:style w:type="paragraph" w:customStyle="1" w:styleId="afa">
    <w:name w:val="список"/>
    <w:basedOn w:val="a"/>
    <w:rsid w:val="00C818C0"/>
    <w:pPr>
      <w:keepLines/>
      <w:overflowPunct w:val="0"/>
      <w:autoSpaceDE w:val="0"/>
      <w:autoSpaceDN w:val="0"/>
      <w:adjustRightInd w:val="0"/>
      <w:ind w:left="709" w:hanging="284"/>
      <w:jc w:val="both"/>
      <w:textAlignment w:val="baseline"/>
    </w:pPr>
    <w:rPr>
      <w:rFonts w:ascii="Peterburg" w:eastAsia="Times New Roman" w:hAnsi="Peterburg"/>
      <w:szCs w:val="20"/>
      <w:lang w:eastAsia="ru-RU"/>
    </w:rPr>
  </w:style>
  <w:style w:type="paragraph" w:customStyle="1" w:styleId="afb">
    <w:name w:val="ñïèñîê"/>
    <w:basedOn w:val="a8"/>
    <w:rsid w:val="00C818C0"/>
    <w:pPr>
      <w:keepLines/>
      <w:widowControl w:val="0"/>
      <w:ind w:left="709" w:hanging="284"/>
      <w:jc w:val="both"/>
    </w:pPr>
    <w:rPr>
      <w:rFonts w:ascii="Peterburg" w:hAnsi="Peterburg"/>
      <w:sz w:val="24"/>
      <w:lang w:val="ru-RU"/>
    </w:rPr>
  </w:style>
  <w:style w:type="paragraph" w:customStyle="1" w:styleId="82">
    <w:name w:val="çàãîëîâîê 8"/>
    <w:basedOn w:val="a8"/>
    <w:next w:val="a8"/>
    <w:rsid w:val="00C818C0"/>
    <w:pPr>
      <w:keepNext/>
      <w:widowControl w:val="0"/>
      <w:ind w:firstLine="720"/>
      <w:jc w:val="both"/>
    </w:pPr>
    <w:rPr>
      <w:b/>
      <w:sz w:val="24"/>
      <w:lang w:val="ru-RU"/>
    </w:rPr>
  </w:style>
  <w:style w:type="paragraph" w:customStyle="1" w:styleId="nienie">
    <w:name w:val="nienie"/>
    <w:basedOn w:val="Iauiue"/>
    <w:rsid w:val="00C818C0"/>
    <w:pPr>
      <w:keepLines/>
      <w:overflowPunct/>
      <w:autoSpaceDE/>
      <w:autoSpaceDN/>
      <w:adjustRightInd/>
      <w:ind w:left="709" w:hanging="284"/>
      <w:jc w:val="both"/>
      <w:textAlignment w:val="auto"/>
    </w:pPr>
    <w:rPr>
      <w:rFonts w:ascii="Peterburg" w:hAnsi="Peterburg"/>
      <w:sz w:val="24"/>
    </w:rPr>
  </w:style>
  <w:style w:type="paragraph" w:customStyle="1" w:styleId="Iniiaiieoaeno2">
    <w:name w:val="Iniiaiie oaeno 2"/>
    <w:basedOn w:val="a"/>
    <w:rsid w:val="00C818C0"/>
    <w:pPr>
      <w:widowControl w:val="0"/>
      <w:ind w:firstLine="567"/>
      <w:jc w:val="both"/>
    </w:pPr>
    <w:rPr>
      <w:rFonts w:eastAsia="Times New Roman"/>
      <w:b/>
      <w:color w:val="000000"/>
      <w:szCs w:val="20"/>
      <w:lang w:eastAsia="ru-RU"/>
    </w:rPr>
  </w:style>
  <w:style w:type="paragraph" w:styleId="41">
    <w:name w:val="List Bullet 4"/>
    <w:basedOn w:val="a"/>
    <w:autoRedefine/>
    <w:rsid w:val="00C818C0"/>
    <w:pPr>
      <w:ind w:left="360" w:hanging="360"/>
    </w:pPr>
    <w:rPr>
      <w:rFonts w:eastAsia="Times New Roman"/>
      <w:sz w:val="20"/>
      <w:szCs w:val="20"/>
      <w:lang w:val="en-GB" w:eastAsia="ru-RU"/>
    </w:rPr>
  </w:style>
  <w:style w:type="paragraph" w:customStyle="1" w:styleId="afc">
    <w:name w:val="Îñíîâíîé òåêñò"/>
    <w:basedOn w:val="a8"/>
    <w:rsid w:val="00C818C0"/>
    <w:pPr>
      <w:widowControl w:val="0"/>
      <w:tabs>
        <w:tab w:val="left" w:leader="dot" w:pos="9072"/>
      </w:tabs>
      <w:jc w:val="both"/>
    </w:pPr>
    <w:rPr>
      <w:b/>
      <w:sz w:val="24"/>
      <w:lang w:val="ru-RU"/>
    </w:rPr>
  </w:style>
  <w:style w:type="paragraph" w:customStyle="1" w:styleId="caaieiaie2">
    <w:name w:val="caaieiaie 2"/>
    <w:basedOn w:val="Iauiue"/>
    <w:next w:val="Iauiue"/>
    <w:rsid w:val="00C818C0"/>
    <w:pPr>
      <w:keepNext/>
      <w:keepLines/>
      <w:overflowPunct/>
      <w:autoSpaceDE/>
      <w:autoSpaceDN/>
      <w:adjustRightInd/>
      <w:spacing w:before="240" w:after="60"/>
      <w:jc w:val="center"/>
      <w:textAlignment w:val="auto"/>
    </w:pPr>
    <w:rPr>
      <w:rFonts w:ascii="Peterburg" w:hAnsi="Peterburg"/>
      <w:b/>
      <w:sz w:val="24"/>
    </w:rPr>
  </w:style>
  <w:style w:type="paragraph" w:styleId="afd">
    <w:name w:val="Plain Text"/>
    <w:basedOn w:val="a"/>
    <w:rsid w:val="00C818C0"/>
    <w:rPr>
      <w:rFonts w:ascii="Courier New" w:eastAsia="Times New Roman" w:hAnsi="Courier New" w:cs="Courier New"/>
      <w:sz w:val="20"/>
      <w:szCs w:val="20"/>
      <w:lang w:eastAsia="ru-RU"/>
    </w:rPr>
  </w:style>
  <w:style w:type="paragraph" w:customStyle="1" w:styleId="Heading">
    <w:name w:val="Heading"/>
    <w:rsid w:val="00C818C0"/>
    <w:pPr>
      <w:autoSpaceDE w:val="0"/>
      <w:autoSpaceDN w:val="0"/>
      <w:adjustRightInd w:val="0"/>
    </w:pPr>
    <w:rPr>
      <w:rFonts w:ascii="Arial" w:hAnsi="Arial" w:cs="Arial"/>
      <w:b/>
      <w:bCs/>
      <w:sz w:val="22"/>
      <w:szCs w:val="22"/>
    </w:rPr>
  </w:style>
  <w:style w:type="paragraph" w:customStyle="1" w:styleId="16">
    <w:name w:val="Обычный1"/>
    <w:rsid w:val="00C818C0"/>
    <w:rPr>
      <w:sz w:val="24"/>
    </w:rPr>
  </w:style>
  <w:style w:type="paragraph" w:customStyle="1" w:styleId="51">
    <w:name w:val="çàãîëîâîê 5"/>
    <w:basedOn w:val="a"/>
    <w:next w:val="a"/>
    <w:rsid w:val="00C818C0"/>
    <w:pPr>
      <w:keepNext/>
      <w:widowControl w:val="0"/>
      <w:ind w:firstLine="567"/>
      <w:jc w:val="both"/>
    </w:pPr>
    <w:rPr>
      <w:rFonts w:eastAsia="Times New Roman"/>
      <w:b/>
      <w:sz w:val="20"/>
      <w:szCs w:val="20"/>
      <w:u w:val="single"/>
      <w:lang w:eastAsia="ru-RU"/>
    </w:rPr>
  </w:style>
  <w:style w:type="paragraph" w:customStyle="1" w:styleId="consplustitle0">
    <w:name w:val="consplustitle"/>
    <w:basedOn w:val="a"/>
    <w:rsid w:val="00C818C0"/>
    <w:pPr>
      <w:spacing w:before="100" w:beforeAutospacing="1" w:after="100" w:afterAutospacing="1"/>
    </w:pPr>
    <w:rPr>
      <w:rFonts w:eastAsia="Times New Roman"/>
      <w:lang w:eastAsia="ru-RU"/>
    </w:rPr>
  </w:style>
  <w:style w:type="paragraph" w:customStyle="1" w:styleId="consplusnormal0">
    <w:name w:val="consplusnormal"/>
    <w:basedOn w:val="a"/>
    <w:rsid w:val="00C818C0"/>
    <w:pPr>
      <w:spacing w:before="100" w:beforeAutospacing="1" w:after="100" w:afterAutospacing="1"/>
    </w:pPr>
    <w:rPr>
      <w:rFonts w:eastAsia="Times New Roman"/>
      <w:lang w:eastAsia="ru-RU"/>
    </w:rPr>
  </w:style>
  <w:style w:type="paragraph" w:customStyle="1" w:styleId="17">
    <w:name w:val="Стиль1 Знак"/>
    <w:basedOn w:val="3"/>
    <w:rsid w:val="00C818C0"/>
    <w:pPr>
      <w:keepLines/>
      <w:spacing w:before="60" w:after="120"/>
      <w:jc w:val="both"/>
    </w:pPr>
    <w:rPr>
      <w:rFonts w:eastAsia="Times New Roman"/>
      <w:sz w:val="22"/>
      <w:szCs w:val="22"/>
      <w:lang w:eastAsia="ru-RU"/>
    </w:rPr>
  </w:style>
  <w:style w:type="paragraph" w:customStyle="1" w:styleId="19">
    <w:name w:val="Стиль1"/>
    <w:basedOn w:val="3"/>
    <w:rsid w:val="00C818C0"/>
    <w:pPr>
      <w:keepLines/>
      <w:spacing w:before="60" w:after="120"/>
      <w:jc w:val="both"/>
    </w:pPr>
    <w:rPr>
      <w:rFonts w:eastAsia="Times New Roman"/>
      <w:sz w:val="22"/>
      <w:szCs w:val="22"/>
      <w:lang w:eastAsia="ru-RU"/>
    </w:rPr>
  </w:style>
  <w:style w:type="paragraph" w:styleId="83">
    <w:name w:val="toc 8"/>
    <w:basedOn w:val="a"/>
    <w:next w:val="a"/>
    <w:autoRedefine/>
    <w:semiHidden/>
    <w:rsid w:val="00C818C0"/>
    <w:pPr>
      <w:ind w:left="1400" w:firstLine="720"/>
      <w:jc w:val="both"/>
    </w:pPr>
    <w:rPr>
      <w:rFonts w:ascii="Arial Narrow" w:eastAsia="Times New Roman" w:hAnsi="Arial Narrow" w:cs="Arial Narrow"/>
      <w:sz w:val="18"/>
      <w:szCs w:val="18"/>
      <w:lang w:eastAsia="ru-RU"/>
    </w:rPr>
  </w:style>
  <w:style w:type="character" w:customStyle="1" w:styleId="afe">
    <w:name w:val="Гипертекстовая ссылка"/>
    <w:rsid w:val="00C818C0"/>
    <w:rPr>
      <w:b/>
      <w:bCs/>
      <w:color w:val="008000"/>
      <w:sz w:val="20"/>
      <w:szCs w:val="20"/>
      <w:u w:val="single"/>
    </w:rPr>
  </w:style>
  <w:style w:type="character" w:styleId="aff">
    <w:name w:val="FollowedHyperlink"/>
    <w:rsid w:val="00C818C0"/>
    <w:rPr>
      <w:color w:val="800080"/>
      <w:u w:val="single"/>
    </w:rPr>
  </w:style>
  <w:style w:type="paragraph" w:styleId="aff0">
    <w:name w:val="Document Map"/>
    <w:basedOn w:val="a"/>
    <w:semiHidden/>
    <w:rsid w:val="00C818C0"/>
    <w:pPr>
      <w:shd w:val="clear" w:color="auto" w:fill="000080"/>
      <w:tabs>
        <w:tab w:val="num" w:pos="360"/>
      </w:tabs>
      <w:ind w:left="360" w:hanging="360"/>
    </w:pPr>
    <w:rPr>
      <w:rFonts w:ascii="Tahoma" w:eastAsia="Times New Roman" w:hAnsi="Tahoma" w:cs="Tahoma"/>
      <w:sz w:val="20"/>
      <w:szCs w:val="20"/>
      <w:lang w:eastAsia="ru-RU"/>
    </w:rPr>
  </w:style>
  <w:style w:type="character" w:styleId="aff1">
    <w:name w:val="Strong"/>
    <w:qFormat/>
    <w:rsid w:val="00C818C0"/>
    <w:rPr>
      <w:b/>
      <w:bCs/>
    </w:rPr>
  </w:style>
  <w:style w:type="paragraph" w:styleId="1a">
    <w:name w:val="toc 1"/>
    <w:basedOn w:val="a"/>
    <w:next w:val="a"/>
    <w:autoRedefine/>
    <w:rsid w:val="00A254F5"/>
    <w:pPr>
      <w:tabs>
        <w:tab w:val="right" w:leader="dot" w:pos="9721"/>
      </w:tabs>
    </w:pPr>
  </w:style>
  <w:style w:type="paragraph" w:customStyle="1" w:styleId="1406">
    <w:name w:val="1406"/>
    <w:basedOn w:val="a"/>
    <w:rsid w:val="009B02D2"/>
    <w:pPr>
      <w:autoSpaceDE w:val="0"/>
      <w:autoSpaceDN w:val="0"/>
      <w:spacing w:after="120"/>
      <w:jc w:val="center"/>
    </w:pPr>
    <w:rPr>
      <w:rFonts w:eastAsia="Times New Roman"/>
      <w:b/>
      <w:bCs/>
      <w:color w:val="000000"/>
      <w:sz w:val="28"/>
      <w:szCs w:val="28"/>
      <w:lang w:eastAsia="ru-RU"/>
    </w:rPr>
  </w:style>
  <w:style w:type="paragraph" w:customStyle="1" w:styleId="1460">
    <w:name w:val="1460"/>
    <w:basedOn w:val="a"/>
    <w:rsid w:val="009B02D2"/>
    <w:pPr>
      <w:autoSpaceDE w:val="0"/>
      <w:autoSpaceDN w:val="0"/>
      <w:spacing w:before="120"/>
      <w:jc w:val="center"/>
    </w:pPr>
    <w:rPr>
      <w:rFonts w:eastAsia="Times New Roman"/>
      <w:b/>
      <w:bCs/>
      <w:color w:val="000000"/>
      <w:sz w:val="28"/>
      <w:szCs w:val="28"/>
      <w:lang w:eastAsia="ru-RU"/>
    </w:rPr>
  </w:style>
  <w:style w:type="character" w:customStyle="1" w:styleId="34">
    <w:name w:val="Основной текст 3 Знак"/>
    <w:link w:val="33"/>
    <w:rsid w:val="00B713D4"/>
    <w:rPr>
      <w:snapToGrid w:val="0"/>
      <w:sz w:val="26"/>
    </w:rPr>
  </w:style>
  <w:style w:type="paragraph" w:customStyle="1" w:styleId="FORMATTEXT">
    <w:name w:val=".FORMATTEXT"/>
    <w:uiPriority w:val="99"/>
    <w:rsid w:val="00A92553"/>
    <w:pPr>
      <w:widowControl w:val="0"/>
      <w:autoSpaceDE w:val="0"/>
      <w:autoSpaceDN w:val="0"/>
      <w:adjustRightInd w:val="0"/>
    </w:pPr>
    <w:rPr>
      <w:sz w:val="24"/>
      <w:szCs w:val="24"/>
    </w:rPr>
  </w:style>
  <w:style w:type="character" w:customStyle="1" w:styleId="submenu-table">
    <w:name w:val="submenu-table"/>
    <w:basedOn w:val="a0"/>
    <w:rsid w:val="00E06CCB"/>
  </w:style>
  <w:style w:type="character" w:customStyle="1" w:styleId="butback">
    <w:name w:val="butback"/>
    <w:basedOn w:val="a0"/>
    <w:rsid w:val="00E06CCB"/>
  </w:style>
  <w:style w:type="paragraph" w:styleId="aff2">
    <w:name w:val="Balloon Text"/>
    <w:basedOn w:val="a"/>
    <w:link w:val="aff3"/>
    <w:rsid w:val="00015834"/>
    <w:rPr>
      <w:rFonts w:ascii="Tahoma" w:hAnsi="Tahoma" w:cs="Tahoma"/>
      <w:sz w:val="16"/>
      <w:szCs w:val="16"/>
    </w:rPr>
  </w:style>
  <w:style w:type="character" w:customStyle="1" w:styleId="aff3">
    <w:name w:val="Текст выноски Знак"/>
    <w:link w:val="aff2"/>
    <w:rsid w:val="0001583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3635"/>
    <w:rPr>
      <w:rFonts w:eastAsia="SimSun"/>
      <w:sz w:val="24"/>
      <w:szCs w:val="24"/>
      <w:lang w:eastAsia="zh-CN"/>
    </w:rPr>
  </w:style>
  <w:style w:type="paragraph" w:styleId="1">
    <w:name w:val="heading 1"/>
    <w:aliases w:val="Заголовок 1 Знак"/>
    <w:basedOn w:val="a"/>
    <w:next w:val="a"/>
    <w:link w:val="11"/>
    <w:qFormat/>
    <w:rsid w:val="00AB3635"/>
    <w:pPr>
      <w:keepNext/>
      <w:jc w:val="center"/>
      <w:outlineLvl w:val="0"/>
    </w:pPr>
    <w:rPr>
      <w:rFonts w:eastAsia="Times New Roman"/>
      <w:b/>
      <w:bCs/>
      <w:sz w:val="28"/>
      <w:szCs w:val="28"/>
      <w:lang w:eastAsia="ru-RU"/>
    </w:rPr>
  </w:style>
  <w:style w:type="paragraph" w:styleId="2">
    <w:name w:val="heading 2"/>
    <w:basedOn w:val="a"/>
    <w:next w:val="a"/>
    <w:link w:val="20"/>
    <w:qFormat/>
    <w:rsid w:val="00AB3635"/>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C26AA8"/>
    <w:pPr>
      <w:keepNext/>
      <w:spacing w:before="240" w:after="60"/>
      <w:outlineLvl w:val="2"/>
    </w:pPr>
    <w:rPr>
      <w:rFonts w:ascii="Arial" w:hAnsi="Arial" w:cs="Arial"/>
      <w:b/>
      <w:bCs/>
      <w:sz w:val="26"/>
      <w:szCs w:val="26"/>
    </w:rPr>
  </w:style>
  <w:style w:type="paragraph" w:styleId="4">
    <w:name w:val="heading 4"/>
    <w:basedOn w:val="a"/>
    <w:next w:val="a"/>
    <w:link w:val="40"/>
    <w:qFormat/>
    <w:rsid w:val="00C818C0"/>
    <w:pPr>
      <w:keepNext/>
      <w:suppressAutoHyphens/>
      <w:spacing w:before="240" w:after="120"/>
      <w:jc w:val="center"/>
      <w:outlineLvl w:val="3"/>
    </w:pPr>
    <w:rPr>
      <w:rFonts w:eastAsia="Times New Roman"/>
      <w:b/>
      <w:szCs w:val="20"/>
      <w:lang w:eastAsia="ru-RU"/>
    </w:rPr>
  </w:style>
  <w:style w:type="paragraph" w:styleId="5">
    <w:name w:val="heading 5"/>
    <w:basedOn w:val="a"/>
    <w:next w:val="a"/>
    <w:link w:val="50"/>
    <w:qFormat/>
    <w:rsid w:val="00C818C0"/>
    <w:pPr>
      <w:spacing w:before="240" w:after="60"/>
      <w:outlineLvl w:val="4"/>
    </w:pPr>
    <w:rPr>
      <w:rFonts w:eastAsia="Times New Roman"/>
      <w:b/>
      <w:bCs/>
      <w:i/>
      <w:iCs/>
      <w:sz w:val="26"/>
      <w:szCs w:val="26"/>
      <w:lang w:eastAsia="ru-RU"/>
    </w:rPr>
  </w:style>
  <w:style w:type="paragraph" w:styleId="6">
    <w:name w:val="heading 6"/>
    <w:basedOn w:val="a"/>
    <w:next w:val="a"/>
    <w:link w:val="60"/>
    <w:qFormat/>
    <w:rsid w:val="00C818C0"/>
    <w:pPr>
      <w:keepNext/>
      <w:keepLines/>
      <w:jc w:val="right"/>
      <w:outlineLvl w:val="5"/>
    </w:pPr>
    <w:rPr>
      <w:rFonts w:eastAsia="Times New Roman"/>
      <w:lang w:eastAsia="ru-RU"/>
    </w:rPr>
  </w:style>
  <w:style w:type="paragraph" w:styleId="7">
    <w:name w:val="heading 7"/>
    <w:basedOn w:val="a"/>
    <w:next w:val="a"/>
    <w:link w:val="70"/>
    <w:qFormat/>
    <w:rsid w:val="00C818C0"/>
    <w:pPr>
      <w:spacing w:before="240" w:after="60"/>
      <w:outlineLvl w:val="6"/>
    </w:pPr>
    <w:rPr>
      <w:rFonts w:eastAsia="Times New Roman"/>
      <w:lang w:eastAsia="ru-RU"/>
    </w:rPr>
  </w:style>
  <w:style w:type="paragraph" w:styleId="8">
    <w:name w:val="heading 8"/>
    <w:basedOn w:val="a"/>
    <w:next w:val="a"/>
    <w:link w:val="80"/>
    <w:qFormat/>
    <w:rsid w:val="00C818C0"/>
    <w:pPr>
      <w:keepNext/>
      <w:widowControl w:val="0"/>
      <w:spacing w:before="360" w:after="120"/>
      <w:outlineLvl w:val="7"/>
    </w:pPr>
    <w:rPr>
      <w:rFonts w:eastAsia="Times New Roman"/>
      <w:b/>
      <w:szCs w:val="20"/>
      <w:lang w:eastAsia="ru-RU"/>
    </w:rPr>
  </w:style>
  <w:style w:type="paragraph" w:styleId="9">
    <w:name w:val="heading 9"/>
    <w:basedOn w:val="a"/>
    <w:next w:val="a"/>
    <w:link w:val="90"/>
    <w:qFormat/>
    <w:rsid w:val="00B366D4"/>
    <w:pPr>
      <w:keepNext/>
      <w:spacing w:before="120"/>
      <w:ind w:right="-57"/>
      <w:jc w:val="center"/>
      <w:outlineLvl w:val="8"/>
    </w:pPr>
    <w:rPr>
      <w:rFonts w:eastAsia="Times New Roman"/>
      <w:b/>
      <w:cap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1"/>
    <w:link w:val="1"/>
    <w:rsid w:val="00C818C0"/>
    <w:rPr>
      <w:b/>
      <w:bCs/>
      <w:sz w:val="28"/>
      <w:szCs w:val="28"/>
      <w:lang w:val="ru-RU" w:eastAsia="ru-RU" w:bidi="ar-SA"/>
    </w:rPr>
  </w:style>
  <w:style w:type="character" w:customStyle="1" w:styleId="20">
    <w:name w:val="Заголовок 2 Знак"/>
    <w:link w:val="2"/>
    <w:rsid w:val="00AB3635"/>
    <w:rPr>
      <w:rFonts w:ascii="Arial" w:hAnsi="Arial" w:cs="Arial"/>
      <w:b/>
      <w:bCs/>
      <w:i/>
      <w:iCs/>
      <w:sz w:val="28"/>
      <w:szCs w:val="28"/>
      <w:lang w:val="ru-RU" w:eastAsia="ru-RU" w:bidi="ar-SA"/>
    </w:rPr>
  </w:style>
  <w:style w:type="character" w:customStyle="1" w:styleId="30">
    <w:name w:val="Заголовок 3 Знак"/>
    <w:link w:val="3"/>
    <w:rsid w:val="00C818C0"/>
    <w:rPr>
      <w:rFonts w:ascii="Arial" w:eastAsia="SimSun" w:hAnsi="Arial" w:cs="Arial"/>
      <w:b/>
      <w:bCs/>
      <w:sz w:val="26"/>
      <w:szCs w:val="26"/>
      <w:lang w:val="ru-RU" w:eastAsia="zh-CN" w:bidi="ar-SA"/>
    </w:rPr>
  </w:style>
  <w:style w:type="character" w:customStyle="1" w:styleId="40">
    <w:name w:val="Заголовок 4 Знак"/>
    <w:link w:val="4"/>
    <w:rsid w:val="00C818C0"/>
    <w:rPr>
      <w:b/>
      <w:sz w:val="24"/>
      <w:lang w:val="ru-RU" w:eastAsia="ru-RU" w:bidi="ar-SA"/>
    </w:rPr>
  </w:style>
  <w:style w:type="character" w:customStyle="1" w:styleId="50">
    <w:name w:val="Заголовок 5 Знак"/>
    <w:link w:val="5"/>
    <w:rsid w:val="00C818C0"/>
    <w:rPr>
      <w:b/>
      <w:bCs/>
      <w:i/>
      <w:iCs/>
      <w:sz w:val="26"/>
      <w:szCs w:val="26"/>
      <w:lang w:val="ru-RU" w:eastAsia="ru-RU" w:bidi="ar-SA"/>
    </w:rPr>
  </w:style>
  <w:style w:type="character" w:customStyle="1" w:styleId="60">
    <w:name w:val="Заголовок 6 Знак"/>
    <w:link w:val="6"/>
    <w:rsid w:val="00C818C0"/>
    <w:rPr>
      <w:sz w:val="24"/>
      <w:szCs w:val="24"/>
      <w:lang w:val="ru-RU" w:eastAsia="ru-RU" w:bidi="ar-SA"/>
    </w:rPr>
  </w:style>
  <w:style w:type="character" w:customStyle="1" w:styleId="70">
    <w:name w:val="Заголовок 7 Знак"/>
    <w:link w:val="7"/>
    <w:rsid w:val="00C818C0"/>
    <w:rPr>
      <w:sz w:val="24"/>
      <w:szCs w:val="24"/>
      <w:lang w:val="ru-RU" w:eastAsia="ru-RU" w:bidi="ar-SA"/>
    </w:rPr>
  </w:style>
  <w:style w:type="character" w:customStyle="1" w:styleId="80">
    <w:name w:val="Заголовок 8 Знак"/>
    <w:link w:val="8"/>
    <w:rsid w:val="00C818C0"/>
    <w:rPr>
      <w:b/>
      <w:sz w:val="24"/>
      <w:lang w:val="ru-RU" w:eastAsia="ru-RU" w:bidi="ar-SA"/>
    </w:rPr>
  </w:style>
  <w:style w:type="character" w:customStyle="1" w:styleId="90">
    <w:name w:val="Заголовок 9 Знак"/>
    <w:link w:val="9"/>
    <w:rsid w:val="00B366D4"/>
    <w:rPr>
      <w:b/>
      <w:caps/>
      <w:sz w:val="28"/>
      <w:lang w:val="ru-RU" w:eastAsia="ru-RU" w:bidi="ar-SA"/>
    </w:rPr>
  </w:style>
  <w:style w:type="paragraph" w:customStyle="1" w:styleId="ConsNormal">
    <w:name w:val="ConsNormal"/>
    <w:rsid w:val="00AB3635"/>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AB3635"/>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AB3635"/>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AB3635"/>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AB3635"/>
    <w:pPr>
      <w:widowControl w:val="0"/>
      <w:autoSpaceDE w:val="0"/>
      <w:autoSpaceDN w:val="0"/>
      <w:adjustRightInd w:val="0"/>
      <w:ind w:right="19772"/>
    </w:pPr>
    <w:rPr>
      <w:rFonts w:ascii="Courier New" w:eastAsia="SimSun" w:hAnsi="Courier New" w:cs="Courier New"/>
      <w:lang w:eastAsia="zh-CN"/>
    </w:rPr>
  </w:style>
  <w:style w:type="paragraph" w:styleId="a3">
    <w:name w:val="Normal (Web)"/>
    <w:basedOn w:val="a"/>
    <w:rsid w:val="00AB3635"/>
    <w:pPr>
      <w:spacing w:before="75" w:after="75"/>
      <w:ind w:left="75" w:right="75" w:firstLine="225"/>
      <w:jc w:val="both"/>
    </w:pPr>
    <w:rPr>
      <w:rFonts w:ascii="Verdana" w:eastAsia="Times New Roman" w:hAnsi="Verdana" w:cs="Verdana"/>
      <w:color w:val="000000"/>
      <w:sz w:val="18"/>
      <w:szCs w:val="18"/>
      <w:lang w:eastAsia="ru-RU"/>
    </w:rPr>
  </w:style>
  <w:style w:type="paragraph" w:styleId="a4">
    <w:name w:val="Title"/>
    <w:basedOn w:val="a"/>
    <w:qFormat/>
    <w:rsid w:val="00AB3635"/>
    <w:pPr>
      <w:jc w:val="center"/>
    </w:pPr>
    <w:rPr>
      <w:rFonts w:eastAsia="Times New Roman"/>
      <w:sz w:val="28"/>
      <w:szCs w:val="28"/>
      <w:lang w:eastAsia="ru-RU"/>
    </w:rPr>
  </w:style>
  <w:style w:type="paragraph" w:customStyle="1" w:styleId="--">
    <w:name w:val="- СТРАНИЦА -"/>
    <w:rsid w:val="00AB3635"/>
  </w:style>
  <w:style w:type="paragraph" w:styleId="a5">
    <w:name w:val="footer"/>
    <w:basedOn w:val="a"/>
    <w:link w:val="a6"/>
    <w:rsid w:val="00AB3635"/>
    <w:pPr>
      <w:tabs>
        <w:tab w:val="center" w:pos="4677"/>
        <w:tab w:val="right" w:pos="9355"/>
      </w:tabs>
    </w:pPr>
  </w:style>
  <w:style w:type="character" w:customStyle="1" w:styleId="a6">
    <w:name w:val="Нижний колонтитул Знак"/>
    <w:link w:val="a5"/>
    <w:rsid w:val="00C818C0"/>
    <w:rPr>
      <w:rFonts w:eastAsia="SimSun"/>
      <w:sz w:val="24"/>
      <w:szCs w:val="24"/>
      <w:lang w:val="ru-RU" w:eastAsia="zh-CN" w:bidi="ar-SA"/>
    </w:rPr>
  </w:style>
  <w:style w:type="character" w:styleId="a7">
    <w:name w:val="page number"/>
    <w:basedOn w:val="a0"/>
    <w:rsid w:val="00AB3635"/>
  </w:style>
  <w:style w:type="paragraph" w:customStyle="1" w:styleId="a8">
    <w:name w:val="Îáû÷íûé"/>
    <w:rsid w:val="00AB3635"/>
    <w:rPr>
      <w:lang w:val="en-US"/>
    </w:rPr>
  </w:style>
  <w:style w:type="paragraph" w:styleId="a9">
    <w:name w:val="Body Text"/>
    <w:basedOn w:val="a"/>
    <w:link w:val="aa"/>
    <w:rsid w:val="00AB3635"/>
    <w:pPr>
      <w:jc w:val="center"/>
    </w:pPr>
    <w:rPr>
      <w:rFonts w:eastAsia="Times New Roman"/>
      <w:b/>
      <w:bCs/>
      <w:lang w:eastAsia="ru-RU"/>
    </w:rPr>
  </w:style>
  <w:style w:type="character" w:customStyle="1" w:styleId="aa">
    <w:name w:val="Основной текст Знак"/>
    <w:link w:val="a9"/>
    <w:rsid w:val="00AB3635"/>
    <w:rPr>
      <w:b/>
      <w:bCs/>
      <w:sz w:val="24"/>
      <w:szCs w:val="24"/>
      <w:lang w:val="ru-RU" w:eastAsia="ru-RU" w:bidi="ar-SA"/>
    </w:rPr>
  </w:style>
  <w:style w:type="paragraph" w:styleId="ab">
    <w:name w:val="Block Text"/>
    <w:basedOn w:val="a"/>
    <w:rsid w:val="00AB3635"/>
    <w:pPr>
      <w:tabs>
        <w:tab w:val="left" w:pos="10440"/>
      </w:tabs>
      <w:spacing w:before="120"/>
      <w:ind w:left="360" w:right="333"/>
      <w:jc w:val="both"/>
    </w:pPr>
    <w:rPr>
      <w:rFonts w:eastAsia="Times New Roman"/>
      <w:b/>
      <w:bCs/>
      <w:lang w:eastAsia="ru-RU"/>
    </w:rPr>
  </w:style>
  <w:style w:type="paragraph" w:styleId="ac">
    <w:name w:val="Body Text Indent"/>
    <w:basedOn w:val="a"/>
    <w:link w:val="ad"/>
    <w:rsid w:val="00AB3635"/>
    <w:pPr>
      <w:spacing w:after="120"/>
      <w:ind w:left="283"/>
    </w:pPr>
    <w:rPr>
      <w:rFonts w:eastAsia="Times New Roman"/>
      <w:lang w:eastAsia="ru-RU"/>
    </w:rPr>
  </w:style>
  <w:style w:type="character" w:customStyle="1" w:styleId="ad">
    <w:name w:val="Основной текст с отступом Знак"/>
    <w:link w:val="ac"/>
    <w:rsid w:val="00C818C0"/>
    <w:rPr>
      <w:sz w:val="24"/>
      <w:szCs w:val="24"/>
      <w:lang w:val="ru-RU" w:eastAsia="ru-RU" w:bidi="ar-SA"/>
    </w:rPr>
  </w:style>
  <w:style w:type="paragraph" w:styleId="21">
    <w:name w:val="Body Text Indent 2"/>
    <w:basedOn w:val="a"/>
    <w:link w:val="22"/>
    <w:rsid w:val="00AB3635"/>
    <w:pPr>
      <w:spacing w:after="120" w:line="480" w:lineRule="auto"/>
      <w:ind w:left="283"/>
    </w:pPr>
    <w:rPr>
      <w:rFonts w:eastAsia="Times New Roman"/>
      <w:lang w:eastAsia="ru-RU"/>
    </w:rPr>
  </w:style>
  <w:style w:type="character" w:customStyle="1" w:styleId="22">
    <w:name w:val="Основной текст с отступом 2 Знак"/>
    <w:link w:val="21"/>
    <w:rsid w:val="00C818C0"/>
    <w:rPr>
      <w:sz w:val="24"/>
      <w:szCs w:val="24"/>
      <w:lang w:val="ru-RU" w:eastAsia="ru-RU" w:bidi="ar-SA"/>
    </w:rPr>
  </w:style>
  <w:style w:type="paragraph" w:styleId="23">
    <w:name w:val="Body Text 2"/>
    <w:basedOn w:val="a"/>
    <w:link w:val="24"/>
    <w:rsid w:val="00AB3635"/>
    <w:pPr>
      <w:widowControl w:val="0"/>
      <w:autoSpaceDE w:val="0"/>
      <w:autoSpaceDN w:val="0"/>
      <w:adjustRightInd w:val="0"/>
      <w:ind w:left="540" w:firstLine="720"/>
      <w:jc w:val="both"/>
    </w:pPr>
    <w:rPr>
      <w:rFonts w:eastAsia="Times New Roman"/>
      <w:color w:val="FF0000"/>
      <w:sz w:val="22"/>
      <w:szCs w:val="22"/>
      <w:lang w:eastAsia="ru-RU"/>
    </w:rPr>
  </w:style>
  <w:style w:type="character" w:customStyle="1" w:styleId="24">
    <w:name w:val="Основной текст 2 Знак"/>
    <w:link w:val="23"/>
    <w:rsid w:val="00C818C0"/>
    <w:rPr>
      <w:color w:val="FF0000"/>
      <w:sz w:val="22"/>
      <w:szCs w:val="22"/>
      <w:lang w:val="ru-RU" w:eastAsia="ru-RU" w:bidi="ar-SA"/>
    </w:rPr>
  </w:style>
  <w:style w:type="paragraph" w:styleId="31">
    <w:name w:val="Body Text Indent 3"/>
    <w:basedOn w:val="a"/>
    <w:link w:val="32"/>
    <w:rsid w:val="00AB3635"/>
    <w:pPr>
      <w:ind w:left="540" w:firstLine="720"/>
      <w:jc w:val="both"/>
    </w:pPr>
    <w:rPr>
      <w:rFonts w:eastAsia="Times New Roman"/>
      <w:sz w:val="22"/>
      <w:szCs w:val="22"/>
      <w:lang w:eastAsia="ru-RU"/>
    </w:rPr>
  </w:style>
  <w:style w:type="character" w:customStyle="1" w:styleId="32">
    <w:name w:val="Основной текст с отступом 3 Знак"/>
    <w:link w:val="31"/>
    <w:rsid w:val="00C818C0"/>
    <w:rPr>
      <w:sz w:val="22"/>
      <w:szCs w:val="22"/>
      <w:lang w:val="ru-RU" w:eastAsia="ru-RU" w:bidi="ar-SA"/>
    </w:rPr>
  </w:style>
  <w:style w:type="character" w:customStyle="1" w:styleId="10">
    <w:name w:val="Заголовок 1 Знак Знак"/>
    <w:rsid w:val="00AB3635"/>
    <w:rPr>
      <w:b/>
      <w:bCs/>
      <w:sz w:val="28"/>
      <w:szCs w:val="28"/>
      <w:lang w:val="ru-RU" w:eastAsia="ru-RU" w:bidi="ar-SA"/>
    </w:rPr>
  </w:style>
  <w:style w:type="paragraph" w:styleId="ae">
    <w:name w:val="header"/>
    <w:basedOn w:val="a"/>
    <w:link w:val="af"/>
    <w:rsid w:val="00AB3635"/>
    <w:pPr>
      <w:tabs>
        <w:tab w:val="center" w:pos="4677"/>
        <w:tab w:val="right" w:pos="9355"/>
      </w:tabs>
    </w:pPr>
    <w:rPr>
      <w:rFonts w:eastAsia="Times New Roman"/>
      <w:lang w:eastAsia="ru-RU"/>
    </w:rPr>
  </w:style>
  <w:style w:type="character" w:customStyle="1" w:styleId="af">
    <w:name w:val="Верхний колонтитул Знак"/>
    <w:link w:val="ae"/>
    <w:rsid w:val="00C818C0"/>
    <w:rPr>
      <w:sz w:val="24"/>
      <w:szCs w:val="24"/>
      <w:lang w:val="ru-RU" w:eastAsia="ru-RU" w:bidi="ar-SA"/>
    </w:rPr>
  </w:style>
  <w:style w:type="character" w:styleId="af0">
    <w:name w:val="Emphasis"/>
    <w:qFormat/>
    <w:rsid w:val="00AB3635"/>
    <w:rPr>
      <w:i/>
      <w:iCs/>
    </w:rPr>
  </w:style>
  <w:style w:type="paragraph" w:customStyle="1" w:styleId="ConsPlusNormal">
    <w:name w:val="ConsPlusNormal"/>
    <w:rsid w:val="00AB3635"/>
    <w:pPr>
      <w:autoSpaceDE w:val="0"/>
      <w:autoSpaceDN w:val="0"/>
      <w:adjustRightInd w:val="0"/>
      <w:ind w:firstLine="720"/>
    </w:pPr>
    <w:rPr>
      <w:rFonts w:ascii="Arial" w:hAnsi="Arial" w:cs="Arial"/>
    </w:rPr>
  </w:style>
  <w:style w:type="paragraph" w:customStyle="1" w:styleId="ConsPlusNonformat">
    <w:name w:val="ConsPlusNonformat"/>
    <w:rsid w:val="00AB3635"/>
    <w:pPr>
      <w:autoSpaceDE w:val="0"/>
      <w:autoSpaceDN w:val="0"/>
      <w:adjustRightInd w:val="0"/>
    </w:pPr>
    <w:rPr>
      <w:rFonts w:ascii="Courier New" w:hAnsi="Courier New" w:cs="Courier New"/>
    </w:rPr>
  </w:style>
  <w:style w:type="paragraph" w:customStyle="1" w:styleId="ConsPlusTitle">
    <w:name w:val="ConsPlusTitle"/>
    <w:rsid w:val="00AB3635"/>
    <w:pPr>
      <w:autoSpaceDE w:val="0"/>
      <w:autoSpaceDN w:val="0"/>
      <w:adjustRightInd w:val="0"/>
    </w:pPr>
    <w:rPr>
      <w:rFonts w:ascii="Arial" w:hAnsi="Arial" w:cs="Arial"/>
      <w:b/>
      <w:bCs/>
    </w:rPr>
  </w:style>
  <w:style w:type="paragraph" w:customStyle="1" w:styleId="12">
    <w:name w:val="текст 1"/>
    <w:basedOn w:val="a"/>
    <w:next w:val="a"/>
    <w:rsid w:val="002D589E"/>
    <w:pPr>
      <w:ind w:firstLine="540"/>
      <w:jc w:val="both"/>
    </w:pPr>
    <w:rPr>
      <w:rFonts w:eastAsia="Times New Roman"/>
      <w:sz w:val="20"/>
      <w:lang w:eastAsia="ru-RU"/>
    </w:rPr>
  </w:style>
  <w:style w:type="table" w:styleId="af1">
    <w:name w:val="Table Grid"/>
    <w:basedOn w:val="a1"/>
    <w:rsid w:val="002D5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Титульный"/>
    <w:basedOn w:val="a"/>
    <w:rsid w:val="005D7196"/>
    <w:pPr>
      <w:spacing w:line="360" w:lineRule="auto"/>
      <w:ind w:left="3060"/>
      <w:jc w:val="right"/>
    </w:pPr>
    <w:rPr>
      <w:rFonts w:eastAsia="Times New Roman"/>
      <w:b/>
      <w:caps/>
      <w:lang w:eastAsia="ru-RU"/>
    </w:rPr>
  </w:style>
  <w:style w:type="paragraph" w:customStyle="1" w:styleId="af2">
    <w:name w:val="Таблица"/>
    <w:basedOn w:val="a"/>
    <w:rsid w:val="00241E62"/>
    <w:pPr>
      <w:jc w:val="both"/>
    </w:pPr>
    <w:rPr>
      <w:rFonts w:eastAsia="Times New Roman"/>
      <w:lang w:eastAsia="ru-RU"/>
    </w:rPr>
  </w:style>
  <w:style w:type="paragraph" w:customStyle="1" w:styleId="13">
    <w:name w:val="З1"/>
    <w:basedOn w:val="a"/>
    <w:next w:val="a"/>
    <w:rsid w:val="00F70606"/>
    <w:pPr>
      <w:spacing w:line="360" w:lineRule="auto"/>
      <w:ind w:firstLine="748"/>
      <w:jc w:val="both"/>
    </w:pPr>
    <w:rPr>
      <w:rFonts w:eastAsia="Times New Roman"/>
      <w:b/>
      <w:snapToGrid w:val="0"/>
      <w:lang w:eastAsia="ru-RU"/>
    </w:rPr>
  </w:style>
  <w:style w:type="paragraph" w:customStyle="1" w:styleId="Iauiue">
    <w:name w:val="Iau?iue"/>
    <w:rsid w:val="00F70606"/>
    <w:pPr>
      <w:widowControl w:val="0"/>
      <w:overflowPunct w:val="0"/>
      <w:autoSpaceDE w:val="0"/>
      <w:autoSpaceDN w:val="0"/>
      <w:adjustRightInd w:val="0"/>
      <w:textAlignment w:val="baseline"/>
    </w:pPr>
  </w:style>
  <w:style w:type="paragraph" w:customStyle="1" w:styleId="txt">
    <w:name w:val="txt"/>
    <w:basedOn w:val="a"/>
    <w:rsid w:val="00F70606"/>
    <w:pPr>
      <w:spacing w:before="15" w:after="15"/>
      <w:ind w:left="15" w:right="15"/>
      <w:jc w:val="both"/>
    </w:pPr>
    <w:rPr>
      <w:rFonts w:ascii="Verdana" w:eastAsia="Times New Roman" w:hAnsi="Verdana"/>
      <w:color w:val="000000"/>
      <w:sz w:val="17"/>
      <w:szCs w:val="17"/>
      <w:lang w:eastAsia="ru-RU"/>
    </w:rPr>
  </w:style>
  <w:style w:type="paragraph" w:customStyle="1" w:styleId="Web">
    <w:name w:val="Обычный (Web)"/>
    <w:basedOn w:val="a"/>
    <w:rsid w:val="00F70606"/>
    <w:pPr>
      <w:spacing w:before="100" w:after="100"/>
    </w:pPr>
    <w:rPr>
      <w:rFonts w:eastAsia="Times New Roman"/>
      <w:szCs w:val="20"/>
      <w:lang w:eastAsia="ru-RU"/>
    </w:rPr>
  </w:style>
  <w:style w:type="paragraph" w:customStyle="1" w:styleId="af3">
    <w:name w:val="основной"/>
    <w:basedOn w:val="a"/>
    <w:rsid w:val="00C26AA8"/>
    <w:pPr>
      <w:keepNext/>
    </w:pPr>
    <w:rPr>
      <w:rFonts w:eastAsia="Times New Roman"/>
      <w:szCs w:val="20"/>
      <w:lang w:eastAsia="ru-RU"/>
    </w:rPr>
  </w:style>
  <w:style w:type="character" w:customStyle="1" w:styleId="18">
    <w:name w:val="Знак Знак18"/>
    <w:rsid w:val="00C818C0"/>
    <w:rPr>
      <w:b/>
      <w:bCs/>
      <w:color w:val="FF0000"/>
      <w:sz w:val="24"/>
      <w:szCs w:val="24"/>
      <w:lang w:val="ru-RU" w:eastAsia="ru-RU" w:bidi="ar-SA"/>
    </w:rPr>
  </w:style>
  <w:style w:type="paragraph" w:styleId="33">
    <w:name w:val="Body Text 3"/>
    <w:basedOn w:val="a"/>
    <w:link w:val="34"/>
    <w:rsid w:val="00C818C0"/>
    <w:pPr>
      <w:spacing w:before="120"/>
      <w:jc w:val="both"/>
    </w:pPr>
    <w:rPr>
      <w:rFonts w:eastAsia="Times New Roman"/>
      <w:snapToGrid w:val="0"/>
      <w:sz w:val="26"/>
      <w:szCs w:val="20"/>
      <w:lang w:val="x-none" w:eastAsia="x-none"/>
    </w:rPr>
  </w:style>
  <w:style w:type="table" w:styleId="14">
    <w:name w:val="Table Grid 1"/>
    <w:basedOn w:val="a1"/>
    <w:rsid w:val="00C818C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4">
    <w:name w:val="caption"/>
    <w:basedOn w:val="a"/>
    <w:next w:val="a"/>
    <w:qFormat/>
    <w:rsid w:val="00C818C0"/>
    <w:pPr>
      <w:keepNext/>
      <w:spacing w:before="120" w:after="120"/>
    </w:pPr>
    <w:rPr>
      <w:rFonts w:eastAsia="Times New Roman"/>
      <w:b/>
      <w:color w:val="000000"/>
      <w:szCs w:val="20"/>
      <w:lang w:eastAsia="ru-RU"/>
    </w:rPr>
  </w:style>
  <w:style w:type="character" w:styleId="af5">
    <w:name w:val="Hyperlink"/>
    <w:rsid w:val="00C818C0"/>
    <w:rPr>
      <w:color w:val="0000FF"/>
      <w:u w:val="single"/>
    </w:rPr>
  </w:style>
  <w:style w:type="paragraph" w:customStyle="1" w:styleId="1-016">
    <w:name w:val="Стиль Заголовок 1 + Справа:  -0.1 см Перед:  6 пт"/>
    <w:basedOn w:val="1"/>
    <w:autoRedefine/>
    <w:rsid w:val="00C818C0"/>
    <w:pPr>
      <w:widowControl w:val="0"/>
      <w:autoSpaceDE w:val="0"/>
      <w:autoSpaceDN w:val="0"/>
      <w:adjustRightInd w:val="0"/>
      <w:ind w:right="-57"/>
      <w:outlineLvl w:val="9"/>
    </w:pPr>
    <w:rPr>
      <w:bCs w:val="0"/>
      <w:sz w:val="24"/>
      <w:szCs w:val="24"/>
    </w:rPr>
  </w:style>
  <w:style w:type="character" w:customStyle="1" w:styleId="81">
    <w:name w:val="Знак Знак8"/>
    <w:rsid w:val="00C818C0"/>
    <w:rPr>
      <w:rFonts w:ascii="Courier New" w:hAnsi="Courier New"/>
      <w:sz w:val="24"/>
      <w:lang w:val="ru-RU" w:eastAsia="ru-RU" w:bidi="ar-SA"/>
    </w:rPr>
  </w:style>
  <w:style w:type="paragraph" w:styleId="25">
    <w:name w:val="List Bullet 2"/>
    <w:basedOn w:val="a"/>
    <w:autoRedefine/>
    <w:rsid w:val="00C818C0"/>
    <w:pPr>
      <w:widowControl w:val="0"/>
      <w:spacing w:before="120"/>
      <w:ind w:right="-57" w:firstLine="720"/>
      <w:jc w:val="both"/>
    </w:pPr>
    <w:rPr>
      <w:rFonts w:eastAsia="Times New Roman"/>
      <w:lang w:eastAsia="ru-RU"/>
    </w:rPr>
  </w:style>
  <w:style w:type="paragraph" w:customStyle="1" w:styleId="210">
    <w:name w:val="Основной текст 21"/>
    <w:basedOn w:val="a"/>
    <w:rsid w:val="00C818C0"/>
    <w:pPr>
      <w:widowControl w:val="0"/>
      <w:spacing w:before="120"/>
      <w:jc w:val="both"/>
    </w:pPr>
    <w:rPr>
      <w:rFonts w:eastAsia="Times New Roman"/>
      <w:szCs w:val="20"/>
      <w:lang w:eastAsia="ru-RU"/>
    </w:rPr>
  </w:style>
  <w:style w:type="paragraph" w:customStyle="1" w:styleId="hight">
    <w:name w:val="hight"/>
    <w:basedOn w:val="a"/>
    <w:rsid w:val="00C818C0"/>
    <w:pPr>
      <w:spacing w:before="15" w:after="15"/>
      <w:ind w:left="15" w:right="15"/>
    </w:pPr>
    <w:rPr>
      <w:rFonts w:ascii="Verdana" w:eastAsia="Times New Roman" w:hAnsi="Verdana"/>
      <w:b/>
      <w:bCs/>
      <w:color w:val="000000"/>
      <w:sz w:val="18"/>
      <w:szCs w:val="18"/>
      <w:lang w:eastAsia="ru-RU"/>
    </w:rPr>
  </w:style>
  <w:style w:type="paragraph" w:customStyle="1" w:styleId="211">
    <w:name w:val="Основной текст с отступом 21"/>
    <w:basedOn w:val="a"/>
    <w:rsid w:val="00C818C0"/>
    <w:pPr>
      <w:spacing w:before="120"/>
      <w:ind w:firstLine="709"/>
      <w:jc w:val="both"/>
    </w:pPr>
    <w:rPr>
      <w:rFonts w:eastAsia="Times New Roman"/>
      <w:szCs w:val="20"/>
      <w:lang w:eastAsia="ru-RU"/>
    </w:rPr>
  </w:style>
  <w:style w:type="paragraph" w:styleId="af6">
    <w:name w:val="annotation text"/>
    <w:basedOn w:val="a"/>
    <w:link w:val="af7"/>
    <w:semiHidden/>
    <w:rsid w:val="00C818C0"/>
    <w:rPr>
      <w:rFonts w:eastAsia="Times New Roman"/>
      <w:sz w:val="20"/>
      <w:szCs w:val="20"/>
      <w:lang w:eastAsia="ru-RU"/>
    </w:rPr>
  </w:style>
  <w:style w:type="character" w:customStyle="1" w:styleId="af7">
    <w:name w:val="Текст примечания Знак"/>
    <w:link w:val="af6"/>
    <w:semiHidden/>
    <w:rsid w:val="00C818C0"/>
    <w:rPr>
      <w:lang w:val="ru-RU" w:eastAsia="ru-RU" w:bidi="ar-SA"/>
    </w:rPr>
  </w:style>
  <w:style w:type="character" w:customStyle="1" w:styleId="af8">
    <w:name w:val="Текст сноски Знак"/>
    <w:link w:val="af9"/>
    <w:semiHidden/>
    <w:rsid w:val="00C818C0"/>
    <w:rPr>
      <w:lang w:eastAsia="ru-RU" w:bidi="ar-SA"/>
    </w:rPr>
  </w:style>
  <w:style w:type="paragraph" w:styleId="af9">
    <w:name w:val="footnote text"/>
    <w:basedOn w:val="a"/>
    <w:link w:val="af8"/>
    <w:semiHidden/>
    <w:rsid w:val="00C818C0"/>
    <w:pPr>
      <w:overflowPunct w:val="0"/>
      <w:autoSpaceDE w:val="0"/>
      <w:autoSpaceDN w:val="0"/>
      <w:adjustRightInd w:val="0"/>
      <w:spacing w:before="100" w:after="100"/>
      <w:textAlignment w:val="baseline"/>
    </w:pPr>
    <w:rPr>
      <w:rFonts w:eastAsia="Times New Roman"/>
      <w:sz w:val="20"/>
      <w:szCs w:val="20"/>
      <w:lang w:val="x-none" w:eastAsia="ru-RU"/>
    </w:rPr>
  </w:style>
  <w:style w:type="paragraph" w:customStyle="1" w:styleId="310">
    <w:name w:val="Основной текст 31"/>
    <w:basedOn w:val="a"/>
    <w:rsid w:val="00C818C0"/>
    <w:pPr>
      <w:ind w:firstLine="709"/>
      <w:jc w:val="both"/>
    </w:pPr>
    <w:rPr>
      <w:rFonts w:eastAsia="Times New Roman"/>
      <w:b/>
      <w:szCs w:val="20"/>
      <w:lang w:eastAsia="ru-RU"/>
    </w:rPr>
  </w:style>
  <w:style w:type="paragraph" w:customStyle="1" w:styleId="Iiiaeuiue">
    <w:name w:val="Ii?iaeuiue"/>
    <w:rsid w:val="00C818C0"/>
    <w:pPr>
      <w:overflowPunct w:val="0"/>
      <w:autoSpaceDE w:val="0"/>
      <w:autoSpaceDN w:val="0"/>
      <w:adjustRightInd w:val="0"/>
      <w:jc w:val="both"/>
    </w:pPr>
    <w:rPr>
      <w:sz w:val="24"/>
    </w:rPr>
  </w:style>
  <w:style w:type="paragraph" w:styleId="26">
    <w:name w:val="List Continue 2"/>
    <w:basedOn w:val="a"/>
    <w:rsid w:val="00C818C0"/>
    <w:pPr>
      <w:spacing w:after="120"/>
      <w:ind w:left="566"/>
    </w:pPr>
    <w:rPr>
      <w:rFonts w:eastAsia="Times New Roman"/>
      <w:lang w:eastAsia="ru-RU"/>
    </w:rPr>
  </w:style>
  <w:style w:type="paragraph" w:customStyle="1" w:styleId="27">
    <w:name w:val="Îñíîâíîé òåêñò 2"/>
    <w:basedOn w:val="a8"/>
    <w:rsid w:val="00C818C0"/>
    <w:pPr>
      <w:widowControl w:val="0"/>
      <w:ind w:firstLine="720"/>
      <w:jc w:val="both"/>
    </w:pPr>
    <w:rPr>
      <w:b/>
      <w:color w:val="000000"/>
      <w:sz w:val="24"/>
    </w:rPr>
  </w:style>
  <w:style w:type="paragraph" w:customStyle="1" w:styleId="28">
    <w:name w:val="Îñíîâíîé òåêñò ñ îòñòóïîì 2"/>
    <w:basedOn w:val="a8"/>
    <w:rsid w:val="00C818C0"/>
    <w:pPr>
      <w:widowControl w:val="0"/>
      <w:ind w:left="720"/>
      <w:jc w:val="both"/>
    </w:pPr>
    <w:rPr>
      <w:color w:val="000000"/>
      <w:sz w:val="24"/>
    </w:rPr>
  </w:style>
  <w:style w:type="paragraph" w:customStyle="1" w:styleId="caaieiaie3">
    <w:name w:val="caaieiaie 3"/>
    <w:basedOn w:val="Iauiue"/>
    <w:next w:val="Iauiue"/>
    <w:rsid w:val="00C818C0"/>
    <w:pPr>
      <w:keepNext/>
      <w:overflowPunct/>
      <w:autoSpaceDE/>
      <w:autoSpaceDN/>
      <w:adjustRightInd/>
      <w:jc w:val="center"/>
      <w:textAlignment w:val="auto"/>
    </w:pPr>
    <w:rPr>
      <w:b/>
      <w:sz w:val="24"/>
    </w:rPr>
  </w:style>
  <w:style w:type="paragraph" w:customStyle="1" w:styleId="15">
    <w:name w:val="çàãîëîâîê 1"/>
    <w:basedOn w:val="a8"/>
    <w:next w:val="a8"/>
    <w:rsid w:val="00C818C0"/>
    <w:pPr>
      <w:keepNext/>
      <w:widowControl w:val="0"/>
    </w:pPr>
    <w:rPr>
      <w:sz w:val="28"/>
      <w:lang w:val="ru-RU"/>
    </w:rPr>
  </w:style>
  <w:style w:type="paragraph" w:customStyle="1" w:styleId="35">
    <w:name w:val="Îñíîâíîé òåêñò ñ îòñòóïîì 3"/>
    <w:basedOn w:val="a8"/>
    <w:rsid w:val="00C818C0"/>
    <w:pPr>
      <w:widowControl w:val="0"/>
      <w:ind w:firstLine="567"/>
      <w:jc w:val="both"/>
    </w:pPr>
    <w:rPr>
      <w:rFonts w:ascii="Peterburg" w:hAnsi="Peterburg"/>
      <w:b/>
      <w:i/>
      <w:sz w:val="24"/>
      <w:lang w:val="ru-RU"/>
    </w:rPr>
  </w:style>
  <w:style w:type="paragraph" w:customStyle="1" w:styleId="Iniiaiieoaeno">
    <w:name w:val="Iniiaiie oaeno"/>
    <w:basedOn w:val="Iauiue"/>
    <w:rsid w:val="00C818C0"/>
    <w:pPr>
      <w:widowControl/>
      <w:overflowPunct/>
      <w:autoSpaceDE/>
      <w:autoSpaceDN/>
      <w:adjustRightInd/>
      <w:jc w:val="both"/>
      <w:textAlignment w:val="auto"/>
    </w:pPr>
    <w:rPr>
      <w:rFonts w:ascii="Peterburg" w:hAnsi="Peterburg"/>
    </w:rPr>
  </w:style>
  <w:style w:type="paragraph" w:customStyle="1" w:styleId="Iniiaiieoaenonionooiii2">
    <w:name w:val="Iniiaiie oaeno n ionooiii 2"/>
    <w:basedOn w:val="Iauiue"/>
    <w:rsid w:val="00C818C0"/>
    <w:pPr>
      <w:widowControl/>
      <w:overflowPunct/>
      <w:autoSpaceDE/>
      <w:autoSpaceDN/>
      <w:adjustRightInd/>
      <w:ind w:firstLine="284"/>
      <w:jc w:val="both"/>
      <w:textAlignment w:val="auto"/>
    </w:pPr>
    <w:rPr>
      <w:rFonts w:ascii="Peterburg" w:hAnsi="Peterburg"/>
    </w:rPr>
  </w:style>
  <w:style w:type="paragraph" w:customStyle="1" w:styleId="Iniiaiieoaenonionooiii3">
    <w:name w:val="Iniiaiie oaeno n ionooiii 3"/>
    <w:basedOn w:val="Iauiue"/>
    <w:rsid w:val="00C818C0"/>
    <w:pPr>
      <w:widowControl/>
      <w:overflowPunct/>
      <w:autoSpaceDE/>
      <w:autoSpaceDN/>
      <w:adjustRightInd/>
      <w:ind w:firstLine="720"/>
      <w:jc w:val="both"/>
      <w:textAlignment w:val="auto"/>
    </w:pPr>
    <w:rPr>
      <w:rFonts w:ascii="Peterburg" w:hAnsi="Peterburg"/>
      <w:sz w:val="28"/>
    </w:rPr>
  </w:style>
  <w:style w:type="paragraph" w:customStyle="1" w:styleId="afa">
    <w:name w:val="список"/>
    <w:basedOn w:val="a"/>
    <w:rsid w:val="00C818C0"/>
    <w:pPr>
      <w:keepLines/>
      <w:overflowPunct w:val="0"/>
      <w:autoSpaceDE w:val="0"/>
      <w:autoSpaceDN w:val="0"/>
      <w:adjustRightInd w:val="0"/>
      <w:ind w:left="709" w:hanging="284"/>
      <w:jc w:val="both"/>
      <w:textAlignment w:val="baseline"/>
    </w:pPr>
    <w:rPr>
      <w:rFonts w:ascii="Peterburg" w:eastAsia="Times New Roman" w:hAnsi="Peterburg"/>
      <w:szCs w:val="20"/>
      <w:lang w:eastAsia="ru-RU"/>
    </w:rPr>
  </w:style>
  <w:style w:type="paragraph" w:customStyle="1" w:styleId="afb">
    <w:name w:val="ñïèñîê"/>
    <w:basedOn w:val="a8"/>
    <w:rsid w:val="00C818C0"/>
    <w:pPr>
      <w:keepLines/>
      <w:widowControl w:val="0"/>
      <w:ind w:left="709" w:hanging="284"/>
      <w:jc w:val="both"/>
    </w:pPr>
    <w:rPr>
      <w:rFonts w:ascii="Peterburg" w:hAnsi="Peterburg"/>
      <w:sz w:val="24"/>
      <w:lang w:val="ru-RU"/>
    </w:rPr>
  </w:style>
  <w:style w:type="paragraph" w:customStyle="1" w:styleId="82">
    <w:name w:val="çàãîëîâîê 8"/>
    <w:basedOn w:val="a8"/>
    <w:next w:val="a8"/>
    <w:rsid w:val="00C818C0"/>
    <w:pPr>
      <w:keepNext/>
      <w:widowControl w:val="0"/>
      <w:ind w:firstLine="720"/>
      <w:jc w:val="both"/>
    </w:pPr>
    <w:rPr>
      <w:b/>
      <w:sz w:val="24"/>
      <w:lang w:val="ru-RU"/>
    </w:rPr>
  </w:style>
  <w:style w:type="paragraph" w:customStyle="1" w:styleId="nienie">
    <w:name w:val="nienie"/>
    <w:basedOn w:val="Iauiue"/>
    <w:rsid w:val="00C818C0"/>
    <w:pPr>
      <w:keepLines/>
      <w:overflowPunct/>
      <w:autoSpaceDE/>
      <w:autoSpaceDN/>
      <w:adjustRightInd/>
      <w:ind w:left="709" w:hanging="284"/>
      <w:jc w:val="both"/>
      <w:textAlignment w:val="auto"/>
    </w:pPr>
    <w:rPr>
      <w:rFonts w:ascii="Peterburg" w:hAnsi="Peterburg"/>
      <w:sz w:val="24"/>
    </w:rPr>
  </w:style>
  <w:style w:type="paragraph" w:customStyle="1" w:styleId="Iniiaiieoaeno2">
    <w:name w:val="Iniiaiie oaeno 2"/>
    <w:basedOn w:val="a"/>
    <w:rsid w:val="00C818C0"/>
    <w:pPr>
      <w:widowControl w:val="0"/>
      <w:ind w:firstLine="567"/>
      <w:jc w:val="both"/>
    </w:pPr>
    <w:rPr>
      <w:rFonts w:eastAsia="Times New Roman"/>
      <w:b/>
      <w:color w:val="000000"/>
      <w:szCs w:val="20"/>
      <w:lang w:eastAsia="ru-RU"/>
    </w:rPr>
  </w:style>
  <w:style w:type="paragraph" w:styleId="41">
    <w:name w:val="List Bullet 4"/>
    <w:basedOn w:val="a"/>
    <w:autoRedefine/>
    <w:rsid w:val="00C818C0"/>
    <w:pPr>
      <w:ind w:left="360" w:hanging="360"/>
    </w:pPr>
    <w:rPr>
      <w:rFonts w:eastAsia="Times New Roman"/>
      <w:sz w:val="20"/>
      <w:szCs w:val="20"/>
      <w:lang w:val="en-GB" w:eastAsia="ru-RU"/>
    </w:rPr>
  </w:style>
  <w:style w:type="paragraph" w:customStyle="1" w:styleId="afc">
    <w:name w:val="Îñíîâíîé òåêñò"/>
    <w:basedOn w:val="a8"/>
    <w:rsid w:val="00C818C0"/>
    <w:pPr>
      <w:widowControl w:val="0"/>
      <w:tabs>
        <w:tab w:val="left" w:leader="dot" w:pos="9072"/>
      </w:tabs>
      <w:jc w:val="both"/>
    </w:pPr>
    <w:rPr>
      <w:b/>
      <w:sz w:val="24"/>
      <w:lang w:val="ru-RU"/>
    </w:rPr>
  </w:style>
  <w:style w:type="paragraph" w:customStyle="1" w:styleId="caaieiaie2">
    <w:name w:val="caaieiaie 2"/>
    <w:basedOn w:val="Iauiue"/>
    <w:next w:val="Iauiue"/>
    <w:rsid w:val="00C818C0"/>
    <w:pPr>
      <w:keepNext/>
      <w:keepLines/>
      <w:overflowPunct/>
      <w:autoSpaceDE/>
      <w:autoSpaceDN/>
      <w:adjustRightInd/>
      <w:spacing w:before="240" w:after="60"/>
      <w:jc w:val="center"/>
      <w:textAlignment w:val="auto"/>
    </w:pPr>
    <w:rPr>
      <w:rFonts w:ascii="Peterburg" w:hAnsi="Peterburg"/>
      <w:b/>
      <w:sz w:val="24"/>
    </w:rPr>
  </w:style>
  <w:style w:type="paragraph" w:styleId="afd">
    <w:name w:val="Plain Text"/>
    <w:basedOn w:val="a"/>
    <w:rsid w:val="00C818C0"/>
    <w:rPr>
      <w:rFonts w:ascii="Courier New" w:eastAsia="Times New Roman" w:hAnsi="Courier New" w:cs="Courier New"/>
      <w:sz w:val="20"/>
      <w:szCs w:val="20"/>
      <w:lang w:eastAsia="ru-RU"/>
    </w:rPr>
  </w:style>
  <w:style w:type="paragraph" w:customStyle="1" w:styleId="Heading">
    <w:name w:val="Heading"/>
    <w:rsid w:val="00C818C0"/>
    <w:pPr>
      <w:autoSpaceDE w:val="0"/>
      <w:autoSpaceDN w:val="0"/>
      <w:adjustRightInd w:val="0"/>
    </w:pPr>
    <w:rPr>
      <w:rFonts w:ascii="Arial" w:hAnsi="Arial" w:cs="Arial"/>
      <w:b/>
      <w:bCs/>
      <w:sz w:val="22"/>
      <w:szCs w:val="22"/>
    </w:rPr>
  </w:style>
  <w:style w:type="paragraph" w:customStyle="1" w:styleId="16">
    <w:name w:val="Обычный1"/>
    <w:rsid w:val="00C818C0"/>
    <w:rPr>
      <w:sz w:val="24"/>
    </w:rPr>
  </w:style>
  <w:style w:type="paragraph" w:customStyle="1" w:styleId="51">
    <w:name w:val="çàãîëîâîê 5"/>
    <w:basedOn w:val="a"/>
    <w:next w:val="a"/>
    <w:rsid w:val="00C818C0"/>
    <w:pPr>
      <w:keepNext/>
      <w:widowControl w:val="0"/>
      <w:ind w:firstLine="567"/>
      <w:jc w:val="both"/>
    </w:pPr>
    <w:rPr>
      <w:rFonts w:eastAsia="Times New Roman"/>
      <w:b/>
      <w:sz w:val="20"/>
      <w:szCs w:val="20"/>
      <w:u w:val="single"/>
      <w:lang w:eastAsia="ru-RU"/>
    </w:rPr>
  </w:style>
  <w:style w:type="paragraph" w:customStyle="1" w:styleId="consplustitle0">
    <w:name w:val="consplustitle"/>
    <w:basedOn w:val="a"/>
    <w:rsid w:val="00C818C0"/>
    <w:pPr>
      <w:spacing w:before="100" w:beforeAutospacing="1" w:after="100" w:afterAutospacing="1"/>
    </w:pPr>
    <w:rPr>
      <w:rFonts w:eastAsia="Times New Roman"/>
      <w:lang w:eastAsia="ru-RU"/>
    </w:rPr>
  </w:style>
  <w:style w:type="paragraph" w:customStyle="1" w:styleId="consplusnormal0">
    <w:name w:val="consplusnormal"/>
    <w:basedOn w:val="a"/>
    <w:rsid w:val="00C818C0"/>
    <w:pPr>
      <w:spacing w:before="100" w:beforeAutospacing="1" w:after="100" w:afterAutospacing="1"/>
    </w:pPr>
    <w:rPr>
      <w:rFonts w:eastAsia="Times New Roman"/>
      <w:lang w:eastAsia="ru-RU"/>
    </w:rPr>
  </w:style>
  <w:style w:type="paragraph" w:customStyle="1" w:styleId="17">
    <w:name w:val="Стиль1 Знак"/>
    <w:basedOn w:val="3"/>
    <w:rsid w:val="00C818C0"/>
    <w:pPr>
      <w:keepLines/>
      <w:spacing w:before="60" w:after="120"/>
      <w:jc w:val="both"/>
    </w:pPr>
    <w:rPr>
      <w:rFonts w:eastAsia="Times New Roman"/>
      <w:sz w:val="22"/>
      <w:szCs w:val="22"/>
      <w:lang w:eastAsia="ru-RU"/>
    </w:rPr>
  </w:style>
  <w:style w:type="paragraph" w:customStyle="1" w:styleId="19">
    <w:name w:val="Стиль1"/>
    <w:basedOn w:val="3"/>
    <w:rsid w:val="00C818C0"/>
    <w:pPr>
      <w:keepLines/>
      <w:spacing w:before="60" w:after="120"/>
      <w:jc w:val="both"/>
    </w:pPr>
    <w:rPr>
      <w:rFonts w:eastAsia="Times New Roman"/>
      <w:sz w:val="22"/>
      <w:szCs w:val="22"/>
      <w:lang w:eastAsia="ru-RU"/>
    </w:rPr>
  </w:style>
  <w:style w:type="paragraph" w:styleId="83">
    <w:name w:val="toc 8"/>
    <w:basedOn w:val="a"/>
    <w:next w:val="a"/>
    <w:autoRedefine/>
    <w:semiHidden/>
    <w:rsid w:val="00C818C0"/>
    <w:pPr>
      <w:ind w:left="1400" w:firstLine="720"/>
      <w:jc w:val="both"/>
    </w:pPr>
    <w:rPr>
      <w:rFonts w:ascii="Arial Narrow" w:eastAsia="Times New Roman" w:hAnsi="Arial Narrow" w:cs="Arial Narrow"/>
      <w:sz w:val="18"/>
      <w:szCs w:val="18"/>
      <w:lang w:eastAsia="ru-RU"/>
    </w:rPr>
  </w:style>
  <w:style w:type="character" w:customStyle="1" w:styleId="afe">
    <w:name w:val="Гипертекстовая ссылка"/>
    <w:rsid w:val="00C818C0"/>
    <w:rPr>
      <w:b/>
      <w:bCs/>
      <w:color w:val="008000"/>
      <w:sz w:val="20"/>
      <w:szCs w:val="20"/>
      <w:u w:val="single"/>
    </w:rPr>
  </w:style>
  <w:style w:type="character" w:styleId="aff">
    <w:name w:val="FollowedHyperlink"/>
    <w:rsid w:val="00C818C0"/>
    <w:rPr>
      <w:color w:val="800080"/>
      <w:u w:val="single"/>
    </w:rPr>
  </w:style>
  <w:style w:type="paragraph" w:styleId="aff0">
    <w:name w:val="Document Map"/>
    <w:basedOn w:val="a"/>
    <w:semiHidden/>
    <w:rsid w:val="00C818C0"/>
    <w:pPr>
      <w:shd w:val="clear" w:color="auto" w:fill="000080"/>
      <w:tabs>
        <w:tab w:val="num" w:pos="360"/>
      </w:tabs>
      <w:ind w:left="360" w:hanging="360"/>
    </w:pPr>
    <w:rPr>
      <w:rFonts w:ascii="Tahoma" w:eastAsia="Times New Roman" w:hAnsi="Tahoma" w:cs="Tahoma"/>
      <w:sz w:val="20"/>
      <w:szCs w:val="20"/>
      <w:lang w:eastAsia="ru-RU"/>
    </w:rPr>
  </w:style>
  <w:style w:type="character" w:styleId="aff1">
    <w:name w:val="Strong"/>
    <w:qFormat/>
    <w:rsid w:val="00C818C0"/>
    <w:rPr>
      <w:b/>
      <w:bCs/>
    </w:rPr>
  </w:style>
  <w:style w:type="paragraph" w:styleId="1a">
    <w:name w:val="toc 1"/>
    <w:basedOn w:val="a"/>
    <w:next w:val="a"/>
    <w:autoRedefine/>
    <w:rsid w:val="00A254F5"/>
    <w:pPr>
      <w:tabs>
        <w:tab w:val="right" w:leader="dot" w:pos="9721"/>
      </w:tabs>
    </w:pPr>
  </w:style>
  <w:style w:type="paragraph" w:customStyle="1" w:styleId="1406">
    <w:name w:val="1406"/>
    <w:basedOn w:val="a"/>
    <w:rsid w:val="009B02D2"/>
    <w:pPr>
      <w:autoSpaceDE w:val="0"/>
      <w:autoSpaceDN w:val="0"/>
      <w:spacing w:after="120"/>
      <w:jc w:val="center"/>
    </w:pPr>
    <w:rPr>
      <w:rFonts w:eastAsia="Times New Roman"/>
      <w:b/>
      <w:bCs/>
      <w:color w:val="000000"/>
      <w:sz w:val="28"/>
      <w:szCs w:val="28"/>
      <w:lang w:eastAsia="ru-RU"/>
    </w:rPr>
  </w:style>
  <w:style w:type="paragraph" w:customStyle="1" w:styleId="1460">
    <w:name w:val="1460"/>
    <w:basedOn w:val="a"/>
    <w:rsid w:val="009B02D2"/>
    <w:pPr>
      <w:autoSpaceDE w:val="0"/>
      <w:autoSpaceDN w:val="0"/>
      <w:spacing w:before="120"/>
      <w:jc w:val="center"/>
    </w:pPr>
    <w:rPr>
      <w:rFonts w:eastAsia="Times New Roman"/>
      <w:b/>
      <w:bCs/>
      <w:color w:val="000000"/>
      <w:sz w:val="28"/>
      <w:szCs w:val="28"/>
      <w:lang w:eastAsia="ru-RU"/>
    </w:rPr>
  </w:style>
  <w:style w:type="character" w:customStyle="1" w:styleId="34">
    <w:name w:val="Основной текст 3 Знак"/>
    <w:link w:val="33"/>
    <w:rsid w:val="00B713D4"/>
    <w:rPr>
      <w:snapToGrid w:val="0"/>
      <w:sz w:val="26"/>
    </w:rPr>
  </w:style>
  <w:style w:type="paragraph" w:customStyle="1" w:styleId="FORMATTEXT">
    <w:name w:val=".FORMATTEXT"/>
    <w:uiPriority w:val="99"/>
    <w:rsid w:val="00A92553"/>
    <w:pPr>
      <w:widowControl w:val="0"/>
      <w:autoSpaceDE w:val="0"/>
      <w:autoSpaceDN w:val="0"/>
      <w:adjustRightInd w:val="0"/>
    </w:pPr>
    <w:rPr>
      <w:sz w:val="24"/>
      <w:szCs w:val="24"/>
    </w:rPr>
  </w:style>
  <w:style w:type="character" w:customStyle="1" w:styleId="submenu-table">
    <w:name w:val="submenu-table"/>
    <w:basedOn w:val="a0"/>
    <w:rsid w:val="00E06CCB"/>
  </w:style>
  <w:style w:type="character" w:customStyle="1" w:styleId="butback">
    <w:name w:val="butback"/>
    <w:basedOn w:val="a0"/>
    <w:rsid w:val="00E06CCB"/>
  </w:style>
  <w:style w:type="paragraph" w:styleId="aff2">
    <w:name w:val="Balloon Text"/>
    <w:basedOn w:val="a"/>
    <w:link w:val="aff3"/>
    <w:rsid w:val="00015834"/>
    <w:rPr>
      <w:rFonts w:ascii="Tahoma" w:hAnsi="Tahoma" w:cs="Tahoma"/>
      <w:sz w:val="16"/>
      <w:szCs w:val="16"/>
    </w:rPr>
  </w:style>
  <w:style w:type="character" w:customStyle="1" w:styleId="aff3">
    <w:name w:val="Текст выноски Знак"/>
    <w:link w:val="aff2"/>
    <w:rsid w:val="0001583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96323">
      <w:bodyDiv w:val="1"/>
      <w:marLeft w:val="0"/>
      <w:marRight w:val="0"/>
      <w:marTop w:val="0"/>
      <w:marBottom w:val="0"/>
      <w:divBdr>
        <w:top w:val="none" w:sz="0" w:space="0" w:color="auto"/>
        <w:left w:val="none" w:sz="0" w:space="0" w:color="auto"/>
        <w:bottom w:val="none" w:sz="0" w:space="0" w:color="auto"/>
        <w:right w:val="none" w:sz="0" w:space="0" w:color="auto"/>
      </w:divBdr>
    </w:div>
    <w:div w:id="1524976826">
      <w:bodyDiv w:val="1"/>
      <w:marLeft w:val="0"/>
      <w:marRight w:val="0"/>
      <w:marTop w:val="0"/>
      <w:marBottom w:val="0"/>
      <w:divBdr>
        <w:top w:val="none" w:sz="0" w:space="0" w:color="auto"/>
        <w:left w:val="none" w:sz="0" w:space="0" w:color="auto"/>
        <w:bottom w:val="none" w:sz="0" w:space="0" w:color="auto"/>
        <w:right w:val="none" w:sz="0" w:space="0" w:color="auto"/>
      </w:divBdr>
    </w:div>
    <w:div w:id="152655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079F7-6EBD-4C9C-89B5-DDC550A8D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24940</Words>
  <Characters>142163</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ПЗЗ сельского поселения Малый Атлым.</vt:lpstr>
    </vt:vector>
  </TitlesOfParts>
  <Company>Grad</Company>
  <LinksUpToDate>false</LinksUpToDate>
  <CharactersWithSpaces>166770</CharactersWithSpaces>
  <SharedDoc>false</SharedDoc>
  <HLinks>
    <vt:vector size="18" baseType="variant">
      <vt:variant>
        <vt:i4>75170930</vt:i4>
      </vt:variant>
      <vt:variant>
        <vt:i4>6</vt:i4>
      </vt:variant>
      <vt:variant>
        <vt:i4>0</vt:i4>
      </vt:variant>
      <vt:variant>
        <vt:i4>5</vt:i4>
      </vt:variant>
      <vt:variant>
        <vt:lpwstr/>
      </vt:variant>
      <vt:variant>
        <vt:lpwstr>ст39</vt:lpwstr>
      </vt:variant>
      <vt:variant>
        <vt:i4>2424835</vt:i4>
      </vt:variant>
      <vt:variant>
        <vt:i4>2</vt:i4>
      </vt:variant>
      <vt:variant>
        <vt:i4>0</vt:i4>
      </vt:variant>
      <vt:variant>
        <vt:i4>5</vt:i4>
      </vt:variant>
      <vt:variant>
        <vt:lpwstr/>
      </vt:variant>
      <vt:variant>
        <vt:lpwstr>_toc328</vt:lpwstr>
      </vt:variant>
      <vt:variant>
        <vt:i4>2424835</vt:i4>
      </vt:variant>
      <vt:variant>
        <vt:i4>0</vt:i4>
      </vt:variant>
      <vt:variant>
        <vt:i4>0</vt:i4>
      </vt:variant>
      <vt:variant>
        <vt:i4>5</vt:i4>
      </vt:variant>
      <vt:variant>
        <vt:lpwstr/>
      </vt:variant>
      <vt:variant>
        <vt:lpwstr>_toc327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сельского поселения Малый Атлым.</dc:title>
  <dc:subject>Правила землепользования и застройки.</dc:subject>
  <dc:creator>ООО "ИТП "Град". Юридический отдел.</dc:creator>
  <cp:lastModifiedBy>Igor</cp:lastModifiedBy>
  <cp:revision>7</cp:revision>
  <cp:lastPrinted>2016-12-13T05:34:00Z</cp:lastPrinted>
  <dcterms:created xsi:type="dcterms:W3CDTF">2016-12-22T05:31:00Z</dcterms:created>
  <dcterms:modified xsi:type="dcterms:W3CDTF">2016-12-27T12:08:00Z</dcterms:modified>
</cp:coreProperties>
</file>